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header9.xml" ContentType="application/vnd.openxmlformats-officedocument.wordprocessingml.header+xml"/>
  <Override PartName="/word/footer8.xml" ContentType="application/vnd.openxmlformats-officedocument.wordprocessingml.footer+xml"/>
  <Override PartName="/word/header10.xml" ContentType="application/vnd.openxmlformats-officedocument.wordprocessingml.header+xml"/>
  <Override PartName="/word/footer9.xml" ContentType="application/vnd.openxmlformats-officedocument.wordprocessingml.foot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17482" w:rsidRPr="0090199F" w:rsidRDefault="00317482" w:rsidP="00317482">
      <w:pPr>
        <w:pStyle w:val="aa"/>
        <w:tabs>
          <w:tab w:val="clear" w:pos="4677"/>
          <w:tab w:val="clear" w:pos="9355"/>
          <w:tab w:val="left" w:pos="8505"/>
        </w:tabs>
        <w:rPr>
          <w:rFonts w:ascii="Arial" w:hAnsi="Arial" w:cs="Arial"/>
          <w:sz w:val="22"/>
        </w:rPr>
      </w:pPr>
    </w:p>
    <w:p w:rsidR="00317482" w:rsidRPr="00A26CEB" w:rsidRDefault="00E30A51" w:rsidP="00317482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Е</w:t>
      </w:r>
      <w:bookmarkStart w:id="0" w:name="_GoBack"/>
      <w:bookmarkEnd w:id="0"/>
      <w:r w:rsidR="00317482" w:rsidRPr="00A26CEB">
        <w:rPr>
          <w:rFonts w:ascii="Arial" w:hAnsi="Arial" w:cs="Arial"/>
          <w:b/>
        </w:rPr>
        <w:t>ВРАЗИЙСКИЙ СОВЕТ ПО СТАНДАРТИЗАЦИИ, МЕТРОЛОГИИ И СЕРТИФИКАЦИИ</w:t>
      </w:r>
    </w:p>
    <w:p w:rsidR="00317482" w:rsidRPr="00A26CEB" w:rsidRDefault="00317482" w:rsidP="00317482">
      <w:pPr>
        <w:jc w:val="center"/>
        <w:rPr>
          <w:rFonts w:ascii="Arial" w:hAnsi="Arial" w:cs="Arial"/>
          <w:b/>
          <w:lang w:val="en-US"/>
        </w:rPr>
      </w:pPr>
      <w:r w:rsidRPr="00A26CEB">
        <w:rPr>
          <w:rFonts w:ascii="Arial" w:hAnsi="Arial" w:cs="Arial"/>
          <w:b/>
          <w:lang w:val="en-US"/>
        </w:rPr>
        <w:t>(</w:t>
      </w:r>
      <w:r w:rsidRPr="00A26CEB">
        <w:rPr>
          <w:rFonts w:ascii="Arial" w:hAnsi="Arial" w:cs="Arial"/>
          <w:b/>
        </w:rPr>
        <w:t>ЕАСС</w:t>
      </w:r>
      <w:r w:rsidRPr="00A26CEB">
        <w:rPr>
          <w:rFonts w:ascii="Arial" w:hAnsi="Arial" w:cs="Arial"/>
          <w:b/>
          <w:lang w:val="en-US"/>
        </w:rPr>
        <w:t>)</w:t>
      </w:r>
    </w:p>
    <w:p w:rsidR="00317482" w:rsidRPr="00A26CEB" w:rsidRDefault="00317482" w:rsidP="00317482">
      <w:pPr>
        <w:jc w:val="center"/>
        <w:rPr>
          <w:rFonts w:ascii="Arial" w:hAnsi="Arial" w:cs="Arial"/>
          <w:lang w:val="en-US"/>
        </w:rPr>
      </w:pPr>
    </w:p>
    <w:p w:rsidR="00317482" w:rsidRPr="00A26CEB" w:rsidRDefault="00317482" w:rsidP="00317482">
      <w:pPr>
        <w:jc w:val="center"/>
        <w:rPr>
          <w:rFonts w:ascii="Arial" w:hAnsi="Arial" w:cs="Arial"/>
          <w:b/>
          <w:lang w:val="en-US"/>
        </w:rPr>
      </w:pPr>
      <w:r w:rsidRPr="00A26CEB">
        <w:rPr>
          <w:rFonts w:ascii="Arial" w:hAnsi="Arial" w:cs="Arial"/>
          <w:b/>
          <w:lang w:val="en-US"/>
        </w:rPr>
        <w:t>EURO-ASIAN COUNCIL FOR STИARDIZATION, METROLOGY И CERTIFICATION</w:t>
      </w:r>
    </w:p>
    <w:p w:rsidR="00317482" w:rsidRPr="00A26CEB" w:rsidRDefault="00317482" w:rsidP="00317482">
      <w:pPr>
        <w:pStyle w:val="aa"/>
        <w:tabs>
          <w:tab w:val="clear" w:pos="4677"/>
          <w:tab w:val="clear" w:pos="9355"/>
        </w:tabs>
        <w:jc w:val="center"/>
        <w:rPr>
          <w:rFonts w:ascii="Arial" w:hAnsi="Arial" w:cs="Arial"/>
          <w:b/>
          <w:lang w:val="en-US"/>
        </w:rPr>
      </w:pPr>
      <w:r w:rsidRPr="00A26CEB">
        <w:rPr>
          <w:rFonts w:ascii="Arial" w:hAnsi="Arial" w:cs="Arial"/>
          <w:b/>
          <w:lang w:val="en-US"/>
        </w:rPr>
        <w:t>(EASC)</w:t>
      </w:r>
    </w:p>
    <w:tbl>
      <w:tblPr>
        <w:tblpPr w:leftFromText="180" w:rightFromText="180" w:vertAnchor="text" w:horzAnchor="margin" w:tblpY="478"/>
        <w:tblW w:w="9889" w:type="dxa"/>
        <w:tblBorders>
          <w:top w:val="single" w:sz="12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5387"/>
        <w:gridCol w:w="1984"/>
      </w:tblGrid>
      <w:tr w:rsidR="00317482" w:rsidRPr="007F1D03" w:rsidTr="00317482">
        <w:trPr>
          <w:trHeight w:val="2701"/>
        </w:trPr>
        <w:tc>
          <w:tcPr>
            <w:tcW w:w="2518" w:type="dxa"/>
            <w:tcBorders>
              <w:top w:val="nil"/>
              <w:left w:val="nil"/>
              <w:bottom w:val="nil"/>
              <w:right w:val="nil"/>
            </w:tcBorders>
          </w:tcPr>
          <w:p w:rsidR="00317482" w:rsidRPr="00BF1D68" w:rsidRDefault="00317482" w:rsidP="00317482">
            <w:pPr>
              <w:rPr>
                <w:rFonts w:ascii="Arial" w:hAnsi="Arial" w:cs="Arial"/>
              </w:rPr>
            </w:pPr>
            <w:r w:rsidRPr="00BF1D68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59264" behindDoc="0" locked="0" layoutInCell="1" allowOverlap="1" wp14:anchorId="3B304D8A" wp14:editId="471B8C96">
                      <wp:simplePos x="0" y="0"/>
                      <wp:positionH relativeFrom="column">
                        <wp:posOffset>-100965</wp:posOffset>
                      </wp:positionH>
                      <wp:positionV relativeFrom="paragraph">
                        <wp:posOffset>19684</wp:posOffset>
                      </wp:positionV>
                      <wp:extent cx="6286500" cy="0"/>
                      <wp:effectExtent l="0" t="19050" r="26670" b="19050"/>
                      <wp:wrapNone/>
                      <wp:docPr id="5" name="Прямая соединительная линия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286500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BD3F107" id="Прямая соединительная линия 5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7.95pt,1.55pt" to="487.05pt,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iHGTwIAAFkEAAAOAAAAZHJzL2Uyb0RvYy54bWysVM1uEzEQviPxDpbvye6GJE1X3VQom3Ap&#10;UKnlAZy1N2vhtS3bySZCSNAzUh+BV+AAUqUCz7B5I8bOj1q4IEQOztgz8/mbmc97dr6uBVoxY7mS&#10;GU66MUZMFopyucjwm+tZZ4SRdURSIpRkGd4wi8/HT5+cNTplPVUpQZlBACJt2ugMV87pNIpsUbGa&#10;2K7STIKzVKYmDrZmEVFDGkCvRdSL42HUKEO1UQWzFk7znROPA35ZssK9LkvLHBIZBm4urCasc79G&#10;4zOSLgzRFS/2NMg/sKgJl3DpESonjqCl4X9A1bwwyqrSdQtVR6osecFCDVBNEv9WzVVFNAu1QHOs&#10;PrbJ/j/Y4tXq0iBOMzzASJIaRtR+3n7Y3rbf2y/bW7T92P5sv7Vf27v2R3u3vQH7fvsJbO9s7/fH&#10;t2jgO9lomwLgRF4a34tiLa/0hSreWiTVpCJywUJF1xsN1yQ+I3qU4jdWA59581JRiCFLp0Jb16Wp&#10;PSQ0DK3D9DbH6bG1QwUcDnuj4SCGIRcHX0TSQ6I21r1gqkbeyLDg0jeWpGR1YZ0nQtJDiD+WasaF&#10;COIQEjUZ7o0GJ4OQYZXg1Ht9nDWL+UQYtCJeX+EXygLPwzCjlpIGtIoROt3bjnCxs+F2IT0e1AJ8&#10;9tZOQO9O49PpaDrqd/q94bTTj/O883w26XeGs+RkkD/LJ5M8ee+pJf204pQy6dkdxJz0/04s+2e1&#10;k+FRzsc+RI/RQ8OA7OE/kA7D9PPbKWGu6ObSHIYM+g3B+7fmH8jDPdgPvwjjXwAAAP//AwBQSwME&#10;FAAGAAgAAAAhAD8PSrTbAAAABwEAAA8AAABkcnMvZG93bnJldi54bWxMjk9Lw0AUxO+C32F5ghdp&#10;N/FvG7MpteBNClYRjy/Z1ySYfRuy2yb99j696G2GGWZ++WpynTrSEFrPBtJ5Aoq48rbl2sD72/Ns&#10;ASpEZIudZzJwogCr4vwsx8z6kV/puIu1khEOGRpoYuwzrUPVkMMw9z2xZHs/OIxih1rbAUcZd52+&#10;TpJ77bBleWiwp01D1dfu4AxUuN1scf+hR4yf66er8uU01AtjLi+m9SOoSFP8K8MPvqBDIUylP7AN&#10;qjMwS++WUjVwk4KSfPlwK6L89brI9X/+4hsAAP//AwBQSwECLQAUAAYACAAAACEAtoM4kv4AAADh&#10;AQAAEwAAAAAAAAAAAAAAAAAAAAAAW0NvbnRlbnRfVHlwZXNdLnhtbFBLAQItABQABgAIAAAAIQA4&#10;/SH/1gAAAJQBAAALAAAAAAAAAAAAAAAAAC8BAABfcmVscy8ucmVsc1BLAQItABQABgAIAAAAIQCi&#10;fiHGTwIAAFkEAAAOAAAAAAAAAAAAAAAAAC4CAABkcnMvZTJvRG9jLnhtbFBLAQItABQABgAIAAAA&#10;IQA/D0q02wAAAAcBAAAPAAAAAAAAAAAAAAAAAKkEAABkcnMvZG93bnJldi54bWxQSwUGAAAAAAQA&#10;BADzAAAAsQUAAAAA&#10;" strokeweight="2.25pt"/>
                  </w:pict>
                </mc:Fallback>
              </mc:AlternateContent>
            </w:r>
            <w:r w:rsidRPr="00BF1D68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60288" behindDoc="0" locked="0" layoutInCell="1" allowOverlap="1" wp14:anchorId="06ED2E16" wp14:editId="540DC26E">
                      <wp:simplePos x="0" y="0"/>
                      <wp:positionH relativeFrom="column">
                        <wp:posOffset>-75565</wp:posOffset>
                      </wp:positionH>
                      <wp:positionV relativeFrom="paragraph">
                        <wp:posOffset>1722119</wp:posOffset>
                      </wp:positionV>
                      <wp:extent cx="6286500" cy="0"/>
                      <wp:effectExtent l="0" t="0" r="26670" b="19050"/>
                      <wp:wrapNone/>
                      <wp:docPr id="26" name="Прямая соединительная линия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2865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3F16932" id="Прямая соединительная линия 26" o:spid="_x0000_s1026" style="position:absolute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5.95pt,135.6pt" to="489.05pt,1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ppsTwIAAFsEAAAOAAAAZHJzL2Uyb0RvYy54bWysVM2O0zAQviPxDlbubZLSlm606Qo1LZcF&#10;Ku3yAK7tNBaObdnephVCAs5IfQRegQNIKy3wDOkbMXZ/tAsXhOjBHXtmPn8z8znnF+taoBUzliuZ&#10;R2k3iRCTRFEul3n0+nrWGUXIOiwpFkqyPNowG12MHz86b3TGeqpSgjKDAETarNF5VDmnszi2pGI1&#10;tl2lmQRnqUyNHWzNMqYGN4Bei7iXJMO4UYZqowizFk6LvTMaB/yyZMS9KkvLHBJ5BNxcWE1YF36N&#10;x+c4WxqsK04ONPA/sKgxl3DpCarADqMbw/+AqjkxyqrSdYmqY1WWnLBQA1STJr9Vc1VhzUIt0Byr&#10;T22y/w+WvFzNDeI0j3rDCElcw4zaz7v3u237vf2y26Ldh/Zn+6392t62P9rb3Uew73afwPbO9u5w&#10;vEWQDr1stM0AciLnxneDrOWVvlTkjUVSTSoslyzUdL3RcE/qM+IHKX5jNTBaNC8UhRh841Ro7Lo0&#10;tYeElqF1mN/mND+2dojA4bA3Gg4SGDM5+mKcHRO1se45UzXyRh4JLn1rcYZXl9Z5Ijg7hvhjqWZc&#10;iCAPIVEDbM+SQRIyrBKceq+Ps2a5mAiDVtgrLPxCWeC5H2bUjaQBrWKYTg+2w1zsbbhdSI8HtQCf&#10;g7WX0Nuz5Gw6mo76nX5vOO30k6LoPJtN+p3hLH06KJ4Uk0mRvvPU0n5WcUqZ9OyOck77fyeXw8Pa&#10;C/Ek6FMf4ofooWFA9vgfSIdh+vntlbBQdDM3xyGDgkPw4bX5J3J/D/b9b8L4FwAAAP//AwBQSwME&#10;FAAGAAgAAAAhALG30yzeAAAACwEAAA8AAABkcnMvZG93bnJldi54bWxMj8FOwzAMhu9IvENkJG5b&#10;mgpYW5pOMInLbpQJOGaNaSsSp2qyrn17goTEjrZ/ff7+cjtbwyYcfe9IglgnwJAap3tqJRzeXlYZ&#10;MB8UaWUcoYQFPWyr66tSFdqd6RWnOrQsQsgXSkIXwlBw7psOrfJrNyDF25cbrQpxHFuuR3WOcGt4&#10;miQP3Kqe4odODbjrsPmuTzZS7j+y573KDsti6s/8bve+n8hKeXszPz0CCziH/zD86kd1qKLT0Z1I&#10;e2YkrITIY1RCuhEpsJjIN5kAdvzb8Krklx2qHwAAAP//AwBQSwECLQAUAAYACAAAACEAtoM4kv4A&#10;AADhAQAAEwAAAAAAAAAAAAAAAAAAAAAAW0NvbnRlbnRfVHlwZXNdLnhtbFBLAQItABQABgAIAAAA&#10;IQA4/SH/1gAAAJQBAAALAAAAAAAAAAAAAAAAAC8BAABfcmVscy8ucmVsc1BLAQItABQABgAIAAAA&#10;IQDwzppsTwIAAFsEAAAOAAAAAAAAAAAAAAAAAC4CAABkcnMvZTJvRG9jLnhtbFBLAQItABQABgAI&#10;AAAAIQCxt9Ms3gAAAAsBAAAPAAAAAAAAAAAAAAAAAKkEAABkcnMvZG93bnJldi54bWxQSwUGAAAA&#10;AAQABADzAAAAtAUAAAAA&#10;" strokeweight="1.5pt"/>
                  </w:pict>
                </mc:Fallback>
              </mc:AlternateContent>
            </w:r>
            <w:r w:rsidRPr="00BF1D68">
              <w:rPr>
                <w:noProof/>
                <w:sz w:val="20"/>
              </w:rPr>
              <w:drawing>
                <wp:inline distT="0" distB="0" distL="0" distR="0" wp14:anchorId="2EE8D7E5" wp14:editId="35AF2F2E">
                  <wp:extent cx="1524000" cy="1515745"/>
                  <wp:effectExtent l="0" t="0" r="0" b="825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515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</w:tcPr>
          <w:p w:rsidR="00317482" w:rsidRPr="007F1D03" w:rsidRDefault="00317482" w:rsidP="00317482">
            <w:pPr>
              <w:rPr>
                <w:rFonts w:ascii="Arial" w:hAnsi="Arial" w:cs="Arial"/>
                <w:bCs/>
                <w:spacing w:val="20"/>
              </w:rPr>
            </w:pPr>
          </w:p>
          <w:p w:rsidR="00317482" w:rsidRDefault="00317482" w:rsidP="00317482">
            <w:pPr>
              <w:rPr>
                <w:rFonts w:ascii="Arial" w:hAnsi="Arial" w:cs="Arial"/>
                <w:b/>
                <w:bCs/>
                <w:spacing w:val="20"/>
              </w:rPr>
            </w:pPr>
          </w:p>
          <w:p w:rsidR="00317482" w:rsidRPr="00A26CEB" w:rsidRDefault="00317482" w:rsidP="00317482">
            <w:pPr>
              <w:rPr>
                <w:rFonts w:ascii="Arial" w:hAnsi="Arial" w:cs="Arial"/>
                <w:b/>
                <w:bCs/>
                <w:spacing w:val="20"/>
              </w:rPr>
            </w:pPr>
          </w:p>
          <w:p w:rsidR="00317482" w:rsidRPr="00A26CEB" w:rsidRDefault="00317482" w:rsidP="00317482">
            <w:pPr>
              <w:jc w:val="center"/>
              <w:rPr>
                <w:rFonts w:ascii="Arial" w:hAnsi="Arial" w:cs="Arial"/>
                <w:b/>
                <w:bCs/>
                <w:spacing w:val="20"/>
              </w:rPr>
            </w:pPr>
            <w:r w:rsidRPr="00A26CEB">
              <w:rPr>
                <w:rFonts w:ascii="Arial" w:hAnsi="Arial" w:cs="Arial"/>
                <w:b/>
                <w:bCs/>
                <w:spacing w:val="20"/>
              </w:rPr>
              <w:t>М Е Ж Г О</w:t>
            </w:r>
            <w:r w:rsidRPr="00A26CEB">
              <w:rPr>
                <w:rFonts w:ascii="Arial" w:hAnsi="Arial" w:cs="Arial"/>
                <w:bCs/>
                <w:spacing w:val="20"/>
              </w:rPr>
              <w:t xml:space="preserve"> </w:t>
            </w:r>
            <w:r w:rsidRPr="00A26CEB">
              <w:rPr>
                <w:rFonts w:ascii="Arial" w:hAnsi="Arial" w:cs="Arial"/>
                <w:b/>
                <w:bCs/>
                <w:spacing w:val="20"/>
              </w:rPr>
              <w:t>С У Д А Р С Т В Е Н Н Ы Й</w:t>
            </w:r>
          </w:p>
          <w:p w:rsidR="00317482" w:rsidRPr="00A26CEB" w:rsidRDefault="00317482" w:rsidP="00317482">
            <w:pPr>
              <w:jc w:val="center"/>
              <w:rPr>
                <w:rFonts w:ascii="Arial" w:hAnsi="Arial" w:cs="Arial"/>
                <w:b/>
                <w:bCs/>
                <w:spacing w:val="20"/>
              </w:rPr>
            </w:pPr>
          </w:p>
          <w:p w:rsidR="00317482" w:rsidRPr="007F1D03" w:rsidRDefault="00317482" w:rsidP="00317482">
            <w:pPr>
              <w:jc w:val="center"/>
              <w:rPr>
                <w:rFonts w:ascii="Arial" w:hAnsi="Arial" w:cs="Arial"/>
              </w:rPr>
            </w:pPr>
            <w:r w:rsidRPr="00A26CEB">
              <w:rPr>
                <w:rFonts w:ascii="Arial" w:hAnsi="Arial" w:cs="Arial"/>
                <w:b/>
                <w:bCs/>
                <w:spacing w:val="20"/>
              </w:rPr>
              <w:t xml:space="preserve">С Т А Н Д </w:t>
            </w:r>
            <w:r w:rsidRPr="00B45A04">
              <w:rPr>
                <w:rFonts w:ascii="Arial" w:hAnsi="Arial" w:cs="Arial"/>
                <w:b/>
                <w:bCs/>
                <w:spacing w:val="20"/>
              </w:rPr>
              <w:t>А Р Т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317482" w:rsidRPr="00A26CEB" w:rsidRDefault="00317482" w:rsidP="00317482">
            <w:pPr>
              <w:rPr>
                <w:rFonts w:ascii="Arial" w:hAnsi="Arial" w:cs="Arial"/>
                <w:bCs/>
              </w:rPr>
            </w:pPr>
          </w:p>
          <w:p w:rsidR="00317482" w:rsidRPr="00A26CEB" w:rsidRDefault="00317482" w:rsidP="00317482">
            <w:pPr>
              <w:rPr>
                <w:rFonts w:ascii="Arial" w:hAnsi="Arial" w:cs="Arial"/>
                <w:b/>
                <w:bCs/>
              </w:rPr>
            </w:pPr>
            <w:r w:rsidRPr="00A26CEB">
              <w:rPr>
                <w:rFonts w:ascii="Arial" w:hAnsi="Arial" w:cs="Arial"/>
                <w:b/>
                <w:bCs/>
              </w:rPr>
              <w:t xml:space="preserve">ГОСТ </w:t>
            </w:r>
          </w:p>
          <w:p w:rsidR="00317482" w:rsidRPr="00A26CEB" w:rsidRDefault="00317482" w:rsidP="00317482">
            <w:pPr>
              <w:rPr>
                <w:rFonts w:ascii="Arial" w:hAnsi="Arial" w:cs="Arial"/>
                <w:b/>
                <w:bCs/>
              </w:rPr>
            </w:pPr>
            <w:r w:rsidRPr="00A26CEB">
              <w:rPr>
                <w:rFonts w:ascii="Arial" w:hAnsi="Arial" w:cs="Arial"/>
                <w:b/>
                <w:bCs/>
                <w:lang w:val="en-US"/>
              </w:rPr>
              <w:t>ISO</w:t>
            </w:r>
            <w:r w:rsidRPr="00A26CEB">
              <w:rPr>
                <w:rFonts w:ascii="Arial" w:hAnsi="Arial" w:cs="Arial"/>
                <w:b/>
                <w:bCs/>
              </w:rPr>
              <w:t xml:space="preserve"> </w:t>
            </w:r>
          </w:p>
          <w:p w:rsidR="00317482" w:rsidRPr="00A26CEB" w:rsidRDefault="00317482" w:rsidP="0031748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14119</w:t>
            </w:r>
          </w:p>
          <w:p w:rsidR="00317482" w:rsidRPr="00A26CEB" w:rsidRDefault="00317482" w:rsidP="00317482">
            <w:pPr>
              <w:rPr>
                <w:rFonts w:ascii="Arial" w:hAnsi="Arial" w:cs="Arial"/>
              </w:rPr>
            </w:pPr>
            <w:r w:rsidRPr="00A26CEB">
              <w:rPr>
                <w:rFonts w:ascii="Arial" w:hAnsi="Arial" w:cs="Arial"/>
              </w:rPr>
              <w:t xml:space="preserve">(проект, </w:t>
            </w:r>
            <w:r w:rsidRPr="00A26CEB">
              <w:rPr>
                <w:rFonts w:ascii="Arial" w:hAnsi="Arial" w:cs="Arial"/>
                <w:lang w:val="en-US"/>
              </w:rPr>
              <w:t>KZ</w:t>
            </w:r>
            <w:r w:rsidRPr="00A26CEB">
              <w:rPr>
                <w:rFonts w:ascii="Arial" w:hAnsi="Arial" w:cs="Arial"/>
              </w:rPr>
              <w:t>, первая редакция)</w:t>
            </w:r>
          </w:p>
          <w:p w:rsidR="00317482" w:rsidRPr="00A26CEB" w:rsidRDefault="00317482" w:rsidP="00317482">
            <w:pPr>
              <w:rPr>
                <w:rFonts w:ascii="Arial" w:hAnsi="Arial" w:cs="Arial"/>
                <w:b/>
              </w:rPr>
            </w:pPr>
          </w:p>
          <w:p w:rsidR="00317482" w:rsidRPr="00A26CEB" w:rsidRDefault="00317482" w:rsidP="00317482">
            <w:pPr>
              <w:rPr>
                <w:rFonts w:ascii="Arial" w:hAnsi="Arial" w:cs="Arial"/>
                <w:b/>
              </w:rPr>
            </w:pPr>
          </w:p>
          <w:p w:rsidR="00317482" w:rsidRPr="00A26CEB" w:rsidRDefault="00317482" w:rsidP="00317482">
            <w:pPr>
              <w:rPr>
                <w:rFonts w:ascii="Arial" w:hAnsi="Arial" w:cs="Arial"/>
                <w:b/>
              </w:rPr>
            </w:pPr>
          </w:p>
        </w:tc>
      </w:tr>
    </w:tbl>
    <w:p w:rsidR="00317482" w:rsidRPr="006C6ECE" w:rsidRDefault="00317482" w:rsidP="00317482">
      <w:pPr>
        <w:pStyle w:val="aa"/>
        <w:tabs>
          <w:tab w:val="clear" w:pos="4677"/>
          <w:tab w:val="clear" w:pos="9355"/>
        </w:tabs>
        <w:jc w:val="center"/>
        <w:rPr>
          <w:rFonts w:ascii="Arial" w:hAnsi="Arial" w:cs="Arial"/>
          <w:sz w:val="22"/>
        </w:rPr>
      </w:pPr>
    </w:p>
    <w:p w:rsidR="00317482" w:rsidRPr="00B45A04" w:rsidRDefault="00317482" w:rsidP="00317482">
      <w:pPr>
        <w:rPr>
          <w:rFonts w:ascii="Arial" w:hAnsi="Arial" w:cs="Arial"/>
        </w:rPr>
      </w:pPr>
    </w:p>
    <w:p w:rsidR="00317482" w:rsidRPr="00B45A04" w:rsidRDefault="00317482" w:rsidP="00317482">
      <w:pPr>
        <w:rPr>
          <w:rFonts w:ascii="Arial" w:hAnsi="Arial" w:cs="Arial"/>
        </w:rPr>
      </w:pPr>
    </w:p>
    <w:p w:rsidR="00317482" w:rsidRDefault="00317482" w:rsidP="00317482">
      <w:pPr>
        <w:rPr>
          <w:rFonts w:ascii="Arial" w:hAnsi="Arial" w:cs="Arial"/>
        </w:rPr>
      </w:pPr>
    </w:p>
    <w:p w:rsidR="00317482" w:rsidRDefault="00317482" w:rsidP="00317482">
      <w:pPr>
        <w:rPr>
          <w:rFonts w:ascii="Arial" w:hAnsi="Arial" w:cs="Arial"/>
        </w:rPr>
      </w:pPr>
    </w:p>
    <w:p w:rsidR="00317482" w:rsidRPr="00B45A04" w:rsidRDefault="00317482" w:rsidP="00317482">
      <w:pPr>
        <w:rPr>
          <w:rFonts w:ascii="Arial" w:hAnsi="Arial" w:cs="Arial"/>
        </w:rPr>
      </w:pPr>
    </w:p>
    <w:p w:rsidR="00317482" w:rsidRPr="00B45A04" w:rsidRDefault="00317482" w:rsidP="00317482">
      <w:pPr>
        <w:rPr>
          <w:rFonts w:ascii="Arial" w:hAnsi="Arial" w:cs="Arial"/>
          <w:b/>
          <w:sz w:val="28"/>
          <w:szCs w:val="28"/>
        </w:rPr>
      </w:pPr>
    </w:p>
    <w:p w:rsidR="00317482" w:rsidRDefault="00317482" w:rsidP="00317482">
      <w:pPr>
        <w:widowControl/>
        <w:autoSpaceDE/>
        <w:autoSpaceDN/>
        <w:adjustRightInd/>
        <w:jc w:val="center"/>
        <w:rPr>
          <w:rFonts w:ascii="Arial" w:hAnsi="Arial" w:cs="Arial"/>
          <w:b/>
        </w:rPr>
      </w:pPr>
      <w:r w:rsidRPr="00317482">
        <w:rPr>
          <w:rFonts w:ascii="Arial" w:hAnsi="Arial" w:cs="Arial"/>
          <w:b/>
        </w:rPr>
        <w:t>Безопасность машин</w:t>
      </w:r>
    </w:p>
    <w:p w:rsidR="00317482" w:rsidRDefault="00317482" w:rsidP="00317482">
      <w:pPr>
        <w:widowControl/>
        <w:autoSpaceDE/>
        <w:autoSpaceDN/>
        <w:adjustRightInd/>
        <w:jc w:val="center"/>
        <w:rPr>
          <w:rFonts w:ascii="Arial" w:hAnsi="Arial" w:cs="Arial"/>
          <w:b/>
        </w:rPr>
      </w:pPr>
    </w:p>
    <w:p w:rsidR="00317482" w:rsidRPr="00317482" w:rsidRDefault="00317482" w:rsidP="00317482">
      <w:pPr>
        <w:widowControl/>
        <w:autoSpaceDE/>
        <w:autoSpaceDN/>
        <w:adjustRightInd/>
        <w:jc w:val="center"/>
        <w:rPr>
          <w:rFonts w:ascii="Arial" w:hAnsi="Arial" w:cs="Arial"/>
          <w:b/>
        </w:rPr>
      </w:pPr>
      <w:r w:rsidRPr="00317482">
        <w:rPr>
          <w:rFonts w:ascii="Arial" w:hAnsi="Arial" w:cs="Arial"/>
          <w:b/>
        </w:rPr>
        <w:t>БЛОКИРОВОЧНЫЕ УСТРОЙСТВА ДЛЯ ОГРАЖДЕНИЙ</w:t>
      </w:r>
    </w:p>
    <w:p w:rsidR="00317482" w:rsidRDefault="00317482" w:rsidP="00317482">
      <w:pPr>
        <w:widowControl/>
        <w:autoSpaceDE/>
        <w:autoSpaceDN/>
        <w:adjustRightInd/>
        <w:jc w:val="center"/>
        <w:rPr>
          <w:rFonts w:ascii="Arial" w:hAnsi="Arial" w:cs="Arial"/>
          <w:b/>
        </w:rPr>
      </w:pPr>
    </w:p>
    <w:p w:rsidR="00317482" w:rsidRPr="00317482" w:rsidRDefault="00317482" w:rsidP="00317482">
      <w:pPr>
        <w:widowControl/>
        <w:autoSpaceDE/>
        <w:autoSpaceDN/>
        <w:adjustRightInd/>
        <w:jc w:val="center"/>
        <w:rPr>
          <w:rStyle w:val="FontStyle44"/>
          <w:rFonts w:ascii="Arial" w:hAnsi="Arial" w:cs="Arial"/>
          <w:b w:val="0"/>
          <w:sz w:val="24"/>
          <w:szCs w:val="24"/>
          <w:lang w:eastAsia="en-US"/>
        </w:rPr>
      </w:pPr>
      <w:r w:rsidRPr="00317482">
        <w:rPr>
          <w:rFonts w:ascii="Arial" w:hAnsi="Arial" w:cs="Arial"/>
          <w:b/>
        </w:rPr>
        <w:t>Принципы конструкции и выбора</w:t>
      </w:r>
    </w:p>
    <w:p w:rsidR="00317482" w:rsidRPr="00B45A04" w:rsidRDefault="00317482" w:rsidP="00317482">
      <w:pPr>
        <w:widowControl/>
        <w:autoSpaceDE/>
        <w:autoSpaceDN/>
        <w:adjustRightInd/>
        <w:jc w:val="center"/>
        <w:rPr>
          <w:rStyle w:val="FontStyle54"/>
          <w:rFonts w:ascii="Arial" w:hAnsi="Arial" w:cs="Arial"/>
          <w:b w:val="0"/>
          <w:sz w:val="28"/>
          <w:szCs w:val="28"/>
          <w:lang w:eastAsia="en-US"/>
        </w:rPr>
      </w:pPr>
    </w:p>
    <w:p w:rsidR="00317482" w:rsidRPr="00B45A04" w:rsidRDefault="00317482" w:rsidP="00317482">
      <w:pPr>
        <w:jc w:val="center"/>
        <w:rPr>
          <w:rFonts w:ascii="Arial" w:hAnsi="Arial" w:cs="Arial"/>
          <w:b/>
          <w:sz w:val="28"/>
          <w:szCs w:val="28"/>
        </w:rPr>
      </w:pPr>
    </w:p>
    <w:p w:rsidR="00317482" w:rsidRPr="00B45A04" w:rsidRDefault="00317482" w:rsidP="00317482">
      <w:pPr>
        <w:jc w:val="center"/>
        <w:rPr>
          <w:rFonts w:ascii="Arial" w:hAnsi="Arial" w:cs="Arial"/>
          <w:b/>
          <w:sz w:val="28"/>
          <w:szCs w:val="28"/>
        </w:rPr>
      </w:pPr>
    </w:p>
    <w:p w:rsidR="00317482" w:rsidRPr="00122489" w:rsidRDefault="00317482" w:rsidP="00317482">
      <w:pPr>
        <w:jc w:val="center"/>
        <w:rPr>
          <w:rFonts w:ascii="Arial" w:hAnsi="Arial" w:cs="Arial"/>
          <w:bCs/>
          <w:sz w:val="28"/>
          <w:szCs w:val="28"/>
        </w:rPr>
      </w:pPr>
      <w:r w:rsidRPr="00122489">
        <w:rPr>
          <w:rFonts w:ascii="Arial" w:hAnsi="Arial" w:cs="Arial"/>
          <w:sz w:val="28"/>
          <w:szCs w:val="28"/>
        </w:rPr>
        <w:t>(</w:t>
      </w:r>
      <w:r w:rsidRPr="00122489">
        <w:rPr>
          <w:rFonts w:ascii="Arial" w:hAnsi="Arial" w:cs="Arial"/>
          <w:sz w:val="28"/>
          <w:szCs w:val="28"/>
          <w:lang w:val="en-US"/>
        </w:rPr>
        <w:t>ISO</w:t>
      </w:r>
      <w:r w:rsidRPr="00122489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14119:2013</w:t>
      </w:r>
      <w:r w:rsidRPr="00122489">
        <w:rPr>
          <w:rFonts w:ascii="Arial" w:hAnsi="Arial" w:cs="Arial"/>
          <w:sz w:val="28"/>
          <w:szCs w:val="28"/>
        </w:rPr>
        <w:t xml:space="preserve">, </w:t>
      </w:r>
      <w:r w:rsidRPr="00122489">
        <w:rPr>
          <w:rFonts w:ascii="Arial" w:hAnsi="Arial" w:cs="Arial"/>
          <w:bCs/>
          <w:sz w:val="28"/>
          <w:szCs w:val="28"/>
          <w:lang w:val="en-US"/>
        </w:rPr>
        <w:t>IDT</w:t>
      </w:r>
      <w:r w:rsidRPr="00122489">
        <w:rPr>
          <w:rFonts w:ascii="Arial" w:hAnsi="Arial" w:cs="Arial"/>
          <w:bCs/>
          <w:sz w:val="28"/>
          <w:szCs w:val="28"/>
        </w:rPr>
        <w:t>)</w:t>
      </w:r>
    </w:p>
    <w:p w:rsidR="00317482" w:rsidRDefault="00317482" w:rsidP="00317482">
      <w:pPr>
        <w:rPr>
          <w:b/>
        </w:rPr>
      </w:pPr>
    </w:p>
    <w:p w:rsidR="00317482" w:rsidRDefault="00317482" w:rsidP="00317482">
      <w:pPr>
        <w:rPr>
          <w:b/>
        </w:rPr>
      </w:pPr>
    </w:p>
    <w:p w:rsidR="00317482" w:rsidRDefault="00317482" w:rsidP="00317482">
      <w:pPr>
        <w:jc w:val="center"/>
        <w:rPr>
          <w:b/>
        </w:rPr>
      </w:pPr>
    </w:p>
    <w:p w:rsidR="00317482" w:rsidRDefault="00317482" w:rsidP="00317482">
      <w:pPr>
        <w:rPr>
          <w:b/>
        </w:rPr>
      </w:pPr>
    </w:p>
    <w:p w:rsidR="00317482" w:rsidRPr="00B87ED6" w:rsidRDefault="00317482" w:rsidP="00317482">
      <w:pPr>
        <w:rPr>
          <w:b/>
        </w:rPr>
      </w:pPr>
    </w:p>
    <w:p w:rsidR="00317482" w:rsidRPr="00A26CEB" w:rsidRDefault="00317482" w:rsidP="00317482">
      <w:pPr>
        <w:jc w:val="center"/>
        <w:rPr>
          <w:rFonts w:ascii="Arial" w:hAnsi="Arial" w:cs="Arial"/>
          <w:i/>
        </w:rPr>
      </w:pPr>
      <w:r w:rsidRPr="00A26CEB">
        <w:rPr>
          <w:rFonts w:ascii="Arial" w:hAnsi="Arial" w:cs="Arial"/>
          <w:i/>
        </w:rPr>
        <w:t xml:space="preserve">Настоящий проект стандарта </w:t>
      </w:r>
    </w:p>
    <w:p w:rsidR="00317482" w:rsidRPr="00A26CEB" w:rsidRDefault="00317482" w:rsidP="00317482">
      <w:pPr>
        <w:jc w:val="center"/>
        <w:rPr>
          <w:rFonts w:ascii="Arial" w:hAnsi="Arial" w:cs="Arial"/>
          <w:i/>
        </w:rPr>
      </w:pPr>
      <w:r w:rsidRPr="00A26CEB">
        <w:rPr>
          <w:rFonts w:ascii="Arial" w:hAnsi="Arial" w:cs="Arial"/>
          <w:i/>
        </w:rPr>
        <w:t>не подлежит применению до его принятия</w:t>
      </w:r>
    </w:p>
    <w:p w:rsidR="00317482" w:rsidRPr="00004F68" w:rsidRDefault="00317482" w:rsidP="00317482">
      <w:pPr>
        <w:jc w:val="center"/>
        <w:rPr>
          <w:rFonts w:ascii="Arial" w:hAnsi="Arial" w:cs="Arial"/>
        </w:rPr>
      </w:pPr>
    </w:p>
    <w:p w:rsidR="00317482" w:rsidRPr="00004F68" w:rsidRDefault="00317482" w:rsidP="00317482">
      <w:pPr>
        <w:jc w:val="center"/>
        <w:rPr>
          <w:rFonts w:ascii="Arial" w:hAnsi="Arial" w:cs="Arial"/>
        </w:rPr>
      </w:pPr>
    </w:p>
    <w:p w:rsidR="00317482" w:rsidRDefault="00317482" w:rsidP="00317482">
      <w:pPr>
        <w:rPr>
          <w:rFonts w:ascii="Arial" w:hAnsi="Arial" w:cs="Arial"/>
        </w:rPr>
      </w:pPr>
    </w:p>
    <w:p w:rsidR="00317482" w:rsidRPr="00004F68" w:rsidRDefault="00317482" w:rsidP="00317482">
      <w:pPr>
        <w:rPr>
          <w:rFonts w:ascii="Arial" w:hAnsi="Arial" w:cs="Arial"/>
        </w:rPr>
      </w:pPr>
    </w:p>
    <w:p w:rsidR="00317482" w:rsidRDefault="00317482" w:rsidP="00317482">
      <w:pPr>
        <w:jc w:val="center"/>
        <w:rPr>
          <w:rFonts w:ascii="Arial" w:hAnsi="Arial" w:cs="Arial"/>
        </w:rPr>
      </w:pPr>
    </w:p>
    <w:p w:rsidR="00317482" w:rsidRPr="00A26CEB" w:rsidRDefault="00317482" w:rsidP="00317482">
      <w:pPr>
        <w:jc w:val="center"/>
        <w:rPr>
          <w:rFonts w:ascii="Arial" w:hAnsi="Arial" w:cs="Arial"/>
        </w:rPr>
      </w:pPr>
      <w:r w:rsidRPr="00A26CEB">
        <w:rPr>
          <w:rFonts w:ascii="Arial" w:hAnsi="Arial" w:cs="Arial"/>
        </w:rPr>
        <w:t>Минск</w:t>
      </w:r>
    </w:p>
    <w:p w:rsidR="00317482" w:rsidRPr="00A26CEB" w:rsidRDefault="00317482" w:rsidP="00317482">
      <w:pPr>
        <w:jc w:val="center"/>
        <w:rPr>
          <w:rFonts w:ascii="Arial" w:hAnsi="Arial" w:cs="Arial"/>
        </w:rPr>
      </w:pPr>
      <w:r w:rsidRPr="00A26CEB">
        <w:rPr>
          <w:rFonts w:ascii="Arial" w:hAnsi="Arial" w:cs="Arial"/>
        </w:rPr>
        <w:t>Евразийский совет по стандартизации, метрологии и сертификации</w:t>
      </w:r>
    </w:p>
    <w:p w:rsidR="00317482" w:rsidRPr="00A26CEB" w:rsidRDefault="00317482" w:rsidP="00317482">
      <w:pPr>
        <w:jc w:val="center"/>
        <w:rPr>
          <w:rFonts w:ascii="Arial" w:hAnsi="Arial" w:cs="Arial"/>
        </w:rPr>
      </w:pPr>
      <w:r w:rsidRPr="00A26CEB">
        <w:rPr>
          <w:rFonts w:ascii="Arial" w:hAnsi="Arial" w:cs="Arial"/>
        </w:rPr>
        <w:t>202___</w:t>
      </w:r>
    </w:p>
    <w:p w:rsidR="00317482" w:rsidRPr="00897A6A" w:rsidRDefault="00317482" w:rsidP="00317482">
      <w:pPr>
        <w:ind w:firstLine="567"/>
        <w:jc w:val="center"/>
        <w:rPr>
          <w:rFonts w:ascii="Arial" w:hAnsi="Arial" w:cs="Arial"/>
          <w:b/>
        </w:rPr>
      </w:pPr>
      <w:r w:rsidRPr="00503EC9">
        <w:rPr>
          <w:rFonts w:ascii="Arial" w:hAnsi="Arial" w:cs="Arial"/>
        </w:rPr>
        <w:br w:type="page"/>
      </w:r>
      <w:r w:rsidRPr="00897A6A">
        <w:rPr>
          <w:rFonts w:ascii="Arial" w:hAnsi="Arial" w:cs="Arial"/>
          <w:b/>
        </w:rPr>
        <w:lastRenderedPageBreak/>
        <w:t>Предисловие</w:t>
      </w:r>
    </w:p>
    <w:p w:rsidR="00317482" w:rsidRPr="00897A6A" w:rsidRDefault="00317482" w:rsidP="00317482">
      <w:pPr>
        <w:ind w:firstLine="567"/>
        <w:jc w:val="center"/>
        <w:rPr>
          <w:rFonts w:ascii="Arial" w:hAnsi="Arial" w:cs="Arial"/>
        </w:rPr>
      </w:pPr>
    </w:p>
    <w:p w:rsidR="00317482" w:rsidRPr="00897A6A" w:rsidRDefault="00317482" w:rsidP="00317482">
      <w:pPr>
        <w:ind w:firstLine="567"/>
        <w:jc w:val="both"/>
        <w:rPr>
          <w:rFonts w:ascii="Arial" w:hAnsi="Arial" w:cs="Arial"/>
        </w:rPr>
      </w:pPr>
      <w:r w:rsidRPr="00897A6A">
        <w:rPr>
          <w:rFonts w:ascii="Arial" w:hAnsi="Arial" w:cs="Arial"/>
        </w:rPr>
        <w:t>Евразийский совет по стандартизации, метрологии и сертификации (ЕАСС) представляет собой региональное объединение национальных органов по стандартизации государств, входящих в Содружество Независимых Государств. В дальнейшем возможно вступление в ЕАСС национальных органов по стандартизации других государств.</w:t>
      </w:r>
    </w:p>
    <w:p w:rsidR="00317482" w:rsidRPr="00897A6A" w:rsidRDefault="00317482" w:rsidP="00317482">
      <w:pPr>
        <w:ind w:firstLine="567"/>
        <w:jc w:val="both"/>
        <w:rPr>
          <w:rFonts w:ascii="Arial" w:hAnsi="Arial" w:cs="Arial"/>
        </w:rPr>
      </w:pPr>
      <w:r w:rsidRPr="00897A6A">
        <w:rPr>
          <w:rFonts w:ascii="Arial" w:hAnsi="Arial" w:cs="Arial"/>
        </w:rPr>
        <w:t>Цели, основные принципы и основной порядок проведения работ по межгосударственной стандартизации установлены ГОСТ 1.0 «Межгосударственная система стандартизации. Основные положения» и ГОСТ 1.2 «Межгосударственная система стандартизации. Стандарты межгосударственные, правила и рекомендации по межгосударственной стандартизации. Правила разработки, принятия, обновления и отмены».</w:t>
      </w:r>
    </w:p>
    <w:p w:rsidR="00317482" w:rsidRPr="00897A6A" w:rsidRDefault="00317482" w:rsidP="00317482">
      <w:pPr>
        <w:ind w:firstLine="567"/>
        <w:rPr>
          <w:rFonts w:ascii="Arial" w:hAnsi="Arial" w:cs="Arial"/>
          <w:b/>
          <w:bCs/>
        </w:rPr>
      </w:pPr>
      <w:r w:rsidRPr="00897A6A">
        <w:rPr>
          <w:rFonts w:ascii="Arial" w:hAnsi="Arial" w:cs="Arial"/>
          <w:b/>
          <w:bCs/>
        </w:rPr>
        <w:t>Сведения о стандарте</w:t>
      </w:r>
    </w:p>
    <w:p w:rsidR="00317482" w:rsidRPr="00897A6A" w:rsidRDefault="00317482" w:rsidP="00317482">
      <w:pPr>
        <w:ind w:firstLine="567"/>
        <w:jc w:val="both"/>
        <w:rPr>
          <w:rFonts w:ascii="Arial" w:hAnsi="Arial" w:cs="Arial"/>
        </w:rPr>
      </w:pPr>
      <w:r w:rsidRPr="00897A6A">
        <w:rPr>
          <w:rFonts w:ascii="Arial" w:hAnsi="Arial" w:cs="Arial"/>
        </w:rPr>
        <w:t>1 ПОДГОТОВЛЕН Республиканским государственным предприятием на праве хозяйственного ведения «Казахстанский институт стандартизации и метрологии» Комитета технического регулирования и метрологии Министерства торговли и интеграции Республики Казахстан на основе собственного перевода на русский язык англоязычной версии международного стандарта, указанного в пункте 4</w:t>
      </w:r>
    </w:p>
    <w:p w:rsidR="00317482" w:rsidRPr="00897A6A" w:rsidRDefault="00317482" w:rsidP="00317482">
      <w:pPr>
        <w:ind w:firstLine="567"/>
        <w:jc w:val="both"/>
        <w:rPr>
          <w:rFonts w:ascii="Arial" w:hAnsi="Arial" w:cs="Arial"/>
        </w:rPr>
      </w:pPr>
      <w:r w:rsidRPr="00897A6A">
        <w:rPr>
          <w:rFonts w:ascii="Arial" w:hAnsi="Arial" w:cs="Arial"/>
        </w:rPr>
        <w:t>2 ВНЕСЕН Комитетом технического регулирования и метрологии Министерства по торговле и интеграции Республики Казахстан</w:t>
      </w:r>
    </w:p>
    <w:p w:rsidR="00317482" w:rsidRPr="00897A6A" w:rsidRDefault="00317482" w:rsidP="00317482">
      <w:pPr>
        <w:ind w:firstLine="567"/>
        <w:jc w:val="both"/>
        <w:rPr>
          <w:rFonts w:ascii="Arial" w:hAnsi="Arial" w:cs="Arial"/>
        </w:rPr>
      </w:pPr>
      <w:r w:rsidRPr="00897A6A">
        <w:rPr>
          <w:rFonts w:ascii="Arial" w:hAnsi="Arial" w:cs="Arial"/>
        </w:rPr>
        <w:t>3 ПРИНЯТ Евразийским Советом по стандартизации, метрологии и сертификации (протокол № ____ от ________)</w:t>
      </w:r>
    </w:p>
    <w:p w:rsidR="00317482" w:rsidRPr="00897A6A" w:rsidRDefault="00317482" w:rsidP="00317482">
      <w:pPr>
        <w:ind w:firstLine="567"/>
        <w:jc w:val="both"/>
        <w:rPr>
          <w:rFonts w:ascii="Arial" w:hAnsi="Arial" w:cs="Arial"/>
        </w:rPr>
      </w:pPr>
      <w:r w:rsidRPr="00897A6A">
        <w:rPr>
          <w:rFonts w:ascii="Arial" w:hAnsi="Arial" w:cs="Arial"/>
        </w:rPr>
        <w:t xml:space="preserve">За принятие проголосовали: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246"/>
        <w:gridCol w:w="2815"/>
        <w:gridCol w:w="3512"/>
      </w:tblGrid>
      <w:tr w:rsidR="00317482" w:rsidRPr="00897A6A" w:rsidTr="00317482">
        <w:trPr>
          <w:trHeight w:val="697"/>
          <w:jc w:val="center"/>
        </w:trPr>
        <w:tc>
          <w:tcPr>
            <w:tcW w:w="3261" w:type="dxa"/>
            <w:tcBorders>
              <w:bottom w:val="single" w:sz="4" w:space="0" w:color="auto"/>
            </w:tcBorders>
          </w:tcPr>
          <w:p w:rsidR="00317482" w:rsidRPr="00897A6A" w:rsidRDefault="00317482" w:rsidP="00317482">
            <w:pPr>
              <w:jc w:val="center"/>
              <w:rPr>
                <w:rFonts w:ascii="Arial" w:hAnsi="Arial" w:cs="Arial"/>
              </w:rPr>
            </w:pPr>
            <w:r w:rsidRPr="00897A6A">
              <w:rPr>
                <w:rFonts w:ascii="Arial" w:hAnsi="Arial" w:cs="Arial"/>
              </w:rPr>
              <w:t>Краткое наименование</w:t>
            </w:r>
          </w:p>
          <w:p w:rsidR="00317482" w:rsidRPr="00897A6A" w:rsidRDefault="00317482" w:rsidP="00317482">
            <w:pPr>
              <w:jc w:val="center"/>
              <w:rPr>
                <w:rFonts w:ascii="Arial" w:hAnsi="Arial" w:cs="Arial"/>
              </w:rPr>
            </w:pPr>
            <w:r w:rsidRPr="00897A6A">
              <w:rPr>
                <w:rFonts w:ascii="Arial" w:hAnsi="Arial" w:cs="Arial"/>
              </w:rPr>
              <w:t>страны по МК (ИСО 3166)</w:t>
            </w:r>
          </w:p>
          <w:p w:rsidR="00317482" w:rsidRPr="00897A6A" w:rsidRDefault="00317482" w:rsidP="00317482">
            <w:pPr>
              <w:jc w:val="center"/>
              <w:rPr>
                <w:rFonts w:ascii="Arial" w:hAnsi="Arial" w:cs="Arial"/>
              </w:rPr>
            </w:pPr>
            <w:r w:rsidRPr="00897A6A">
              <w:rPr>
                <w:rFonts w:ascii="Arial" w:hAnsi="Arial" w:cs="Arial"/>
              </w:rPr>
              <w:t>004–97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317482" w:rsidRPr="00897A6A" w:rsidRDefault="00317482" w:rsidP="00317482">
            <w:pPr>
              <w:jc w:val="center"/>
              <w:rPr>
                <w:rFonts w:ascii="Arial" w:hAnsi="Arial" w:cs="Arial"/>
              </w:rPr>
            </w:pPr>
            <w:r w:rsidRPr="00897A6A">
              <w:rPr>
                <w:rFonts w:ascii="Arial" w:hAnsi="Arial" w:cs="Arial"/>
              </w:rPr>
              <w:t>Код страны по МК</w:t>
            </w:r>
          </w:p>
          <w:p w:rsidR="00317482" w:rsidRPr="00897A6A" w:rsidRDefault="00317482" w:rsidP="00317482">
            <w:pPr>
              <w:jc w:val="center"/>
              <w:rPr>
                <w:rFonts w:ascii="Arial" w:hAnsi="Arial" w:cs="Arial"/>
              </w:rPr>
            </w:pPr>
            <w:r w:rsidRPr="00897A6A">
              <w:rPr>
                <w:rFonts w:ascii="Arial" w:hAnsi="Arial" w:cs="Arial"/>
              </w:rPr>
              <w:t>(ИСО 3166) 004–97</w:t>
            </w:r>
          </w:p>
        </w:tc>
        <w:tc>
          <w:tcPr>
            <w:tcW w:w="3529" w:type="dxa"/>
            <w:tcBorders>
              <w:bottom w:val="single" w:sz="4" w:space="0" w:color="auto"/>
            </w:tcBorders>
          </w:tcPr>
          <w:p w:rsidR="00317482" w:rsidRPr="00897A6A" w:rsidRDefault="00317482" w:rsidP="00317482">
            <w:pPr>
              <w:jc w:val="center"/>
              <w:rPr>
                <w:rFonts w:ascii="Arial" w:hAnsi="Arial" w:cs="Arial"/>
              </w:rPr>
            </w:pPr>
            <w:r w:rsidRPr="00897A6A">
              <w:rPr>
                <w:rFonts w:ascii="Arial" w:hAnsi="Arial" w:cs="Arial"/>
              </w:rPr>
              <w:t>Сокращенное наименование национального органа по стандартизации</w:t>
            </w:r>
          </w:p>
        </w:tc>
      </w:tr>
      <w:tr w:rsidR="00317482" w:rsidRPr="00897A6A" w:rsidTr="00317482">
        <w:trPr>
          <w:trHeight w:hRule="exact" w:val="34"/>
          <w:jc w:val="center"/>
        </w:trPr>
        <w:tc>
          <w:tcPr>
            <w:tcW w:w="9625" w:type="dxa"/>
            <w:gridSpan w:val="3"/>
            <w:tcBorders>
              <w:bottom w:val="single" w:sz="4" w:space="0" w:color="auto"/>
            </w:tcBorders>
            <w:vAlign w:val="center"/>
          </w:tcPr>
          <w:p w:rsidR="00317482" w:rsidRPr="00897A6A" w:rsidRDefault="00317482" w:rsidP="00317482">
            <w:pPr>
              <w:rPr>
                <w:rFonts w:ascii="Arial" w:hAnsi="Arial" w:cs="Arial"/>
              </w:rPr>
            </w:pPr>
          </w:p>
        </w:tc>
      </w:tr>
      <w:tr w:rsidR="00317482" w:rsidRPr="00897A6A" w:rsidTr="00317482">
        <w:trPr>
          <w:jc w:val="center"/>
        </w:trPr>
        <w:tc>
          <w:tcPr>
            <w:tcW w:w="3261" w:type="dxa"/>
            <w:tcBorders>
              <w:top w:val="nil"/>
              <w:left w:val="single" w:sz="4" w:space="0" w:color="auto"/>
              <w:bottom w:val="nil"/>
            </w:tcBorders>
          </w:tcPr>
          <w:p w:rsidR="00317482" w:rsidRPr="00897A6A" w:rsidRDefault="00317482" w:rsidP="00317482">
            <w:pPr>
              <w:rPr>
                <w:rFonts w:ascii="Arial" w:hAnsi="Arial" w:cs="Arial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:rsidR="00317482" w:rsidRPr="00897A6A" w:rsidRDefault="00317482" w:rsidP="00317482">
            <w:pPr>
              <w:rPr>
                <w:rFonts w:ascii="Arial" w:hAnsi="Arial" w:cs="Arial"/>
              </w:rPr>
            </w:pPr>
          </w:p>
        </w:tc>
        <w:tc>
          <w:tcPr>
            <w:tcW w:w="3529" w:type="dxa"/>
            <w:tcBorders>
              <w:top w:val="nil"/>
              <w:bottom w:val="nil"/>
              <w:right w:val="single" w:sz="4" w:space="0" w:color="auto"/>
            </w:tcBorders>
          </w:tcPr>
          <w:p w:rsidR="00317482" w:rsidRPr="00897A6A" w:rsidRDefault="00317482" w:rsidP="00317482">
            <w:pPr>
              <w:rPr>
                <w:rFonts w:ascii="Arial" w:hAnsi="Arial" w:cs="Arial"/>
              </w:rPr>
            </w:pPr>
          </w:p>
        </w:tc>
      </w:tr>
      <w:tr w:rsidR="00317482" w:rsidRPr="00897A6A" w:rsidTr="00317482">
        <w:trPr>
          <w:jc w:val="center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317482" w:rsidRPr="00897A6A" w:rsidRDefault="00317482" w:rsidP="00317482">
            <w:pPr>
              <w:rPr>
                <w:rFonts w:ascii="Arial" w:hAnsi="Arial" w:cs="Arial"/>
              </w:rPr>
            </w:pPr>
          </w:p>
          <w:p w:rsidR="00317482" w:rsidRPr="00897A6A" w:rsidRDefault="00317482" w:rsidP="00317482">
            <w:pPr>
              <w:rPr>
                <w:rFonts w:ascii="Arial" w:hAnsi="Arial" w:cs="Arial"/>
              </w:rPr>
            </w:pPr>
          </w:p>
          <w:p w:rsidR="00317482" w:rsidRPr="00897A6A" w:rsidRDefault="00317482" w:rsidP="00317482">
            <w:pPr>
              <w:rPr>
                <w:rFonts w:ascii="Arial" w:hAnsi="Arial" w:cs="Arial"/>
              </w:rPr>
            </w:pPr>
          </w:p>
          <w:p w:rsidR="00317482" w:rsidRPr="00897A6A" w:rsidRDefault="00317482" w:rsidP="00317482">
            <w:pPr>
              <w:rPr>
                <w:rFonts w:ascii="Arial" w:hAnsi="Arial" w:cs="Arial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</w:tcPr>
          <w:p w:rsidR="00317482" w:rsidRPr="00897A6A" w:rsidRDefault="00317482" w:rsidP="00317482">
            <w:pPr>
              <w:rPr>
                <w:rFonts w:ascii="Arial" w:hAnsi="Arial" w:cs="Arial"/>
              </w:rPr>
            </w:pPr>
          </w:p>
        </w:tc>
        <w:tc>
          <w:tcPr>
            <w:tcW w:w="3529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317482" w:rsidRPr="00897A6A" w:rsidRDefault="00317482" w:rsidP="00317482">
            <w:pPr>
              <w:rPr>
                <w:rFonts w:ascii="Arial" w:hAnsi="Arial" w:cs="Arial"/>
              </w:rPr>
            </w:pPr>
          </w:p>
        </w:tc>
      </w:tr>
    </w:tbl>
    <w:p w:rsidR="00317482" w:rsidRPr="00897A6A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Pr="00317482" w:rsidRDefault="00317482" w:rsidP="00317482">
      <w:pPr>
        <w:ind w:firstLine="567"/>
        <w:jc w:val="both"/>
        <w:rPr>
          <w:rFonts w:ascii="Arial" w:hAnsi="Arial" w:cs="Arial"/>
          <w:lang w:val="en-US"/>
        </w:rPr>
      </w:pPr>
      <w:r w:rsidRPr="00F65845">
        <w:rPr>
          <w:rFonts w:ascii="Arial" w:hAnsi="Arial" w:cs="Arial"/>
        </w:rPr>
        <w:t xml:space="preserve">4 </w:t>
      </w:r>
      <w:r w:rsidRPr="00317482">
        <w:rPr>
          <w:rFonts w:ascii="Arial" w:hAnsi="Arial" w:cs="Arial"/>
        </w:rPr>
        <w:t xml:space="preserve">Настоящий стандарт идентичен международному стандарту </w:t>
      </w:r>
      <w:r w:rsidRPr="00317482">
        <w:rPr>
          <w:rFonts w:ascii="Arial" w:hAnsi="Arial" w:cs="Arial"/>
          <w:lang w:val="en-US"/>
        </w:rPr>
        <w:t>ISO</w:t>
      </w:r>
      <w:r w:rsidRPr="00317482">
        <w:rPr>
          <w:rFonts w:ascii="Arial" w:hAnsi="Arial" w:cs="Arial"/>
        </w:rPr>
        <w:t xml:space="preserve"> 14119:2013 </w:t>
      </w:r>
      <w:bookmarkStart w:id="1" w:name="_Hlk72853137"/>
      <w:r w:rsidRPr="00317482">
        <w:rPr>
          <w:rFonts w:ascii="Arial" w:hAnsi="Arial" w:cs="Arial"/>
        </w:rPr>
        <w:t>«Безопасность машин. Блокировочные</w:t>
      </w:r>
      <w:r w:rsidRPr="007C6109">
        <w:rPr>
          <w:rFonts w:ascii="Arial" w:hAnsi="Arial" w:cs="Arial"/>
          <w:lang w:val="en-US"/>
        </w:rPr>
        <w:t xml:space="preserve"> </w:t>
      </w:r>
      <w:r w:rsidRPr="00317482">
        <w:rPr>
          <w:rFonts w:ascii="Arial" w:hAnsi="Arial" w:cs="Arial"/>
        </w:rPr>
        <w:t>устройства</w:t>
      </w:r>
      <w:r w:rsidRPr="007C6109">
        <w:rPr>
          <w:rFonts w:ascii="Arial" w:hAnsi="Arial" w:cs="Arial"/>
          <w:lang w:val="en-US"/>
        </w:rPr>
        <w:t xml:space="preserve"> </w:t>
      </w:r>
      <w:r w:rsidRPr="00317482">
        <w:rPr>
          <w:rFonts w:ascii="Arial" w:hAnsi="Arial" w:cs="Arial"/>
        </w:rPr>
        <w:t>для</w:t>
      </w:r>
      <w:r w:rsidRPr="007C6109">
        <w:rPr>
          <w:rFonts w:ascii="Arial" w:hAnsi="Arial" w:cs="Arial"/>
          <w:lang w:val="en-US"/>
        </w:rPr>
        <w:t xml:space="preserve"> </w:t>
      </w:r>
      <w:r w:rsidRPr="00317482">
        <w:rPr>
          <w:rFonts w:ascii="Arial" w:hAnsi="Arial" w:cs="Arial"/>
        </w:rPr>
        <w:t>ограждений</w:t>
      </w:r>
      <w:r w:rsidRPr="007C6109">
        <w:rPr>
          <w:rFonts w:ascii="Arial" w:hAnsi="Arial" w:cs="Arial"/>
          <w:lang w:val="en-US"/>
        </w:rPr>
        <w:t xml:space="preserve">. </w:t>
      </w:r>
      <w:r w:rsidRPr="00317482">
        <w:rPr>
          <w:rFonts w:ascii="Arial" w:hAnsi="Arial" w:cs="Arial"/>
        </w:rPr>
        <w:t>Принципы</w:t>
      </w:r>
      <w:r w:rsidRPr="00317482">
        <w:rPr>
          <w:rFonts w:ascii="Arial" w:hAnsi="Arial" w:cs="Arial"/>
          <w:lang w:val="en-US"/>
        </w:rPr>
        <w:t xml:space="preserve"> </w:t>
      </w:r>
      <w:r w:rsidRPr="00317482">
        <w:rPr>
          <w:rFonts w:ascii="Arial" w:hAnsi="Arial" w:cs="Arial"/>
        </w:rPr>
        <w:t>конструкции</w:t>
      </w:r>
      <w:r w:rsidRPr="00317482">
        <w:rPr>
          <w:rFonts w:ascii="Arial" w:hAnsi="Arial" w:cs="Arial"/>
          <w:lang w:val="en-US"/>
        </w:rPr>
        <w:t xml:space="preserve"> </w:t>
      </w:r>
      <w:r w:rsidRPr="00317482">
        <w:rPr>
          <w:rFonts w:ascii="Arial" w:hAnsi="Arial" w:cs="Arial"/>
        </w:rPr>
        <w:t>и</w:t>
      </w:r>
      <w:r w:rsidRPr="00317482">
        <w:rPr>
          <w:rFonts w:ascii="Arial" w:hAnsi="Arial" w:cs="Arial"/>
          <w:lang w:val="en-US"/>
        </w:rPr>
        <w:t xml:space="preserve"> </w:t>
      </w:r>
      <w:r w:rsidRPr="00317482">
        <w:rPr>
          <w:rFonts w:ascii="Arial" w:hAnsi="Arial" w:cs="Arial"/>
        </w:rPr>
        <w:t>выбора</w:t>
      </w:r>
      <w:r w:rsidRPr="00317482">
        <w:rPr>
          <w:rFonts w:ascii="Arial" w:hAnsi="Arial" w:cs="Arial"/>
          <w:lang w:val="en-US"/>
        </w:rPr>
        <w:t>» («</w:t>
      </w:r>
      <w:bookmarkEnd w:id="1"/>
      <w:r w:rsidRPr="00317482">
        <w:rPr>
          <w:rFonts w:ascii="Arial" w:hAnsi="Arial" w:cs="Arial"/>
          <w:lang w:val="en-US"/>
        </w:rPr>
        <w:t>Safety of machinery — Interlocking devices associated with guards — Principles for design and selection»).</w:t>
      </w:r>
    </w:p>
    <w:p w:rsidR="00317482" w:rsidRPr="00F65845" w:rsidRDefault="00317482" w:rsidP="00317482">
      <w:pPr>
        <w:ind w:firstLine="567"/>
        <w:jc w:val="both"/>
        <w:rPr>
          <w:rFonts w:ascii="Arial" w:hAnsi="Arial" w:cs="Arial"/>
          <w:b/>
        </w:rPr>
      </w:pPr>
      <w:r w:rsidRPr="00317482">
        <w:rPr>
          <w:rFonts w:ascii="Arial" w:hAnsi="Arial" w:cs="Arial"/>
        </w:rPr>
        <w:t>Международный стандарт разработан Техническим</w:t>
      </w:r>
      <w:r w:rsidRPr="00F65845">
        <w:rPr>
          <w:rFonts w:ascii="Arial" w:hAnsi="Arial" w:cs="Arial"/>
        </w:rPr>
        <w:t xml:space="preserve"> комитетом ISO/TC </w:t>
      </w:r>
      <w:r w:rsidRPr="00F65845">
        <w:rPr>
          <w:rFonts w:ascii="Arial" w:eastAsia="Arial Unicode MS" w:hAnsi="Arial" w:cs="Arial"/>
          <w:bCs/>
        </w:rPr>
        <w:t>199 Безопасность машин</w:t>
      </w:r>
      <w:r w:rsidRPr="00F65845">
        <w:rPr>
          <w:rFonts w:ascii="Arial" w:hAnsi="Arial" w:cs="Arial"/>
        </w:rPr>
        <w:t>.</w:t>
      </w:r>
    </w:p>
    <w:p w:rsidR="00317482" w:rsidRPr="00897A6A" w:rsidRDefault="00317482" w:rsidP="00317482">
      <w:pPr>
        <w:ind w:firstLine="567"/>
        <w:jc w:val="both"/>
        <w:rPr>
          <w:rFonts w:ascii="Arial" w:hAnsi="Arial" w:cs="Arial"/>
        </w:rPr>
      </w:pPr>
      <w:r w:rsidRPr="00897A6A">
        <w:rPr>
          <w:rFonts w:ascii="Arial" w:hAnsi="Arial" w:cs="Arial"/>
        </w:rPr>
        <w:t>При применении настоящего стандарта рекомендуется использовать вместо ссылочных международных стандартов соответствующие им межгосударственные стандарты, сведения о которых приведены в дополнительном приложении ДА.</w:t>
      </w:r>
    </w:p>
    <w:p w:rsidR="00317482" w:rsidRPr="00897A6A" w:rsidRDefault="00317482" w:rsidP="00317482">
      <w:pPr>
        <w:ind w:firstLine="567"/>
        <w:rPr>
          <w:rFonts w:ascii="Arial" w:hAnsi="Arial" w:cs="Arial"/>
          <w:lang w:eastAsia="x-none"/>
        </w:rPr>
      </w:pPr>
    </w:p>
    <w:p w:rsidR="00317482" w:rsidRPr="00897A6A" w:rsidRDefault="00317482" w:rsidP="00317482">
      <w:pPr>
        <w:ind w:firstLine="567"/>
        <w:jc w:val="both"/>
        <w:rPr>
          <w:rFonts w:ascii="Arial" w:hAnsi="Arial" w:cs="Arial"/>
          <w:highlight w:val="yellow"/>
        </w:rPr>
      </w:pPr>
      <w:r w:rsidRPr="00897A6A">
        <w:rPr>
          <w:rFonts w:ascii="Arial" w:hAnsi="Arial" w:cs="Arial"/>
        </w:rPr>
        <w:t>5 ВПЕРВЫЕ</w:t>
      </w:r>
    </w:p>
    <w:p w:rsidR="00317482" w:rsidRPr="00897A6A" w:rsidRDefault="00317482" w:rsidP="00317482">
      <w:pPr>
        <w:ind w:firstLine="567"/>
        <w:jc w:val="both"/>
        <w:rPr>
          <w:rFonts w:ascii="Arial" w:hAnsi="Arial" w:cs="Arial"/>
          <w:highlight w:val="yellow"/>
        </w:rPr>
      </w:pPr>
    </w:p>
    <w:p w:rsidR="00317482" w:rsidRDefault="00317482" w:rsidP="00317482">
      <w:pPr>
        <w:widowControl/>
        <w:autoSpaceDE/>
        <w:autoSpaceDN/>
        <w:adjustRightInd/>
        <w:spacing w:after="200" w:line="276" w:lineRule="auto"/>
        <w:rPr>
          <w:rFonts w:ascii="Arial" w:hAnsi="Arial" w:cs="Arial"/>
          <w:i/>
          <w:color w:val="000000"/>
        </w:rPr>
      </w:pPr>
      <w:r>
        <w:rPr>
          <w:rFonts w:ascii="Arial" w:hAnsi="Arial" w:cs="Arial"/>
          <w:i/>
          <w:color w:val="000000"/>
        </w:rPr>
        <w:br w:type="page"/>
      </w:r>
    </w:p>
    <w:p w:rsidR="00317482" w:rsidRPr="00897A6A" w:rsidRDefault="00317482" w:rsidP="00317482">
      <w:pPr>
        <w:ind w:firstLine="567"/>
        <w:jc w:val="both"/>
        <w:rPr>
          <w:rFonts w:ascii="Arial" w:hAnsi="Arial" w:cs="Arial"/>
          <w:i/>
          <w:color w:val="000000"/>
        </w:rPr>
      </w:pPr>
      <w:r w:rsidRPr="00897A6A">
        <w:rPr>
          <w:rFonts w:ascii="Arial" w:hAnsi="Arial" w:cs="Arial"/>
          <w:i/>
          <w:color w:val="000000"/>
        </w:rPr>
        <w:lastRenderedPageBreak/>
        <w:t>Информация о введении в действие (прекращении действия) настоящего стандарта и изменений к нему на территории указанных выше государств публикуется в указателях национальных стандартов, издаваемых в этих государствах, а также в сети Интернет на сайтах соответствующих национальных органов по стандартизации.</w:t>
      </w:r>
    </w:p>
    <w:p w:rsidR="00317482" w:rsidRPr="00897A6A" w:rsidRDefault="00317482" w:rsidP="00317482">
      <w:pPr>
        <w:ind w:firstLine="567"/>
        <w:jc w:val="both"/>
        <w:rPr>
          <w:rFonts w:ascii="Arial" w:hAnsi="Arial" w:cs="Arial"/>
          <w:i/>
          <w:color w:val="000000"/>
        </w:rPr>
      </w:pPr>
      <w:r w:rsidRPr="00897A6A">
        <w:rPr>
          <w:rFonts w:ascii="Arial" w:hAnsi="Arial" w:cs="Arial"/>
          <w:i/>
          <w:color w:val="000000"/>
        </w:rPr>
        <w:t>В случае пересмотра, изменения или отмены настоящего стандарта соответствующая информация будет опубликована на официальном интернет-сайте Межгосударственного совета по стандартизации, метрологии и сертификации в каталоге «Межгосударственные стандарты»</w:t>
      </w:r>
    </w:p>
    <w:p w:rsidR="00317482" w:rsidRPr="00897A6A" w:rsidRDefault="00317482" w:rsidP="00317482">
      <w:pPr>
        <w:ind w:firstLine="567"/>
        <w:jc w:val="both"/>
        <w:rPr>
          <w:rFonts w:ascii="Arial" w:hAnsi="Arial" w:cs="Arial"/>
          <w:highlight w:val="yellow"/>
        </w:rPr>
      </w:pPr>
    </w:p>
    <w:p w:rsidR="00317482" w:rsidRPr="00897A6A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Pr="00897A6A" w:rsidRDefault="00317482" w:rsidP="00317482">
      <w:pPr>
        <w:jc w:val="both"/>
        <w:rPr>
          <w:rFonts w:ascii="Arial" w:hAnsi="Arial" w:cs="Arial"/>
        </w:rPr>
      </w:pPr>
    </w:p>
    <w:p w:rsidR="00317482" w:rsidRPr="00897A6A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Pr="00897A6A" w:rsidRDefault="00317482" w:rsidP="00317482">
      <w:pPr>
        <w:jc w:val="both"/>
        <w:rPr>
          <w:rFonts w:ascii="Arial" w:hAnsi="Arial" w:cs="Arial"/>
        </w:rPr>
      </w:pPr>
    </w:p>
    <w:p w:rsidR="00317482" w:rsidRPr="00897A6A" w:rsidRDefault="00317482" w:rsidP="00317482">
      <w:pPr>
        <w:jc w:val="both"/>
        <w:rPr>
          <w:rFonts w:ascii="Arial" w:hAnsi="Arial" w:cs="Arial"/>
        </w:rPr>
      </w:pPr>
    </w:p>
    <w:p w:rsidR="00317482" w:rsidRPr="00897A6A" w:rsidRDefault="00317482" w:rsidP="00317482">
      <w:pPr>
        <w:jc w:val="both"/>
        <w:rPr>
          <w:rFonts w:ascii="Arial" w:hAnsi="Arial" w:cs="Arial"/>
        </w:rPr>
      </w:pPr>
    </w:p>
    <w:p w:rsidR="00317482" w:rsidRPr="00897A6A" w:rsidRDefault="00317482" w:rsidP="00317482">
      <w:pPr>
        <w:jc w:val="both"/>
        <w:rPr>
          <w:rFonts w:ascii="Arial" w:hAnsi="Arial" w:cs="Arial"/>
        </w:rPr>
      </w:pPr>
    </w:p>
    <w:p w:rsidR="00317482" w:rsidRPr="00897A6A" w:rsidRDefault="00317482" w:rsidP="00317482">
      <w:pPr>
        <w:jc w:val="both"/>
        <w:rPr>
          <w:rFonts w:ascii="Arial" w:hAnsi="Arial" w:cs="Arial"/>
        </w:rPr>
      </w:pPr>
    </w:p>
    <w:p w:rsidR="00317482" w:rsidRPr="00897A6A" w:rsidRDefault="00317482" w:rsidP="00317482">
      <w:pPr>
        <w:jc w:val="both"/>
        <w:rPr>
          <w:rFonts w:ascii="Arial" w:hAnsi="Arial" w:cs="Arial"/>
        </w:rPr>
      </w:pPr>
    </w:p>
    <w:p w:rsidR="00317482" w:rsidRPr="00897A6A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Default="00317482" w:rsidP="00317482">
      <w:pPr>
        <w:jc w:val="both"/>
        <w:rPr>
          <w:rFonts w:ascii="Arial" w:hAnsi="Arial" w:cs="Arial"/>
        </w:rPr>
      </w:pPr>
    </w:p>
    <w:p w:rsidR="00317482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Default="00317482" w:rsidP="00317482">
      <w:pPr>
        <w:jc w:val="both"/>
        <w:rPr>
          <w:rFonts w:ascii="Arial" w:hAnsi="Arial" w:cs="Arial"/>
        </w:rPr>
      </w:pPr>
    </w:p>
    <w:p w:rsidR="00317482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Pr="00897A6A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Pr="00897A6A" w:rsidRDefault="00317482" w:rsidP="00317482">
      <w:pPr>
        <w:ind w:firstLine="567"/>
        <w:jc w:val="both"/>
        <w:rPr>
          <w:rFonts w:ascii="Arial" w:hAnsi="Arial" w:cs="Arial"/>
        </w:rPr>
      </w:pPr>
    </w:p>
    <w:p w:rsidR="00317482" w:rsidRPr="00897A6A" w:rsidRDefault="00317482" w:rsidP="00317482">
      <w:pPr>
        <w:ind w:firstLine="567"/>
        <w:jc w:val="both"/>
        <w:rPr>
          <w:rFonts w:ascii="Arial" w:hAnsi="Arial" w:cs="Arial"/>
        </w:rPr>
      </w:pPr>
      <w:r w:rsidRPr="00897A6A">
        <w:rPr>
          <w:rFonts w:ascii="Arial" w:hAnsi="Arial" w:cs="Arial"/>
        </w:rPr>
        <w:t>Исключительное право официального опубликования настоящего стандарта на территории указанных выше государств принадлежит национальным (государственным) органам по стандартизации этих государств.</w:t>
      </w:r>
    </w:p>
    <w:p w:rsidR="00317482" w:rsidRDefault="00317482" w:rsidP="00317482">
      <w:pPr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br w:type="page"/>
      </w:r>
    </w:p>
    <w:p w:rsidR="00317482" w:rsidRDefault="00317482" w:rsidP="00317482">
      <w:pPr>
        <w:ind w:firstLine="567"/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lastRenderedPageBreak/>
        <w:t>Содержание</w:t>
      </w:r>
    </w:p>
    <w:p w:rsidR="00317482" w:rsidRDefault="00317482" w:rsidP="00317482">
      <w:pPr>
        <w:ind w:firstLine="567"/>
        <w:jc w:val="center"/>
        <w:rPr>
          <w:rFonts w:ascii="Arial" w:hAnsi="Arial" w:cs="Arial"/>
          <w:b/>
          <w:sz w:val="28"/>
        </w:rPr>
      </w:pPr>
    </w:p>
    <w:sdt>
      <w:sdtPr>
        <w:rPr>
          <w:rFonts w:ascii="Arial" w:eastAsiaTheme="minorEastAsia" w:hAnsi="Arial" w:cs="Arial"/>
          <w:color w:val="auto"/>
          <w:sz w:val="24"/>
          <w:szCs w:val="24"/>
        </w:rPr>
        <w:id w:val="-25606362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434E9E" w:rsidRPr="00434E9E" w:rsidRDefault="00434E9E" w:rsidP="00434E9E">
          <w:pPr>
            <w:pStyle w:val="ac"/>
            <w:spacing w:before="0" w:line="240" w:lineRule="auto"/>
            <w:rPr>
              <w:rFonts w:ascii="Arial" w:hAnsi="Arial" w:cs="Arial"/>
              <w:sz w:val="24"/>
              <w:szCs w:val="24"/>
            </w:rPr>
          </w:pPr>
        </w:p>
        <w:p w:rsidR="00434E9E" w:rsidRPr="00434E9E" w:rsidRDefault="00434E9E" w:rsidP="00434E9E">
          <w:pPr>
            <w:pStyle w:val="11"/>
            <w:tabs>
              <w:tab w:val="right" w:leader="dot" w:pos="9630"/>
            </w:tabs>
            <w:spacing w:after="0" w:line="240" w:lineRule="auto"/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</w:pPr>
          <w:r w:rsidRPr="00434E9E">
            <w:rPr>
              <w:rFonts w:ascii="Arial" w:hAnsi="Arial" w:cs="Arial"/>
              <w:b/>
              <w:bCs/>
              <w:sz w:val="24"/>
              <w:szCs w:val="24"/>
            </w:rPr>
            <w:fldChar w:fldCharType="begin"/>
          </w:r>
          <w:r w:rsidRPr="00434E9E">
            <w:rPr>
              <w:rFonts w:ascii="Arial" w:hAnsi="Arial" w:cs="Arial"/>
              <w:b/>
              <w:bCs/>
              <w:sz w:val="24"/>
              <w:szCs w:val="24"/>
            </w:rPr>
            <w:instrText xml:space="preserve"> TOC \o "1-3" \h \z \u </w:instrText>
          </w:r>
          <w:r w:rsidRPr="00434E9E">
            <w:rPr>
              <w:rFonts w:ascii="Arial" w:hAnsi="Arial" w:cs="Arial"/>
              <w:b/>
              <w:bCs/>
              <w:sz w:val="24"/>
              <w:szCs w:val="24"/>
            </w:rPr>
            <w:fldChar w:fldCharType="separate"/>
          </w:r>
          <w:hyperlink w:anchor="_Toc104040076" w:history="1">
            <w:r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Введение</w:t>
            </w:r>
            <w:r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_Toc104040076 \h </w:instrText>
            </w:r>
            <w:r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>5</w:t>
            </w:r>
            <w:r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34E9E" w:rsidRPr="00434E9E" w:rsidRDefault="00C973E2" w:rsidP="00434E9E">
          <w:pPr>
            <w:pStyle w:val="11"/>
            <w:tabs>
              <w:tab w:val="right" w:leader="dot" w:pos="9630"/>
            </w:tabs>
            <w:spacing w:after="0" w:line="240" w:lineRule="auto"/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</w:pPr>
          <w:hyperlink w:anchor="_Toc104040077" w:history="1"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1 Область применения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_Toc104040077 \h </w:instrTex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>6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34E9E" w:rsidRPr="00434E9E" w:rsidRDefault="00C973E2" w:rsidP="00434E9E">
          <w:pPr>
            <w:pStyle w:val="11"/>
            <w:tabs>
              <w:tab w:val="right" w:leader="dot" w:pos="9630"/>
            </w:tabs>
            <w:spacing w:after="0" w:line="240" w:lineRule="auto"/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</w:pPr>
          <w:hyperlink w:anchor="_Toc104040078" w:history="1"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2 Нормативные ссылки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_Toc104040078 \h </w:instrTex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>6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34E9E" w:rsidRPr="00434E9E" w:rsidRDefault="00C973E2" w:rsidP="00434E9E">
          <w:pPr>
            <w:pStyle w:val="11"/>
            <w:tabs>
              <w:tab w:val="right" w:leader="dot" w:pos="9630"/>
            </w:tabs>
            <w:spacing w:after="0" w:line="240" w:lineRule="auto"/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</w:pPr>
          <w:hyperlink w:anchor="_Toc104040079" w:history="1">
            <w:r w:rsidR="00434E9E" w:rsidRPr="00434E9E">
              <w:rPr>
                <w:rStyle w:val="a3"/>
                <w:rFonts w:ascii="Arial" w:hAnsi="Arial" w:cs="Arial"/>
                <w:bCs/>
                <w:iCs/>
                <w:noProof/>
                <w:sz w:val="24"/>
                <w:szCs w:val="24"/>
              </w:rPr>
              <w:t>3</w:t>
            </w:r>
            <w:r w:rsidR="00434E9E" w:rsidRPr="00434E9E">
              <w:rPr>
                <w:rStyle w:val="a3"/>
                <w:rFonts w:ascii="Arial" w:hAnsi="Arial" w:cs="Arial"/>
                <w:bCs/>
                <w:i/>
                <w:iCs/>
                <w:noProof/>
                <w:sz w:val="24"/>
                <w:szCs w:val="24"/>
              </w:rPr>
              <w:t xml:space="preserve"> </w:t>
            </w:r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Термины и определения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_Toc104040079 \h </w:instrTex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>7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34E9E" w:rsidRPr="00434E9E" w:rsidRDefault="00C973E2" w:rsidP="00434E9E">
          <w:pPr>
            <w:pStyle w:val="11"/>
            <w:tabs>
              <w:tab w:val="right" w:leader="dot" w:pos="9630"/>
            </w:tabs>
            <w:spacing w:after="0" w:line="240" w:lineRule="auto"/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</w:pPr>
          <w:hyperlink w:anchor="_Toc104040080" w:history="1"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4 Принципы работы и типичные формы блокирующих устройств, связанных с ограждениями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_Toc104040080 \h </w:instrTex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>12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34E9E" w:rsidRPr="00434E9E" w:rsidRDefault="00C973E2" w:rsidP="00434E9E">
          <w:pPr>
            <w:pStyle w:val="11"/>
            <w:tabs>
              <w:tab w:val="right" w:leader="dot" w:pos="9630"/>
            </w:tabs>
            <w:spacing w:after="0" w:line="240" w:lineRule="auto"/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</w:pPr>
          <w:hyperlink w:anchor="_Toc104040081" w:history="1"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5 Требования к конструированию</w:t>
            </w:r>
            <w:r w:rsidR="00434E9E" w:rsidRPr="00434E9E">
              <w:rPr>
                <w:rStyle w:val="a3"/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и установке блокирующих устройств с защитной блокировкой и без нее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_Toc104040081 \h </w:instrTex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>18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34E9E" w:rsidRPr="00434E9E" w:rsidRDefault="00C973E2" w:rsidP="00434E9E">
          <w:pPr>
            <w:pStyle w:val="11"/>
            <w:tabs>
              <w:tab w:val="right" w:leader="dot" w:pos="9630"/>
            </w:tabs>
            <w:spacing w:after="0" w:line="240" w:lineRule="auto"/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</w:pPr>
          <w:hyperlink w:anchor="_Toc104040082" w:history="1"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6 Выбор блокирующего устройства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_Toc104040082 \h </w:instrTex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>26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34E9E" w:rsidRPr="00434E9E" w:rsidRDefault="00C973E2" w:rsidP="00434E9E">
          <w:pPr>
            <w:pStyle w:val="11"/>
            <w:tabs>
              <w:tab w:val="right" w:leader="dot" w:pos="9630"/>
            </w:tabs>
            <w:spacing w:after="0" w:line="240" w:lineRule="auto"/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</w:pPr>
          <w:hyperlink w:anchor="_Toc104040083" w:history="1"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7 Конструкция, позволяющая свести к минимуму возможность выхода из строя блокирующих устройств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_Toc104040083 \h </w:instrTex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>29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34E9E" w:rsidRPr="00434E9E" w:rsidRDefault="00C973E2" w:rsidP="00434E9E">
          <w:pPr>
            <w:pStyle w:val="11"/>
            <w:tabs>
              <w:tab w:val="right" w:leader="dot" w:pos="9630"/>
            </w:tabs>
            <w:spacing w:after="0" w:line="240" w:lineRule="auto"/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</w:pPr>
          <w:hyperlink w:anchor="_Toc104040084" w:history="1"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8 Требования к контролю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_Toc104040084 \h </w:instrTex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>35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34E9E" w:rsidRPr="00434E9E" w:rsidRDefault="00C973E2" w:rsidP="00434E9E">
          <w:pPr>
            <w:pStyle w:val="11"/>
            <w:tabs>
              <w:tab w:val="right" w:leader="dot" w:pos="9630"/>
            </w:tabs>
            <w:spacing w:after="0" w:line="240" w:lineRule="auto"/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</w:pPr>
          <w:hyperlink w:anchor="_Toc104040085" w:history="1"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9 Информация по использованию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_Toc104040085 \h </w:instrTex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>40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34E9E" w:rsidRPr="00434E9E" w:rsidRDefault="00C973E2" w:rsidP="00434E9E">
          <w:pPr>
            <w:pStyle w:val="11"/>
            <w:tabs>
              <w:tab w:val="right" w:leader="dot" w:pos="9630"/>
            </w:tabs>
            <w:spacing w:after="0" w:line="240" w:lineRule="auto"/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</w:pPr>
          <w:hyperlink w:anchor="_Toc104040086" w:history="1"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 xml:space="preserve">Приложение </w:t>
            </w:r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  <w:lang w:val="en-US"/>
              </w:rPr>
              <w:t>A</w:t>
            </w:r>
            <w:r w:rsid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 xml:space="preserve"> </w:t>
            </w:r>
          </w:hyperlink>
          <w:hyperlink w:anchor="_Toc104040087" w:history="1">
            <w:r w:rsidR="00434E9E" w:rsidRPr="00434E9E">
              <w:rPr>
                <w:rStyle w:val="a3"/>
                <w:rFonts w:ascii="Arial" w:hAnsi="Arial" w:cs="Arial"/>
                <w:noProof/>
                <w:sz w:val="24"/>
                <w:szCs w:val="24"/>
              </w:rPr>
              <w:t>(справочное)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 xml:space="preserve"> </w:t>
            </w:r>
          </w:hyperlink>
          <w:hyperlink w:anchor="_Toc104040088" w:history="1">
            <w:r w:rsidR="00162900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Устройство блокировки Т</w:t>
            </w:r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ипа 1 — примеры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_Toc104040088 \h </w:instrTex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>43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34E9E" w:rsidRPr="00434E9E" w:rsidRDefault="00C973E2" w:rsidP="00434E9E">
          <w:pPr>
            <w:pStyle w:val="11"/>
            <w:tabs>
              <w:tab w:val="right" w:leader="dot" w:pos="9630"/>
            </w:tabs>
            <w:spacing w:after="0" w:line="240" w:lineRule="auto"/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</w:pPr>
          <w:hyperlink w:anchor="_Toc104040089" w:history="1"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 xml:space="preserve">Приложение </w:t>
            </w:r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  <w:lang w:val="en-US"/>
              </w:rPr>
              <w:t>B</w:t>
            </w:r>
          </w:hyperlink>
          <w:r w:rsidR="00434E9E"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  <w:t xml:space="preserve"> </w:t>
          </w:r>
          <w:hyperlink w:anchor="_Toc104040090" w:history="1">
            <w:r w:rsidR="00434E9E" w:rsidRPr="00434E9E">
              <w:rPr>
                <w:rStyle w:val="a3"/>
                <w:rFonts w:ascii="Arial" w:hAnsi="Arial" w:cs="Arial"/>
                <w:noProof/>
                <w:sz w:val="24"/>
                <w:szCs w:val="24"/>
              </w:rPr>
              <w:t>(справочное)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 xml:space="preserve"> </w:t>
            </w:r>
          </w:hyperlink>
          <w:hyperlink w:anchor="_Toc104040091" w:history="1">
            <w:r w:rsidR="00162900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Устройство блокировки Т</w:t>
            </w:r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ипа 1 — примеры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_Toc104040091 \h </w:instrTex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>48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34E9E" w:rsidRPr="00434E9E" w:rsidRDefault="00C973E2" w:rsidP="00434E9E">
          <w:pPr>
            <w:pStyle w:val="11"/>
            <w:tabs>
              <w:tab w:val="right" w:leader="dot" w:pos="9630"/>
            </w:tabs>
            <w:spacing w:after="0" w:line="240" w:lineRule="auto"/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</w:pPr>
          <w:hyperlink w:anchor="_Toc104040092" w:history="1"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 xml:space="preserve">Приложение </w:t>
            </w:r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  <w:lang w:val="en-US"/>
              </w:rPr>
              <w:t>C</w:t>
            </w:r>
          </w:hyperlink>
          <w:r w:rsidR="00434E9E"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  <w:t xml:space="preserve"> </w:t>
          </w:r>
          <w:hyperlink w:anchor="_Toc104040093" w:history="1">
            <w:r w:rsidR="00434E9E" w:rsidRPr="00434E9E">
              <w:rPr>
                <w:rStyle w:val="a3"/>
                <w:rFonts w:ascii="Arial" w:hAnsi="Arial" w:cs="Arial"/>
                <w:noProof/>
                <w:sz w:val="24"/>
                <w:szCs w:val="24"/>
              </w:rPr>
              <w:t>(справочное)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 xml:space="preserve"> </w:t>
            </w:r>
          </w:hyperlink>
          <w:hyperlink w:anchor="_Toc104040094" w:history="1">
            <w:r w:rsidR="00162900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Устройство блокировки Т</w:t>
            </w:r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ипа 1 — примеры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_Toc104040094 \h </w:instrTex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>53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34E9E" w:rsidRPr="00434E9E" w:rsidRDefault="00C973E2" w:rsidP="00434E9E">
          <w:pPr>
            <w:pStyle w:val="11"/>
            <w:tabs>
              <w:tab w:val="right" w:leader="dot" w:pos="9630"/>
            </w:tabs>
            <w:spacing w:after="0" w:line="240" w:lineRule="auto"/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</w:pPr>
          <w:hyperlink w:anchor="_Toc104040095" w:history="1"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 xml:space="preserve">Приложение </w:t>
            </w:r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  <w:lang w:val="en-US"/>
              </w:rPr>
              <w:t>F</w:t>
            </w:r>
          </w:hyperlink>
          <w:r w:rsidR="00434E9E"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  <w:t xml:space="preserve"> </w:t>
          </w:r>
          <w:hyperlink w:anchor="_Toc104040096" w:history="1">
            <w:r w:rsidR="00434E9E" w:rsidRPr="00434E9E">
              <w:rPr>
                <w:rStyle w:val="a3"/>
                <w:rFonts w:ascii="Arial" w:hAnsi="Arial" w:cs="Arial"/>
                <w:noProof/>
                <w:sz w:val="24"/>
                <w:szCs w:val="24"/>
              </w:rPr>
              <w:t>(справочное)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 xml:space="preserve"> </w:t>
            </w:r>
          </w:hyperlink>
          <w:hyperlink w:anchor="_Toc104040097" w:history="1"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 xml:space="preserve">Пример устройств </w:t>
            </w:r>
            <w:r w:rsidR="00434E9E" w:rsidRPr="00434E9E">
              <w:rPr>
                <w:rStyle w:val="a3"/>
                <w:rFonts w:ascii="Arial" w:hAnsi="Arial" w:cs="Arial"/>
                <w:noProof/>
                <w:sz w:val="24"/>
                <w:szCs w:val="24"/>
              </w:rPr>
              <w:t>с фиксацией закрытия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_Toc104040097 \h </w:instrTex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>58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34E9E" w:rsidRPr="00434E9E" w:rsidRDefault="00C973E2" w:rsidP="00434E9E">
          <w:pPr>
            <w:pStyle w:val="11"/>
            <w:tabs>
              <w:tab w:val="right" w:leader="dot" w:pos="9630"/>
            </w:tabs>
            <w:spacing w:after="0" w:line="240" w:lineRule="auto"/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</w:pPr>
          <w:hyperlink w:anchor="_Toc104040098" w:history="1"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 xml:space="preserve">Приложение </w:t>
            </w:r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  <w:lang w:val="en-US"/>
              </w:rPr>
              <w:t>H</w:t>
            </w:r>
          </w:hyperlink>
          <w:r w:rsidR="00434E9E"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  <w:t xml:space="preserve"> </w:t>
          </w:r>
          <w:hyperlink w:anchor="_Toc104040099" w:history="1">
            <w:r w:rsidR="00434E9E" w:rsidRPr="00434E9E">
              <w:rPr>
                <w:rStyle w:val="a3"/>
                <w:rFonts w:ascii="Arial" w:hAnsi="Arial" w:cs="Arial"/>
                <w:noProof/>
                <w:sz w:val="24"/>
                <w:szCs w:val="24"/>
              </w:rPr>
              <w:t>(справочное)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 xml:space="preserve"> </w:t>
            </w:r>
          </w:hyperlink>
          <w:hyperlink w:anchor="_Toc104040100" w:history="1"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Мотивация для отключения блокирующего устройства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_Toc104040100 \h </w:instrTex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>70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34E9E" w:rsidRPr="00434E9E" w:rsidRDefault="00C973E2" w:rsidP="00434E9E">
          <w:pPr>
            <w:pStyle w:val="11"/>
            <w:tabs>
              <w:tab w:val="right" w:leader="dot" w:pos="9630"/>
            </w:tabs>
            <w:spacing w:after="0" w:line="240" w:lineRule="auto"/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</w:pPr>
          <w:hyperlink w:anchor="_Toc104040101" w:history="1"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 xml:space="preserve">Приложение </w:t>
            </w:r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  <w:lang w:val="en-US"/>
              </w:rPr>
              <w:t>I</w:t>
            </w:r>
          </w:hyperlink>
          <w:r w:rsidR="00434E9E"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  <w:t xml:space="preserve"> </w:t>
          </w:r>
          <w:hyperlink w:anchor="_Toc104040102" w:history="1">
            <w:r w:rsidR="00434E9E" w:rsidRPr="00434E9E">
              <w:rPr>
                <w:rStyle w:val="a3"/>
                <w:rFonts w:ascii="Arial" w:hAnsi="Arial" w:cs="Arial"/>
                <w:noProof/>
                <w:sz w:val="24"/>
                <w:szCs w:val="24"/>
              </w:rPr>
              <w:t>(справочное)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 xml:space="preserve"> </w:t>
            </w:r>
          </w:hyperlink>
          <w:hyperlink w:anchor="_Toc104040103" w:history="1"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Примеры максимальных статических сил действия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_Toc104040103 \h </w:instrTex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>77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34E9E" w:rsidRPr="00434E9E" w:rsidRDefault="00C973E2" w:rsidP="00434E9E">
          <w:pPr>
            <w:pStyle w:val="11"/>
            <w:tabs>
              <w:tab w:val="right" w:leader="dot" w:pos="9630"/>
            </w:tabs>
            <w:spacing w:after="0" w:line="240" w:lineRule="auto"/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</w:pPr>
          <w:hyperlink w:anchor="_Toc104040104" w:history="1">
            <w:r w:rsidR="00434E9E" w:rsidRPr="00434E9E">
              <w:rPr>
                <w:rStyle w:val="a3"/>
                <w:rFonts w:ascii="Arial" w:hAnsi="Arial" w:cs="Arial"/>
                <w:bCs/>
                <w:noProof/>
                <w:sz w:val="24"/>
                <w:szCs w:val="24"/>
              </w:rPr>
              <w:t>Библиография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_Toc104040104 \h </w:instrTex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>79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34E9E" w:rsidRPr="00434E9E" w:rsidRDefault="00C973E2" w:rsidP="00434E9E">
          <w:pPr>
            <w:pStyle w:val="11"/>
            <w:tabs>
              <w:tab w:val="right" w:leader="dot" w:pos="9630"/>
            </w:tabs>
            <w:spacing w:after="0" w:line="240" w:lineRule="auto"/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</w:pPr>
          <w:hyperlink w:anchor="_Toc104040105" w:history="1">
            <w:r w:rsidR="00434E9E" w:rsidRPr="00434E9E">
              <w:rPr>
                <w:rStyle w:val="a3"/>
                <w:rFonts w:ascii="Arial" w:hAnsi="Arial" w:cs="Arial"/>
                <w:noProof/>
                <w:sz w:val="24"/>
                <w:szCs w:val="24"/>
              </w:rPr>
              <w:t>Приложение ДА</w:t>
            </w:r>
          </w:hyperlink>
          <w:r w:rsidR="00434E9E">
            <w:rPr>
              <w:rFonts w:ascii="Arial" w:eastAsiaTheme="minorEastAsia" w:hAnsi="Arial" w:cs="Arial"/>
              <w:noProof/>
              <w:sz w:val="24"/>
              <w:szCs w:val="24"/>
              <w:lang w:eastAsia="ru-RU"/>
            </w:rPr>
            <w:t xml:space="preserve"> </w:t>
          </w:r>
          <w:hyperlink w:anchor="_Toc104040106" w:history="1">
            <w:r w:rsidR="00434E9E" w:rsidRPr="00434E9E">
              <w:rPr>
                <w:rStyle w:val="a3"/>
                <w:rFonts w:ascii="Arial" w:hAnsi="Arial" w:cs="Arial"/>
                <w:noProof/>
                <w:sz w:val="24"/>
                <w:szCs w:val="24"/>
              </w:rPr>
              <w:t>(справочное)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_Toc104040106 \h </w:instrTex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t>81</w:t>
            </w:r>
            <w:r w:rsidR="00434E9E" w:rsidRPr="00434E9E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34E9E" w:rsidRPr="00434E9E" w:rsidRDefault="00434E9E" w:rsidP="00434E9E">
          <w:pPr>
            <w:rPr>
              <w:rFonts w:ascii="Arial" w:hAnsi="Arial" w:cs="Arial"/>
            </w:rPr>
          </w:pPr>
          <w:r w:rsidRPr="00434E9E">
            <w:rPr>
              <w:rFonts w:ascii="Arial" w:hAnsi="Arial" w:cs="Arial"/>
              <w:b/>
              <w:bCs/>
            </w:rPr>
            <w:fldChar w:fldCharType="end"/>
          </w:r>
        </w:p>
      </w:sdtContent>
    </w:sdt>
    <w:p w:rsidR="00317482" w:rsidRDefault="00317482" w:rsidP="00317482">
      <w:pPr>
        <w:ind w:firstLine="567"/>
        <w:jc w:val="center"/>
        <w:rPr>
          <w:rFonts w:ascii="Arial" w:hAnsi="Arial" w:cs="Arial"/>
          <w:b/>
          <w:sz w:val="28"/>
        </w:rPr>
      </w:pPr>
    </w:p>
    <w:p w:rsidR="00317482" w:rsidRPr="00317482" w:rsidRDefault="00317482" w:rsidP="00317482">
      <w:pPr>
        <w:widowControl/>
        <w:autoSpaceDE/>
        <w:autoSpaceDN/>
        <w:adjustRightInd/>
        <w:rPr>
          <w:rFonts w:ascii="Arial" w:hAnsi="Arial" w:cs="Arial"/>
        </w:rPr>
      </w:pPr>
      <w:r>
        <w:br w:type="page"/>
      </w:r>
    </w:p>
    <w:p w:rsidR="00E724C8" w:rsidRPr="0089556D" w:rsidRDefault="00EE0C28" w:rsidP="0089556D">
      <w:pPr>
        <w:pStyle w:val="Style14"/>
        <w:widowControl/>
        <w:ind w:firstLine="720"/>
        <w:jc w:val="center"/>
        <w:outlineLvl w:val="0"/>
        <w:rPr>
          <w:rStyle w:val="FontStyle44"/>
          <w:rFonts w:ascii="Arial" w:hAnsi="Arial" w:cs="Arial"/>
          <w:sz w:val="28"/>
          <w:szCs w:val="28"/>
          <w:lang w:eastAsia="en-US"/>
        </w:rPr>
      </w:pPr>
      <w:bookmarkStart w:id="2" w:name="_Toc104040076"/>
      <w:r w:rsidRPr="0089556D">
        <w:rPr>
          <w:rStyle w:val="FontStyle44"/>
          <w:rFonts w:ascii="Arial" w:hAnsi="Arial" w:cs="Arial"/>
          <w:sz w:val="28"/>
          <w:szCs w:val="28"/>
          <w:lang w:eastAsia="en-US"/>
        </w:rPr>
        <w:lastRenderedPageBreak/>
        <w:t>Введение</w:t>
      </w:r>
      <w:bookmarkEnd w:id="2"/>
    </w:p>
    <w:p w:rsidR="0089556D" w:rsidRDefault="0089556D" w:rsidP="0089556D">
      <w:pPr>
        <w:pStyle w:val="Style14"/>
        <w:widowControl/>
        <w:ind w:firstLine="720"/>
        <w:jc w:val="center"/>
        <w:rPr>
          <w:rStyle w:val="FontStyle44"/>
          <w:rFonts w:ascii="Arial" w:hAnsi="Arial" w:cs="Arial"/>
          <w:sz w:val="24"/>
          <w:szCs w:val="24"/>
          <w:lang w:eastAsia="en-US"/>
        </w:rPr>
      </w:pPr>
    </w:p>
    <w:p w:rsidR="0089556D" w:rsidRPr="00B80981" w:rsidRDefault="0089556D" w:rsidP="0089556D">
      <w:pPr>
        <w:pStyle w:val="Style14"/>
        <w:widowControl/>
        <w:ind w:firstLine="720"/>
        <w:jc w:val="center"/>
        <w:rPr>
          <w:rStyle w:val="FontStyle282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772E6A" w:rsidP="009D5BA3">
      <w:pPr>
        <w:pStyle w:val="Style27"/>
        <w:widowControl/>
        <w:ind w:firstLine="720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Структура норм безопасности в области машиностроения выглядит следующим образом:</w:t>
      </w:r>
    </w:p>
    <w:p w:rsidR="00E724C8" w:rsidRPr="00B80981" w:rsidRDefault="00772E6A" w:rsidP="009D5BA3">
      <w:pPr>
        <w:pStyle w:val="Style34"/>
        <w:widowControl/>
        <w:ind w:firstLine="720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а) Стандарты типа А (основные стандарты безопасности), определяющие основные концепции, принципы проектирования и общие </w:t>
      </w:r>
      <w:r w:rsidR="00387DFD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положения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, которые могут применяться ко всем механизмам;</w:t>
      </w:r>
    </w:p>
    <w:p w:rsidR="00E724C8" w:rsidRPr="00B80981" w:rsidRDefault="00E724C8" w:rsidP="009D5BA3">
      <w:pPr>
        <w:pStyle w:val="Style34"/>
        <w:widowControl/>
        <w:ind w:firstLine="720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772E6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Стандарты типа </w:t>
      </w:r>
      <w:r w:rsidR="00772E6A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772E6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(общие стандарты безопасности), относящиеся к одному аспекту безопасности или одному типу защиты, которые могут использоваться в широком спектре машин: </w:t>
      </w:r>
    </w:p>
    <w:p w:rsidR="00E724C8" w:rsidRPr="00B80981" w:rsidRDefault="00E724C8" w:rsidP="009D5BA3">
      <w:pPr>
        <w:pStyle w:val="Style29"/>
        <w:widowControl/>
        <w:ind w:firstLine="720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— </w:t>
      </w:r>
      <w:r w:rsidR="00772E6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Стандарты типа </w:t>
      </w:r>
      <w:r w:rsidR="00772E6A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772E6A" w:rsidRPr="00B80981">
        <w:rPr>
          <w:rStyle w:val="FontStyle283"/>
          <w:rFonts w:ascii="Arial" w:hAnsi="Arial" w:cs="Arial"/>
          <w:sz w:val="24"/>
          <w:szCs w:val="24"/>
          <w:lang w:eastAsia="en-US"/>
        </w:rPr>
        <w:t>1 по конкретным аспектам безопасности (например, безопасные расстояния, температура поверхности, шум);</w:t>
      </w:r>
    </w:p>
    <w:p w:rsidR="00E724C8" w:rsidRPr="00B80981" w:rsidRDefault="00E724C8" w:rsidP="009D5BA3">
      <w:pPr>
        <w:pStyle w:val="Style29"/>
        <w:widowControl/>
        <w:ind w:firstLine="720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— </w:t>
      </w:r>
      <w:r w:rsidR="00772E6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Стандарты типа </w:t>
      </w:r>
      <w:r w:rsidR="00772E6A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772E6A" w:rsidRPr="00B80981">
        <w:rPr>
          <w:rStyle w:val="FontStyle283"/>
          <w:rFonts w:ascii="Arial" w:hAnsi="Arial" w:cs="Arial"/>
          <w:sz w:val="24"/>
          <w:szCs w:val="24"/>
          <w:lang w:eastAsia="en-US"/>
        </w:rPr>
        <w:t>2 (например, двуручное управление, блокирующие устройства, устройства, чувствительные к давлению, ограждения);</w:t>
      </w:r>
    </w:p>
    <w:p w:rsidR="00E724C8" w:rsidRPr="00B80981" w:rsidRDefault="00E724C8" w:rsidP="009D5BA3">
      <w:pPr>
        <w:pStyle w:val="Style34"/>
        <w:widowControl/>
        <w:ind w:firstLine="720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c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772E6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Стандарты типа </w:t>
      </w:r>
      <w:r w:rsidR="00772E6A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C</w:t>
      </w:r>
      <w:r w:rsidR="00772E6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(стандарты безопасности машин), касающиеся подробных требований безопасности для конкретной машины или группы машин.</w:t>
      </w:r>
    </w:p>
    <w:p w:rsidR="00772E6A" w:rsidRPr="00B80981" w:rsidRDefault="00434E9E" w:rsidP="009D5BA3">
      <w:pPr>
        <w:pStyle w:val="Style27"/>
        <w:widowControl/>
        <w:ind w:firstLine="720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Настоящий стандарт</w:t>
      </w:r>
      <w:r w:rsidR="00772E6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является стандартом типа </w:t>
      </w:r>
      <w:r w:rsidR="00772E6A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772E6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2, как указано в стандарте </w:t>
      </w:r>
      <w:r w:rsidR="00772E6A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="00772E6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12100.</w:t>
      </w:r>
    </w:p>
    <w:p w:rsidR="00E724C8" w:rsidRPr="00B80981" w:rsidRDefault="00772E6A" w:rsidP="009D5BA3">
      <w:pPr>
        <w:pStyle w:val="Style27"/>
        <w:widowControl/>
        <w:ind w:firstLine="720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Требования </w:t>
      </w:r>
      <w:r w:rsidR="00434E9E">
        <w:rPr>
          <w:rStyle w:val="FontStyle283"/>
          <w:rFonts w:ascii="Arial" w:hAnsi="Arial" w:cs="Arial"/>
          <w:sz w:val="24"/>
          <w:szCs w:val="24"/>
          <w:lang w:eastAsia="en-US"/>
        </w:rPr>
        <w:t>настоящего стандарта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могут быть дополнены или изменены стандартом типа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C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. </w:t>
      </w:r>
    </w:p>
    <w:p w:rsidR="00772E6A" w:rsidRPr="00B80981" w:rsidRDefault="00772E6A" w:rsidP="009D5BA3">
      <w:pPr>
        <w:pStyle w:val="Style27"/>
        <w:widowControl/>
        <w:ind w:firstLine="720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Для машин, на которые распространяется действие стандарта типа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C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и которые были спроектированы и изготовлены в соответствии с требованиями </w:t>
      </w:r>
      <w:r w:rsidR="00434E9E">
        <w:rPr>
          <w:rStyle w:val="FontStyle283"/>
          <w:rFonts w:ascii="Arial" w:hAnsi="Arial" w:cs="Arial"/>
          <w:sz w:val="24"/>
          <w:szCs w:val="24"/>
          <w:lang w:eastAsia="en-US"/>
        </w:rPr>
        <w:t>настоящего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стандарта, требования </w:t>
      </w:r>
      <w:r w:rsidR="00434E9E">
        <w:rPr>
          <w:rStyle w:val="FontStyle283"/>
          <w:rFonts w:ascii="Arial" w:hAnsi="Arial" w:cs="Arial"/>
          <w:sz w:val="24"/>
          <w:szCs w:val="24"/>
          <w:lang w:eastAsia="en-US"/>
        </w:rPr>
        <w:t>настоящего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стандарта типа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C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имеют преимущественную силу.</w:t>
      </w:r>
    </w:p>
    <w:p w:rsidR="00E724C8" w:rsidRPr="00B80981" w:rsidRDefault="00434E9E" w:rsidP="009D5BA3">
      <w:pPr>
        <w:pStyle w:val="Style27"/>
        <w:widowControl/>
        <w:ind w:firstLine="720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Настоящий</w:t>
      </w:r>
      <w:r w:rsidR="00772E6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стандарт был подготовлен для того, чтобы дать рекомендации разработчикам оборудования и разработчикам стандартов безопасности продукции о том, как </w:t>
      </w:r>
      <w:r w:rsidR="006E71D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конструировать</w:t>
      </w:r>
      <w:r w:rsidR="00772E6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и выбирать блокирующие устройства, связанные с защитными ограждениями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E724C8" w:rsidRPr="00B80981" w:rsidRDefault="00772E6A" w:rsidP="009D5BA3">
      <w:pPr>
        <w:pStyle w:val="Style27"/>
        <w:widowControl/>
        <w:ind w:firstLine="720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Соответствующие положения настоящего стандарта, используемые отдельно или в сочетании с положениями других стандартов, могут использоваться в качестве основы для процедур проверки пригодности устройства для выполнения функций блокировки.</w:t>
      </w:r>
    </w:p>
    <w:p w:rsidR="00E724C8" w:rsidRPr="00B80981" w:rsidRDefault="00772E6A" w:rsidP="009D5BA3">
      <w:pPr>
        <w:pStyle w:val="Style27"/>
        <w:widowControl/>
        <w:ind w:firstLine="720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434E9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Информационные приложения</w:t>
      </w:r>
      <w:r w:rsidR="00E724C8" w:rsidRPr="00434E9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434E9E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A</w:t>
      </w:r>
      <w:r w:rsidR="00E724C8" w:rsidRPr="00434E9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434E9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-</w:t>
      </w:r>
      <w:r w:rsidR="00E724C8" w:rsidRPr="00434E9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hyperlink w:anchor="bookmark96" w:history="1">
        <w:r w:rsidR="00E724C8" w:rsidRPr="00434E9E">
          <w:rPr>
            <w:rStyle w:val="FontStyle283"/>
            <w:rFonts w:ascii="Arial" w:hAnsi="Arial" w:cs="Arial"/>
            <w:color w:val="auto"/>
            <w:sz w:val="24"/>
            <w:szCs w:val="24"/>
            <w:lang w:val="en-US" w:eastAsia="en-US"/>
          </w:rPr>
          <w:t>F</w:t>
        </w:r>
      </w:hyperlink>
      <w:r w:rsidR="00E724C8" w:rsidRPr="00434E9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434E9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описывают технологию и типичные характеристики определенных 4 типов блокирующих устройств. Могут быть приняты и другие решения при условии, что они соответствуют принципам настоящего стандарта. В </w:t>
      </w:r>
      <w:r w:rsidR="00E9166D" w:rsidRPr="00434E9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информационных</w:t>
      </w:r>
      <w:r w:rsidR="00E724C8" w:rsidRPr="00434E9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434E9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приложениях</w:t>
      </w:r>
      <w:r w:rsidR="00E724C8" w:rsidRPr="00434E9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434E9E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G</w:t>
      </w:r>
      <w:r w:rsidR="00E724C8" w:rsidRPr="00434E9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9166D" w:rsidRPr="00434E9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-</w:t>
      </w:r>
      <w:r w:rsidR="00E724C8" w:rsidRPr="00434E9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hyperlink w:anchor="bookmark112" w:history="1">
        <w:r w:rsidR="00E724C8" w:rsidRPr="00434E9E">
          <w:rPr>
            <w:rStyle w:val="FontStyle283"/>
            <w:rFonts w:ascii="Arial" w:hAnsi="Arial" w:cs="Arial"/>
            <w:color w:val="auto"/>
            <w:sz w:val="24"/>
            <w:szCs w:val="24"/>
            <w:lang w:val="en-US" w:eastAsia="en-US"/>
          </w:rPr>
          <w:t>I</w:t>
        </w:r>
      </w:hyperlink>
      <w:r w:rsidR="00E724C8" w:rsidRPr="00434E9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06F08" w:rsidRPr="00434E9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содержится информация о конкретных аспектах, таких как устройства блокировки, используемые </w:t>
      </w:r>
      <w:r w:rsidR="00E06F0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в рамках функций безопасности, оценка риска с учетом мотивации к поражению и силы статического действия. </w:t>
      </w:r>
      <w:r w:rsidR="00E06F08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="00E06F0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/</w:t>
      </w:r>
      <w:r w:rsidR="00E06F08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TR</w:t>
      </w:r>
      <w:r w:rsidR="00E06F0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24119 находится в стадии подготовки и предоставит информацию о маскировке неисправностей при последовательном подключении блокирующих устройств.</w:t>
      </w:r>
    </w:p>
    <w:p w:rsidR="00162900" w:rsidRDefault="00162900" w:rsidP="009D5BA3">
      <w:pPr>
        <w:pStyle w:val="Style6"/>
        <w:widowControl/>
        <w:ind w:firstLine="720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162900" w:rsidRDefault="00162900" w:rsidP="009D5BA3">
      <w:pPr>
        <w:pStyle w:val="Style6"/>
        <w:widowControl/>
        <w:ind w:firstLine="720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  <w:sectPr w:rsidR="00162900" w:rsidSect="00605EDA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9" w:h="16834"/>
          <w:pgMar w:top="1418" w:right="1418" w:bottom="1418" w:left="1134" w:header="1021" w:footer="1021" w:gutter="0"/>
          <w:pgNumType w:fmt="upperRoman"/>
          <w:cols w:space="720"/>
          <w:noEndnote/>
          <w:titlePg/>
          <w:docGrid w:linePitch="326"/>
        </w:sectPr>
      </w:pPr>
    </w:p>
    <w:p w:rsidR="006A75EB" w:rsidRPr="00454ACD" w:rsidRDefault="006A75EB" w:rsidP="006A75EB">
      <w:pPr>
        <w:pStyle w:val="12"/>
        <w:ind w:firstLine="0"/>
        <w:outlineLvl w:val="9"/>
        <w:rPr>
          <w:rFonts w:ascii="Arial" w:hAnsi="Arial" w:cs="Arial"/>
          <w:spacing w:val="160"/>
        </w:rPr>
      </w:pPr>
      <w:r w:rsidRPr="00454ACD">
        <w:rPr>
          <w:rFonts w:ascii="Arial" w:hAnsi="Arial" w:cs="Arial"/>
          <w:spacing w:val="160"/>
        </w:rPr>
        <w:lastRenderedPageBreak/>
        <w:t>МЕЖ</w:t>
      </w:r>
      <w:r>
        <w:rPr>
          <w:rFonts w:ascii="Arial" w:hAnsi="Arial" w:cs="Arial"/>
          <w:spacing w:val="160"/>
        </w:rPr>
        <w:t>Г</w:t>
      </w:r>
      <w:r w:rsidRPr="00454ACD">
        <w:rPr>
          <w:rFonts w:ascii="Arial" w:hAnsi="Arial" w:cs="Arial"/>
          <w:spacing w:val="160"/>
        </w:rPr>
        <w:t>ОСУДАРСТВЕННЫЙ СТАНДАРТ</w:t>
      </w:r>
    </w:p>
    <w:p w:rsidR="006A75EB" w:rsidRPr="002C7DF9" w:rsidRDefault="006A75EB" w:rsidP="006A75EB">
      <w:pPr>
        <w:jc w:val="both"/>
        <w:rPr>
          <w:rFonts w:ascii="Arial" w:hAnsi="Arial" w:cs="Arial"/>
          <w:b/>
        </w:rPr>
      </w:pPr>
      <w:r w:rsidRPr="002C7DF9">
        <w:rPr>
          <w:rFonts w:ascii="Arial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1257E163" wp14:editId="506E410C">
                <wp:simplePos x="0" y="0"/>
                <wp:positionH relativeFrom="column">
                  <wp:posOffset>0</wp:posOffset>
                </wp:positionH>
                <wp:positionV relativeFrom="paragraph">
                  <wp:posOffset>53340</wp:posOffset>
                </wp:positionV>
                <wp:extent cx="6118860" cy="0"/>
                <wp:effectExtent l="5715" t="5715" r="9525" b="13335"/>
                <wp:wrapNone/>
                <wp:docPr id="76" name="Прямая соединительная линия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1886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478631" id="Прямая соединительная линия 76" o:spid="_x0000_s1026" style="position:absolute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4.2pt" to="481.8pt,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lSJTwIAAFoEAAAOAAAAZHJzL2Uyb0RvYy54bWysVM1uEzEQviPxDpbv6WZDmqarbiqUTbgU&#10;qNTyAI7tzVp4bct2s4kQEvSMlEfgFTiAVKnAM2zeiLHzoxYuCJGDM/bMfP5m5vOenS9riRbcOqFV&#10;jtOjLkZcUc2Emuf4zfW0M8TIeaIYkVrxHK+4w+ejp0/OGpPxnq60ZNwiAFEua0yOK+9NliSOVrwm&#10;7kgbrsBZalsTD1s7T5glDaDXMul1u4Ok0ZYZqyl3Dk6LrROPIn5Zcupfl6XjHskcAzcfVxvXWViT&#10;0RnJ5paYStAdDfIPLGoiFFx6gCqIJ+jGij+gakGtdrr0R1TXiS5LQXmsAapJu79Vc1URw2Mt0Bxn&#10;Dm1y/w+WvlpcWiRYjk8GGClSw4zaz5sPm3X7vf2yWaPNx/Zn+6392t61P9q7zS3Y95tPYAdne787&#10;XiNIh142xmUAOVaXNnSDLtWVudD0rUNKjyui5jzWdL0ycE8aMpJHKWHjDDCaNS81gxhy43Vs7LK0&#10;dYCElqFlnN/qMD++9IjC4SBNh8MBjJnufQnJ9onGOv+C6xoFI8dSqNBakpHFhfOBCMn2IeFY6amQ&#10;MspDKtTk+PS4dxwTnJaCBWcIc3Y+G0uLFiQILP5iVeB5GGb1jWIRrOKETXa2J0JubbhcqoAHpQCd&#10;nbVV0LvT7ulkOBn2O/3eYNLpd4ui83w67ncG0/TkuHhWjMdF+j5QS/tZJRjjKrDbqznt/51adu9q&#10;q8ODng9tSB6jx34B2f1/JB1nGca3FcJMs9Wl3c8YBByDd48tvJCHe7AffhJGvwAAAP//AwBQSwME&#10;FAAGAAgAAAAhALv8ouLaAAAABAEAAA8AAABkcnMvZG93bnJldi54bWxMj8FOwzAQRO+V+g/WInGp&#10;qENbRSXEqSogNy4UENdtvCQR8TqN3Tbw9Sxc4Dia0cybfDO6Tp1oCK1nA9fzBBRx5W3LtYGX5/Jq&#10;DSpEZIudZzLwSQE2xXSSY2b9mZ/otIu1khIOGRpoYuwzrUPVkMMw9z2xeO9+cBhFDrW2A56l3HV6&#10;kSSpdtiyLDTY011D1cfu6AyE8pUO5desmiVvy9rT4nD/+IDGXF6M21tQkcb4F4YffEGHQpj2/sg2&#10;qM6AHIkG1itQYt6kyxTU/lfrItf/4YtvAAAA//8DAFBLAQItABQABgAIAAAAIQC2gziS/gAAAOEB&#10;AAATAAAAAAAAAAAAAAAAAAAAAABbQ29udGVudF9UeXBlc10ueG1sUEsBAi0AFAAGAAgAAAAhADj9&#10;If/WAAAAlAEAAAsAAAAAAAAAAAAAAAAALwEAAF9yZWxzLy5yZWxzUEsBAi0AFAAGAAgAAAAhAK+6&#10;VIlPAgAAWgQAAA4AAAAAAAAAAAAAAAAALgIAAGRycy9lMm9Eb2MueG1sUEsBAi0AFAAGAAgAAAAh&#10;ALv8ouLaAAAABAEAAA8AAAAAAAAAAAAAAAAAqQQAAGRycy9kb3ducmV2LnhtbFBLBQYAAAAABAAE&#10;APMAAACwBQAAAAA=&#10;"/>
            </w:pict>
          </mc:Fallback>
        </mc:AlternateContent>
      </w:r>
      <w:r w:rsidRPr="002C7DF9">
        <w:rPr>
          <w:rFonts w:ascii="Arial" w:hAnsi="Arial" w:cs="Arial"/>
          <w:b/>
        </w:rPr>
        <w:t xml:space="preserve">     </w:t>
      </w:r>
    </w:p>
    <w:p w:rsidR="006A75EB" w:rsidRPr="006A75EB" w:rsidRDefault="006A75EB" w:rsidP="006A75EB">
      <w:pPr>
        <w:widowControl/>
        <w:autoSpaceDE/>
        <w:autoSpaceDN/>
        <w:adjustRightInd/>
        <w:jc w:val="center"/>
        <w:rPr>
          <w:rFonts w:ascii="Arial" w:hAnsi="Arial" w:cs="Arial"/>
          <w:b/>
          <w:sz w:val="28"/>
          <w:szCs w:val="28"/>
        </w:rPr>
      </w:pPr>
      <w:r w:rsidRPr="006A75EB">
        <w:rPr>
          <w:rFonts w:ascii="Arial" w:hAnsi="Arial" w:cs="Arial"/>
          <w:b/>
          <w:sz w:val="28"/>
          <w:szCs w:val="28"/>
        </w:rPr>
        <w:t>Безопасность машин</w:t>
      </w:r>
    </w:p>
    <w:p w:rsidR="006A75EB" w:rsidRPr="006A75EB" w:rsidRDefault="006A75EB" w:rsidP="006A75EB">
      <w:pPr>
        <w:widowControl/>
        <w:autoSpaceDE/>
        <w:autoSpaceDN/>
        <w:adjustRightInd/>
        <w:jc w:val="center"/>
        <w:rPr>
          <w:rFonts w:ascii="Arial" w:hAnsi="Arial" w:cs="Arial"/>
          <w:b/>
          <w:sz w:val="28"/>
          <w:szCs w:val="28"/>
        </w:rPr>
      </w:pPr>
    </w:p>
    <w:p w:rsidR="006A75EB" w:rsidRPr="006A75EB" w:rsidRDefault="006A75EB" w:rsidP="006A75EB">
      <w:pPr>
        <w:widowControl/>
        <w:autoSpaceDE/>
        <w:autoSpaceDN/>
        <w:adjustRightInd/>
        <w:jc w:val="center"/>
        <w:rPr>
          <w:rFonts w:ascii="Arial" w:hAnsi="Arial" w:cs="Arial"/>
          <w:b/>
          <w:sz w:val="28"/>
          <w:szCs w:val="28"/>
        </w:rPr>
      </w:pPr>
      <w:r w:rsidRPr="006A75EB">
        <w:rPr>
          <w:rFonts w:ascii="Arial" w:hAnsi="Arial" w:cs="Arial"/>
          <w:b/>
          <w:sz w:val="28"/>
          <w:szCs w:val="28"/>
        </w:rPr>
        <w:t>БЛОКИРОВОЧНЫЕ УСТРОЙСТВА ДЛЯ ОГРАЖДЕНИЙ</w:t>
      </w:r>
    </w:p>
    <w:p w:rsidR="006A75EB" w:rsidRPr="006A75EB" w:rsidRDefault="006A75EB" w:rsidP="006A75EB">
      <w:pPr>
        <w:widowControl/>
        <w:autoSpaceDE/>
        <w:autoSpaceDN/>
        <w:adjustRightInd/>
        <w:jc w:val="center"/>
        <w:rPr>
          <w:rFonts w:ascii="Arial" w:hAnsi="Arial" w:cs="Arial"/>
          <w:b/>
          <w:sz w:val="28"/>
          <w:szCs w:val="28"/>
        </w:rPr>
      </w:pPr>
    </w:p>
    <w:p w:rsidR="006A75EB" w:rsidRPr="007C6109" w:rsidRDefault="006A75EB" w:rsidP="006A75EB">
      <w:pPr>
        <w:widowControl/>
        <w:autoSpaceDE/>
        <w:autoSpaceDN/>
        <w:adjustRightInd/>
        <w:jc w:val="center"/>
        <w:rPr>
          <w:rStyle w:val="FontStyle44"/>
          <w:rFonts w:ascii="Arial" w:hAnsi="Arial" w:cs="Arial"/>
          <w:b w:val="0"/>
          <w:sz w:val="24"/>
          <w:szCs w:val="24"/>
          <w:lang w:val="en-US" w:eastAsia="en-US"/>
        </w:rPr>
      </w:pPr>
      <w:r w:rsidRPr="006A75EB">
        <w:rPr>
          <w:rFonts w:ascii="Arial" w:hAnsi="Arial" w:cs="Arial"/>
          <w:b/>
          <w:sz w:val="28"/>
          <w:szCs w:val="28"/>
        </w:rPr>
        <w:t>Принципы</w:t>
      </w:r>
      <w:r w:rsidRPr="007C6109">
        <w:rPr>
          <w:rFonts w:ascii="Arial" w:hAnsi="Arial" w:cs="Arial"/>
          <w:b/>
          <w:sz w:val="28"/>
          <w:szCs w:val="28"/>
          <w:lang w:val="en-US"/>
        </w:rPr>
        <w:t xml:space="preserve"> </w:t>
      </w:r>
      <w:r w:rsidRPr="006A75EB">
        <w:rPr>
          <w:rFonts w:ascii="Arial" w:hAnsi="Arial" w:cs="Arial"/>
          <w:b/>
          <w:sz w:val="28"/>
          <w:szCs w:val="28"/>
        </w:rPr>
        <w:t>конструкции</w:t>
      </w:r>
      <w:r w:rsidRPr="007C6109">
        <w:rPr>
          <w:rFonts w:ascii="Arial" w:hAnsi="Arial" w:cs="Arial"/>
          <w:b/>
          <w:sz w:val="28"/>
          <w:szCs w:val="28"/>
          <w:lang w:val="en-US"/>
        </w:rPr>
        <w:t xml:space="preserve"> </w:t>
      </w:r>
      <w:r w:rsidRPr="006A75EB">
        <w:rPr>
          <w:rFonts w:ascii="Arial" w:hAnsi="Arial" w:cs="Arial"/>
          <w:b/>
          <w:sz w:val="28"/>
          <w:szCs w:val="28"/>
        </w:rPr>
        <w:t>и</w:t>
      </w:r>
      <w:r w:rsidRPr="007C6109">
        <w:rPr>
          <w:rFonts w:ascii="Arial" w:hAnsi="Arial" w:cs="Arial"/>
          <w:b/>
          <w:sz w:val="28"/>
          <w:szCs w:val="28"/>
          <w:lang w:val="en-US"/>
        </w:rPr>
        <w:t xml:space="preserve"> </w:t>
      </w:r>
      <w:r w:rsidRPr="006A75EB">
        <w:rPr>
          <w:rFonts w:ascii="Arial" w:hAnsi="Arial" w:cs="Arial"/>
          <w:b/>
          <w:sz w:val="28"/>
          <w:szCs w:val="28"/>
        </w:rPr>
        <w:t>выбора</w:t>
      </w:r>
    </w:p>
    <w:p w:rsidR="006A75EB" w:rsidRPr="007C6109" w:rsidRDefault="006A75EB" w:rsidP="006A75EB">
      <w:pPr>
        <w:jc w:val="center"/>
        <w:rPr>
          <w:rFonts w:ascii="Arial" w:hAnsi="Arial" w:cs="Arial"/>
          <w:b/>
          <w:lang w:val="en-US"/>
        </w:rPr>
      </w:pPr>
    </w:p>
    <w:p w:rsidR="006A75EB" w:rsidRPr="00216BF3" w:rsidRDefault="006A75EB" w:rsidP="006A75EB">
      <w:pPr>
        <w:jc w:val="center"/>
        <w:rPr>
          <w:rFonts w:ascii="Arial" w:hAnsi="Arial" w:cs="Arial"/>
          <w:b/>
          <w:lang w:val="en-US"/>
        </w:rPr>
      </w:pPr>
      <w:r w:rsidRPr="00317482">
        <w:rPr>
          <w:rFonts w:ascii="Arial" w:hAnsi="Arial" w:cs="Arial"/>
          <w:lang w:val="en-US"/>
        </w:rPr>
        <w:t>Safety of machinery — Interlocking devices associated with guards — Principles for design and selection</w:t>
      </w:r>
      <w:r w:rsidRPr="00216BF3">
        <w:rPr>
          <w:rFonts w:ascii="Arial" w:hAnsi="Arial" w:cs="Arial"/>
          <w:b/>
          <w:lang w:val="en-US"/>
        </w:rPr>
        <w:t xml:space="preserve"> ______________________________________________________________________</w:t>
      </w:r>
    </w:p>
    <w:p w:rsidR="006A75EB" w:rsidRPr="00A26CEB" w:rsidRDefault="006A75EB" w:rsidP="006A75EB">
      <w:pPr>
        <w:ind w:firstLine="567"/>
        <w:jc w:val="right"/>
        <w:rPr>
          <w:rFonts w:ascii="Arial" w:hAnsi="Arial" w:cs="Arial"/>
          <w:b/>
        </w:rPr>
      </w:pPr>
      <w:r w:rsidRPr="00A26CEB">
        <w:rPr>
          <w:rFonts w:ascii="Arial" w:hAnsi="Arial" w:cs="Arial"/>
          <w:b/>
          <w:lang w:val="en-US"/>
        </w:rPr>
        <w:t xml:space="preserve">                        </w:t>
      </w:r>
      <w:r w:rsidR="00434E9E">
        <w:rPr>
          <w:rFonts w:ascii="Arial" w:hAnsi="Arial" w:cs="Arial"/>
          <w:b/>
          <w:lang w:val="en-US"/>
        </w:rPr>
        <w:t xml:space="preserve">                           </w:t>
      </w:r>
      <w:r w:rsidRPr="00A26CEB">
        <w:rPr>
          <w:rFonts w:ascii="Arial" w:hAnsi="Arial" w:cs="Arial"/>
          <w:b/>
          <w:lang w:val="en-US"/>
        </w:rPr>
        <w:t xml:space="preserve">          </w:t>
      </w:r>
      <w:r w:rsidRPr="00A26CEB">
        <w:rPr>
          <w:rFonts w:ascii="Arial" w:hAnsi="Arial" w:cs="Arial"/>
          <w:b/>
        </w:rPr>
        <w:t>Дата введения</w:t>
      </w:r>
    </w:p>
    <w:p w:rsidR="00E724C8" w:rsidRPr="00B80981" w:rsidRDefault="00E724C8" w:rsidP="006A75EB">
      <w:pPr>
        <w:pStyle w:val="Style3"/>
        <w:widowControl/>
        <w:ind w:firstLine="567"/>
        <w:jc w:val="both"/>
        <w:rPr>
          <w:rStyle w:val="FontStyle195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6A75EB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bookmarkStart w:id="3" w:name="bookmark3"/>
    </w:p>
    <w:p w:rsidR="00E724C8" w:rsidRPr="006A75EB" w:rsidRDefault="00E724C8" w:rsidP="006A75EB">
      <w:pPr>
        <w:pStyle w:val="Style44"/>
        <w:widowControl/>
        <w:ind w:firstLine="567"/>
        <w:jc w:val="both"/>
        <w:outlineLvl w:val="0"/>
        <w:rPr>
          <w:rStyle w:val="FontStyle49"/>
          <w:rFonts w:ascii="Arial" w:hAnsi="Arial" w:cs="Arial"/>
          <w:sz w:val="28"/>
          <w:szCs w:val="28"/>
          <w:lang w:eastAsia="en-US"/>
        </w:rPr>
      </w:pPr>
      <w:bookmarkStart w:id="4" w:name="_Toc104040077"/>
      <w:r w:rsidRPr="006A75EB">
        <w:rPr>
          <w:rStyle w:val="FontStyle287"/>
          <w:rFonts w:ascii="Arial" w:hAnsi="Arial" w:cs="Arial"/>
          <w:sz w:val="28"/>
          <w:szCs w:val="28"/>
          <w:lang w:eastAsia="en-US"/>
        </w:rPr>
        <w:t>1</w:t>
      </w:r>
      <w:bookmarkEnd w:id="3"/>
      <w:r w:rsidRPr="006A75EB">
        <w:rPr>
          <w:rStyle w:val="FontStyle287"/>
          <w:rFonts w:ascii="Arial" w:hAnsi="Arial" w:cs="Arial"/>
          <w:sz w:val="28"/>
          <w:szCs w:val="28"/>
          <w:lang w:eastAsia="en-US"/>
        </w:rPr>
        <w:t xml:space="preserve"> </w:t>
      </w:r>
      <w:r w:rsidR="00E06F08" w:rsidRPr="006A75EB">
        <w:rPr>
          <w:rStyle w:val="FontStyle49"/>
          <w:rFonts w:ascii="Arial" w:hAnsi="Arial" w:cs="Arial"/>
          <w:sz w:val="28"/>
          <w:szCs w:val="28"/>
          <w:lang w:eastAsia="en-US"/>
        </w:rPr>
        <w:t>Область применения</w:t>
      </w:r>
      <w:bookmarkEnd w:id="4"/>
    </w:p>
    <w:p w:rsidR="00317482" w:rsidRDefault="00317482" w:rsidP="006A75EB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6A75EB" w:rsidRPr="00B80981" w:rsidRDefault="006A75EB" w:rsidP="006A75EB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06F08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Настоящий стандарт </w:t>
      </w:r>
      <w:r w:rsidR="006A75EB">
        <w:rPr>
          <w:rStyle w:val="FontStyle283"/>
          <w:rFonts w:ascii="Arial" w:hAnsi="Arial" w:cs="Arial"/>
          <w:sz w:val="24"/>
          <w:szCs w:val="24"/>
          <w:lang w:eastAsia="en-US"/>
        </w:rPr>
        <w:t>устанавливает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принципы </w:t>
      </w:r>
      <w:r w:rsidR="006A75EB">
        <w:rPr>
          <w:rStyle w:val="FontStyle283"/>
          <w:rFonts w:ascii="Arial" w:hAnsi="Arial" w:cs="Arial"/>
          <w:sz w:val="24"/>
          <w:szCs w:val="24"/>
          <w:lang w:eastAsia="en-US"/>
        </w:rPr>
        <w:t>конструкции и выбора -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независимо </w:t>
      </w:r>
      <w:r w:rsidR="006A75EB">
        <w:rPr>
          <w:rStyle w:val="FontStyle283"/>
          <w:rFonts w:ascii="Arial" w:hAnsi="Arial" w:cs="Arial"/>
          <w:sz w:val="24"/>
          <w:szCs w:val="24"/>
          <w:lang w:eastAsia="en-US"/>
        </w:rPr>
        <w:t>от характера источника энергии -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блокирующих устройств, связанных с ограждениями. </w:t>
      </w:r>
    </w:p>
    <w:p w:rsidR="00E06F08" w:rsidRPr="00B80981" w:rsidRDefault="00E06F08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Настоящий стандарт распространяется на части ограждений, которые приводят в действие блокирующие устройства.</w:t>
      </w:r>
    </w:p>
    <w:p w:rsidR="009D5BA3" w:rsidRPr="00B80981" w:rsidRDefault="009D5BA3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06F08" w:rsidRPr="006A75EB" w:rsidRDefault="006A75EB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6A75EB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6A75EB">
        <w:rPr>
          <w:rStyle w:val="FontStyle283"/>
          <w:rFonts w:ascii="Arial" w:hAnsi="Arial" w:cs="Arial"/>
          <w:lang w:eastAsia="en-US"/>
        </w:rPr>
        <w:t xml:space="preserve"> -</w:t>
      </w:r>
      <w:r w:rsidR="00E06F08" w:rsidRPr="006A75EB">
        <w:rPr>
          <w:rStyle w:val="FontStyle283"/>
          <w:rFonts w:ascii="Arial" w:hAnsi="Arial" w:cs="Arial"/>
          <w:lang w:eastAsia="en-US"/>
        </w:rPr>
        <w:t xml:space="preserve"> </w:t>
      </w:r>
      <w:r w:rsidR="00E06F08" w:rsidRPr="006A75EB">
        <w:rPr>
          <w:rStyle w:val="FontStyle283"/>
          <w:rFonts w:ascii="Arial" w:hAnsi="Arial" w:cs="Arial"/>
          <w:lang w:val="en-US" w:eastAsia="en-US"/>
        </w:rPr>
        <w:t>ISO</w:t>
      </w:r>
      <w:r w:rsidR="00E06F08" w:rsidRPr="006A75EB">
        <w:rPr>
          <w:rStyle w:val="FontStyle283"/>
          <w:rFonts w:ascii="Arial" w:hAnsi="Arial" w:cs="Arial"/>
          <w:lang w:eastAsia="en-US"/>
        </w:rPr>
        <w:t xml:space="preserve"> 14120 устанавливает общие требования к </w:t>
      </w:r>
      <w:r w:rsidR="006E71DE" w:rsidRPr="006A75EB">
        <w:rPr>
          <w:rStyle w:val="FontStyle283"/>
          <w:rFonts w:ascii="Arial" w:hAnsi="Arial" w:cs="Arial"/>
          <w:lang w:eastAsia="en-US"/>
        </w:rPr>
        <w:t xml:space="preserve">конструированию </w:t>
      </w:r>
      <w:r w:rsidR="00E06F08" w:rsidRPr="006A75EB">
        <w:rPr>
          <w:rStyle w:val="FontStyle283"/>
          <w:rFonts w:ascii="Arial" w:hAnsi="Arial" w:cs="Arial"/>
          <w:lang w:eastAsia="en-US"/>
        </w:rPr>
        <w:t xml:space="preserve">и конструкции ограждений, предназначенных в первую очередь для защиты людей от механических воздействий. Обработка сигнала от блокирующего устройства для остановки и обездвиживания машины рассматривается в стандартах </w:t>
      </w:r>
      <w:r w:rsidR="00E06F08" w:rsidRPr="006A75EB">
        <w:rPr>
          <w:rStyle w:val="FontStyle283"/>
          <w:rFonts w:ascii="Arial" w:hAnsi="Arial" w:cs="Arial"/>
          <w:lang w:val="en-US" w:eastAsia="en-US"/>
        </w:rPr>
        <w:t>ISO</w:t>
      </w:r>
      <w:r w:rsidR="00E06F08" w:rsidRPr="006A75EB">
        <w:rPr>
          <w:rStyle w:val="FontStyle283"/>
          <w:rFonts w:ascii="Arial" w:hAnsi="Arial" w:cs="Arial"/>
          <w:lang w:eastAsia="en-US"/>
        </w:rPr>
        <w:t xml:space="preserve"> 13849-1 или </w:t>
      </w:r>
      <w:r w:rsidR="00E06F08" w:rsidRPr="006A75EB">
        <w:rPr>
          <w:rStyle w:val="FontStyle283"/>
          <w:rFonts w:ascii="Arial" w:hAnsi="Arial" w:cs="Arial"/>
          <w:lang w:val="en-US" w:eastAsia="en-US"/>
        </w:rPr>
        <w:t>IEC</w:t>
      </w:r>
      <w:r w:rsidR="00E06F08" w:rsidRPr="006A75EB">
        <w:rPr>
          <w:rStyle w:val="FontStyle283"/>
          <w:rFonts w:ascii="Arial" w:hAnsi="Arial" w:cs="Arial"/>
          <w:lang w:eastAsia="en-US"/>
        </w:rPr>
        <w:t xml:space="preserve"> 62061.</w:t>
      </w:r>
    </w:p>
    <w:p w:rsidR="009D5BA3" w:rsidRPr="00B80981" w:rsidRDefault="009D5BA3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06F08" w:rsidRPr="00B80981" w:rsidRDefault="00E06F08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Настоящий стандарт </w:t>
      </w:r>
      <w:r w:rsidR="006A75EB">
        <w:rPr>
          <w:rStyle w:val="FontStyle283"/>
          <w:rFonts w:ascii="Arial" w:hAnsi="Arial" w:cs="Arial"/>
          <w:sz w:val="24"/>
          <w:szCs w:val="24"/>
          <w:lang w:eastAsia="en-US"/>
        </w:rPr>
        <w:t>не устанавливает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требования к системам с заблокированными ключами. </w:t>
      </w:r>
    </w:p>
    <w:p w:rsidR="00E724C8" w:rsidRPr="00B80981" w:rsidRDefault="00E06F08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Настоящий стандарт </w:t>
      </w:r>
      <w:r w:rsidR="006A75EB">
        <w:rPr>
          <w:rStyle w:val="FontStyle283"/>
          <w:rFonts w:ascii="Arial" w:hAnsi="Arial" w:cs="Arial"/>
          <w:sz w:val="24"/>
          <w:szCs w:val="24"/>
          <w:lang w:eastAsia="en-US"/>
        </w:rPr>
        <w:t>содержит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меры по минимизации поражения блокирующих устройств разумно предсказуемым образом.</w:t>
      </w:r>
    </w:p>
    <w:p w:rsidR="00E724C8" w:rsidRDefault="00E724C8" w:rsidP="006A75EB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bookmarkStart w:id="5" w:name="bookmark4"/>
    </w:p>
    <w:p w:rsidR="006A75EB" w:rsidRPr="00B80981" w:rsidRDefault="006A75EB" w:rsidP="006A75EB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6A75EB" w:rsidRDefault="00E724C8" w:rsidP="006A75EB">
      <w:pPr>
        <w:pStyle w:val="Style44"/>
        <w:widowControl/>
        <w:ind w:firstLine="567"/>
        <w:jc w:val="both"/>
        <w:outlineLvl w:val="0"/>
        <w:rPr>
          <w:rStyle w:val="FontStyle49"/>
          <w:rFonts w:ascii="Arial" w:hAnsi="Arial" w:cs="Arial"/>
          <w:sz w:val="28"/>
          <w:szCs w:val="28"/>
          <w:lang w:eastAsia="en-US"/>
        </w:rPr>
      </w:pPr>
      <w:bookmarkStart w:id="6" w:name="_Toc104040078"/>
      <w:r w:rsidRPr="006A75EB">
        <w:rPr>
          <w:rStyle w:val="FontStyle287"/>
          <w:rFonts w:ascii="Arial" w:hAnsi="Arial" w:cs="Arial"/>
          <w:sz w:val="28"/>
          <w:szCs w:val="28"/>
          <w:lang w:eastAsia="en-US"/>
        </w:rPr>
        <w:t>2</w:t>
      </w:r>
      <w:bookmarkEnd w:id="5"/>
      <w:r w:rsidRPr="006A75EB">
        <w:rPr>
          <w:rStyle w:val="FontStyle287"/>
          <w:rFonts w:ascii="Arial" w:hAnsi="Arial" w:cs="Arial"/>
          <w:sz w:val="28"/>
          <w:szCs w:val="28"/>
          <w:lang w:eastAsia="en-US"/>
        </w:rPr>
        <w:t xml:space="preserve"> </w:t>
      </w:r>
      <w:r w:rsidR="00E06F08" w:rsidRPr="006A75EB">
        <w:rPr>
          <w:rStyle w:val="FontStyle49"/>
          <w:rFonts w:ascii="Arial" w:hAnsi="Arial" w:cs="Arial"/>
          <w:sz w:val="28"/>
          <w:szCs w:val="28"/>
          <w:lang w:eastAsia="en-US"/>
        </w:rPr>
        <w:t>Нормативные ссылки</w:t>
      </w:r>
      <w:bookmarkEnd w:id="6"/>
    </w:p>
    <w:p w:rsidR="00317482" w:rsidRDefault="00317482" w:rsidP="006A75EB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6A75EB" w:rsidRPr="00B80981" w:rsidRDefault="006A75EB" w:rsidP="006A75EB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6A75EB" w:rsidRDefault="006A75EB" w:rsidP="006A75EB">
      <w:pPr>
        <w:pStyle w:val="Style13"/>
        <w:widowControl/>
        <w:ind w:firstLine="567"/>
        <w:jc w:val="both"/>
        <w:rPr>
          <w:rStyle w:val="FontStyle283"/>
          <w:rFonts w:ascii="Arial" w:hAnsi="Arial" w:cs="Arial"/>
          <w:sz w:val="18"/>
          <w:szCs w:val="18"/>
          <w:lang w:eastAsia="en-US"/>
        </w:rPr>
      </w:pPr>
      <w:r w:rsidRPr="009213D4">
        <w:rPr>
          <w:rFonts w:ascii="Arial" w:hAnsi="Arial" w:cs="Arial"/>
        </w:rPr>
        <w:t>Для применения настоящего стандарта необходимы, следующие ссылочные нормативные документы. Для датированных ссылок применяют только указанное издание ссылочного документа, для недатированных ссылок применяют последнее издание ссылочного документа (включая все его изменения).</w:t>
      </w:r>
    </w:p>
    <w:p w:rsidR="00FA29EA" w:rsidRPr="007C6109" w:rsidRDefault="00FA29EA" w:rsidP="00FA29EA">
      <w:pPr>
        <w:ind w:firstLine="567"/>
        <w:jc w:val="both"/>
        <w:rPr>
          <w:rFonts w:ascii="Arial" w:eastAsia="Times New Roman" w:hAnsi="Arial" w:cs="Arial"/>
          <w:bCs/>
          <w:color w:val="000000"/>
          <w:lang w:val="en-US"/>
        </w:rPr>
      </w:pPr>
      <w:r w:rsidRPr="00FA29EA">
        <w:rPr>
          <w:rFonts w:ascii="Arial" w:eastAsia="Times New Roman" w:hAnsi="Arial" w:cs="Arial"/>
          <w:bCs/>
          <w:color w:val="000000"/>
          <w:lang w:val="en-US"/>
        </w:rPr>
        <w:t xml:space="preserve">ISO 12100:2010, </w:t>
      </w:r>
      <w:r w:rsidRPr="00FA29EA">
        <w:rPr>
          <w:rFonts w:ascii="Arial" w:hAnsi="Arial" w:cs="Arial"/>
          <w:lang w:val="en-US"/>
        </w:rPr>
        <w:t>Safety of machinery - General principles for design - Risk assessment и risk reduction (</w:t>
      </w:r>
      <w:r w:rsidRPr="00FA29EA">
        <w:rPr>
          <w:rFonts w:ascii="Arial" w:eastAsia="Times New Roman" w:hAnsi="Arial" w:cs="Arial"/>
          <w:bCs/>
          <w:color w:val="000000"/>
        </w:rPr>
        <w:t>Безопасность</w:t>
      </w:r>
      <w:r w:rsidRPr="00FA29EA">
        <w:rPr>
          <w:rFonts w:ascii="Arial" w:eastAsia="Times New Roman" w:hAnsi="Arial" w:cs="Arial"/>
          <w:bCs/>
          <w:color w:val="000000"/>
          <w:lang w:val="en-US"/>
        </w:rPr>
        <w:t xml:space="preserve"> </w:t>
      </w:r>
      <w:r w:rsidRPr="00FA29EA">
        <w:rPr>
          <w:rFonts w:ascii="Arial" w:eastAsia="Times New Roman" w:hAnsi="Arial" w:cs="Arial"/>
          <w:bCs/>
          <w:color w:val="000000"/>
        </w:rPr>
        <w:t>машин</w:t>
      </w:r>
      <w:r w:rsidRPr="00FA29EA">
        <w:rPr>
          <w:rFonts w:ascii="Arial" w:eastAsia="Times New Roman" w:hAnsi="Arial" w:cs="Arial"/>
          <w:bCs/>
          <w:color w:val="000000"/>
          <w:lang w:val="en-US"/>
        </w:rPr>
        <w:t xml:space="preserve">. </w:t>
      </w:r>
      <w:r w:rsidRPr="00FA29EA">
        <w:rPr>
          <w:rFonts w:ascii="Arial" w:eastAsia="Times New Roman" w:hAnsi="Arial" w:cs="Arial"/>
          <w:bCs/>
          <w:color w:val="000000"/>
        </w:rPr>
        <w:t>Общие</w:t>
      </w:r>
      <w:r w:rsidRPr="007C6109">
        <w:rPr>
          <w:rFonts w:ascii="Arial" w:eastAsia="Times New Roman" w:hAnsi="Arial" w:cs="Arial"/>
          <w:bCs/>
          <w:color w:val="000000"/>
          <w:lang w:val="en-US"/>
        </w:rPr>
        <w:t xml:space="preserve"> </w:t>
      </w:r>
      <w:r w:rsidRPr="00FA29EA">
        <w:rPr>
          <w:rFonts w:ascii="Arial" w:eastAsia="Times New Roman" w:hAnsi="Arial" w:cs="Arial"/>
          <w:bCs/>
          <w:color w:val="000000"/>
        </w:rPr>
        <w:t>принципы</w:t>
      </w:r>
      <w:r w:rsidRPr="007C6109">
        <w:rPr>
          <w:rFonts w:ascii="Arial" w:eastAsia="Times New Roman" w:hAnsi="Arial" w:cs="Arial"/>
          <w:bCs/>
          <w:color w:val="000000"/>
          <w:lang w:val="en-US"/>
        </w:rPr>
        <w:t xml:space="preserve"> </w:t>
      </w:r>
      <w:r w:rsidRPr="00FA29EA">
        <w:rPr>
          <w:rFonts w:ascii="Arial" w:eastAsia="Times New Roman" w:hAnsi="Arial" w:cs="Arial"/>
          <w:bCs/>
          <w:color w:val="000000"/>
        </w:rPr>
        <w:t>конструирования</w:t>
      </w:r>
      <w:r w:rsidRPr="007C6109">
        <w:rPr>
          <w:rFonts w:ascii="Arial" w:eastAsia="Times New Roman" w:hAnsi="Arial" w:cs="Arial"/>
          <w:bCs/>
          <w:color w:val="000000"/>
          <w:lang w:val="en-US"/>
        </w:rPr>
        <w:t xml:space="preserve">. </w:t>
      </w:r>
      <w:r w:rsidRPr="00FA29EA">
        <w:rPr>
          <w:rFonts w:ascii="Arial" w:eastAsia="Times New Roman" w:hAnsi="Arial" w:cs="Arial"/>
          <w:bCs/>
          <w:color w:val="000000"/>
        </w:rPr>
        <w:t>Оценка</w:t>
      </w:r>
      <w:r w:rsidRPr="007C6109">
        <w:rPr>
          <w:rFonts w:ascii="Arial" w:eastAsia="Times New Roman" w:hAnsi="Arial" w:cs="Arial"/>
          <w:bCs/>
          <w:color w:val="000000"/>
          <w:lang w:val="en-US"/>
        </w:rPr>
        <w:t xml:space="preserve"> </w:t>
      </w:r>
      <w:r w:rsidRPr="00FA29EA">
        <w:rPr>
          <w:rFonts w:ascii="Arial" w:eastAsia="Times New Roman" w:hAnsi="Arial" w:cs="Arial"/>
          <w:bCs/>
          <w:color w:val="000000"/>
        </w:rPr>
        <w:t>рисков</w:t>
      </w:r>
      <w:r w:rsidRPr="007C6109">
        <w:rPr>
          <w:rFonts w:ascii="Arial" w:eastAsia="Times New Roman" w:hAnsi="Arial" w:cs="Arial"/>
          <w:bCs/>
          <w:color w:val="000000"/>
          <w:lang w:val="en-US"/>
        </w:rPr>
        <w:t xml:space="preserve"> </w:t>
      </w:r>
      <w:r w:rsidRPr="00FA29EA">
        <w:rPr>
          <w:rFonts w:ascii="Arial" w:eastAsia="Times New Roman" w:hAnsi="Arial" w:cs="Arial"/>
          <w:bCs/>
          <w:color w:val="000000"/>
        </w:rPr>
        <w:t>и</w:t>
      </w:r>
      <w:r w:rsidRPr="007C6109">
        <w:rPr>
          <w:rFonts w:ascii="Arial" w:eastAsia="Times New Roman" w:hAnsi="Arial" w:cs="Arial"/>
          <w:bCs/>
          <w:color w:val="000000"/>
          <w:lang w:val="en-US"/>
        </w:rPr>
        <w:t xml:space="preserve"> </w:t>
      </w:r>
      <w:r w:rsidRPr="00FA29EA">
        <w:rPr>
          <w:rFonts w:ascii="Arial" w:eastAsia="Times New Roman" w:hAnsi="Arial" w:cs="Arial"/>
          <w:bCs/>
          <w:color w:val="000000"/>
        </w:rPr>
        <w:t>снижение</w:t>
      </w:r>
      <w:r w:rsidRPr="007C6109">
        <w:rPr>
          <w:rFonts w:ascii="Arial" w:eastAsia="Times New Roman" w:hAnsi="Arial" w:cs="Arial"/>
          <w:bCs/>
          <w:color w:val="000000"/>
          <w:lang w:val="en-US"/>
        </w:rPr>
        <w:t xml:space="preserve"> </w:t>
      </w:r>
      <w:r w:rsidRPr="00FA29EA">
        <w:rPr>
          <w:rFonts w:ascii="Arial" w:eastAsia="Times New Roman" w:hAnsi="Arial" w:cs="Arial"/>
          <w:bCs/>
          <w:color w:val="000000"/>
        </w:rPr>
        <w:t>рисков</w:t>
      </w:r>
      <w:r w:rsidRPr="007C6109">
        <w:rPr>
          <w:rFonts w:ascii="Arial" w:eastAsia="Times New Roman" w:hAnsi="Arial" w:cs="Arial"/>
          <w:bCs/>
          <w:color w:val="000000"/>
          <w:lang w:val="en-US"/>
        </w:rPr>
        <w:t>)</w:t>
      </w:r>
    </w:p>
    <w:p w:rsidR="00434E9E" w:rsidRPr="00A6437C" w:rsidRDefault="00E724C8" w:rsidP="00A6437C">
      <w:pPr>
        <w:pStyle w:val="Style4"/>
        <w:widowControl/>
        <w:ind w:firstLine="567"/>
        <w:jc w:val="both"/>
        <w:rPr>
          <w:rFonts w:ascii="Arial" w:hAnsi="Arial" w:cs="Arial"/>
          <w:i/>
          <w:iCs/>
          <w:color w:val="000000"/>
          <w:lang w:val="en-US" w:eastAsia="en-US"/>
        </w:rPr>
      </w:pPr>
      <w:r w:rsidRPr="00FA29EA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Pr="007C6109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13849-1:2006, </w:t>
      </w:r>
      <w:r w:rsidR="00FA29EA" w:rsidRPr="00FA29EA">
        <w:rPr>
          <w:rFonts w:ascii="Arial" w:hAnsi="Arial" w:cs="Arial"/>
          <w:lang w:val="en-US"/>
        </w:rPr>
        <w:t>Safety</w:t>
      </w:r>
      <w:r w:rsidR="00FA29EA" w:rsidRPr="007C6109">
        <w:rPr>
          <w:rFonts w:ascii="Arial" w:hAnsi="Arial" w:cs="Arial"/>
          <w:lang w:val="en-US"/>
        </w:rPr>
        <w:t xml:space="preserve"> </w:t>
      </w:r>
      <w:r w:rsidR="00FA29EA" w:rsidRPr="00FA29EA">
        <w:rPr>
          <w:rFonts w:ascii="Arial" w:hAnsi="Arial" w:cs="Arial"/>
          <w:lang w:val="en-US"/>
        </w:rPr>
        <w:t>of</w:t>
      </w:r>
      <w:r w:rsidR="00FA29EA" w:rsidRPr="007C6109">
        <w:rPr>
          <w:rFonts w:ascii="Arial" w:hAnsi="Arial" w:cs="Arial"/>
          <w:lang w:val="en-US"/>
        </w:rPr>
        <w:t xml:space="preserve"> </w:t>
      </w:r>
      <w:r w:rsidR="00FA29EA" w:rsidRPr="00FA29EA">
        <w:rPr>
          <w:rFonts w:ascii="Arial" w:hAnsi="Arial" w:cs="Arial"/>
          <w:lang w:val="en-US"/>
        </w:rPr>
        <w:t>machinery</w:t>
      </w:r>
      <w:r w:rsidR="00FA29EA" w:rsidRPr="007C6109">
        <w:rPr>
          <w:rFonts w:ascii="Arial" w:hAnsi="Arial" w:cs="Arial"/>
          <w:lang w:val="en-US"/>
        </w:rPr>
        <w:t xml:space="preserve"> — </w:t>
      </w:r>
      <w:r w:rsidR="00FA29EA" w:rsidRPr="00FA29EA">
        <w:rPr>
          <w:rFonts w:ascii="Arial" w:hAnsi="Arial" w:cs="Arial"/>
          <w:lang w:val="en-US"/>
        </w:rPr>
        <w:t>Safety</w:t>
      </w:r>
      <w:r w:rsidR="00FA29EA" w:rsidRPr="007C6109">
        <w:rPr>
          <w:rFonts w:ascii="Arial" w:hAnsi="Arial" w:cs="Arial"/>
          <w:lang w:val="en-US"/>
        </w:rPr>
        <w:t>-</w:t>
      </w:r>
      <w:r w:rsidR="00FA29EA" w:rsidRPr="00FA29EA">
        <w:rPr>
          <w:rFonts w:ascii="Arial" w:hAnsi="Arial" w:cs="Arial"/>
          <w:lang w:val="en-US"/>
        </w:rPr>
        <w:t>related</w:t>
      </w:r>
      <w:r w:rsidR="00FA29EA" w:rsidRPr="007C6109">
        <w:rPr>
          <w:rFonts w:ascii="Arial" w:hAnsi="Arial" w:cs="Arial"/>
          <w:lang w:val="en-US"/>
        </w:rPr>
        <w:t xml:space="preserve"> </w:t>
      </w:r>
      <w:r w:rsidR="00FA29EA" w:rsidRPr="00FA29EA">
        <w:rPr>
          <w:rFonts w:ascii="Arial" w:hAnsi="Arial" w:cs="Arial"/>
          <w:lang w:val="en-US"/>
        </w:rPr>
        <w:t>parts</w:t>
      </w:r>
      <w:r w:rsidR="00FA29EA" w:rsidRPr="007C6109">
        <w:rPr>
          <w:rFonts w:ascii="Arial" w:hAnsi="Arial" w:cs="Arial"/>
          <w:lang w:val="en-US"/>
        </w:rPr>
        <w:t xml:space="preserve"> </w:t>
      </w:r>
      <w:r w:rsidR="00FA29EA" w:rsidRPr="00FA29EA">
        <w:rPr>
          <w:rFonts w:ascii="Arial" w:hAnsi="Arial" w:cs="Arial"/>
          <w:lang w:val="en-US"/>
        </w:rPr>
        <w:t>of</w:t>
      </w:r>
      <w:r w:rsidR="00FA29EA" w:rsidRPr="007C6109">
        <w:rPr>
          <w:rFonts w:ascii="Arial" w:hAnsi="Arial" w:cs="Arial"/>
          <w:lang w:val="en-US"/>
        </w:rPr>
        <w:t xml:space="preserve"> </w:t>
      </w:r>
      <w:r w:rsidR="00FA29EA" w:rsidRPr="00FA29EA">
        <w:rPr>
          <w:rFonts w:ascii="Arial" w:hAnsi="Arial" w:cs="Arial"/>
          <w:lang w:val="en-US"/>
        </w:rPr>
        <w:t>control</w:t>
      </w:r>
      <w:r w:rsidR="00FA29EA" w:rsidRPr="007C6109">
        <w:rPr>
          <w:rFonts w:ascii="Arial" w:hAnsi="Arial" w:cs="Arial"/>
          <w:lang w:val="en-US"/>
        </w:rPr>
        <w:t xml:space="preserve"> </w:t>
      </w:r>
      <w:r w:rsidR="00FA29EA" w:rsidRPr="00FA29EA">
        <w:rPr>
          <w:rFonts w:ascii="Arial" w:hAnsi="Arial" w:cs="Arial"/>
          <w:lang w:val="en-US"/>
        </w:rPr>
        <w:t>systems</w:t>
      </w:r>
      <w:r w:rsidR="00FA29EA" w:rsidRPr="007C6109">
        <w:rPr>
          <w:rFonts w:ascii="Arial" w:hAnsi="Arial" w:cs="Arial"/>
          <w:lang w:val="en-US"/>
        </w:rPr>
        <w:t xml:space="preserve"> — </w:t>
      </w:r>
      <w:r w:rsidR="00FA29EA" w:rsidRPr="00FA29EA">
        <w:rPr>
          <w:rFonts w:ascii="Arial" w:hAnsi="Arial" w:cs="Arial"/>
          <w:lang w:val="en-US"/>
        </w:rPr>
        <w:t>Part</w:t>
      </w:r>
      <w:r w:rsidR="00FA29EA" w:rsidRPr="007C6109">
        <w:rPr>
          <w:rFonts w:ascii="Arial" w:hAnsi="Arial" w:cs="Arial"/>
          <w:lang w:val="en-US"/>
        </w:rPr>
        <w:t xml:space="preserve"> 1: </w:t>
      </w:r>
      <w:r w:rsidR="00FA29EA" w:rsidRPr="00FA29EA">
        <w:rPr>
          <w:rFonts w:ascii="Arial" w:hAnsi="Arial" w:cs="Arial"/>
          <w:lang w:val="en-US"/>
        </w:rPr>
        <w:t>General</w:t>
      </w:r>
      <w:r w:rsidR="00FA29EA" w:rsidRPr="007C6109">
        <w:rPr>
          <w:rFonts w:ascii="Arial" w:hAnsi="Arial" w:cs="Arial"/>
          <w:lang w:val="en-US"/>
        </w:rPr>
        <w:t xml:space="preserve"> </w:t>
      </w:r>
      <w:r w:rsidR="00FA29EA" w:rsidRPr="00FA29EA">
        <w:rPr>
          <w:rFonts w:ascii="Arial" w:hAnsi="Arial" w:cs="Arial"/>
          <w:lang w:val="en-US"/>
        </w:rPr>
        <w:t>principles</w:t>
      </w:r>
      <w:r w:rsidR="00FA29EA" w:rsidRPr="007C6109">
        <w:rPr>
          <w:rFonts w:ascii="Arial" w:hAnsi="Arial" w:cs="Arial"/>
          <w:lang w:val="en-US"/>
        </w:rPr>
        <w:t xml:space="preserve"> </w:t>
      </w:r>
      <w:r w:rsidR="00FA29EA" w:rsidRPr="00FA29EA">
        <w:rPr>
          <w:rFonts w:ascii="Arial" w:hAnsi="Arial" w:cs="Arial"/>
          <w:lang w:val="en-US"/>
        </w:rPr>
        <w:t>for</w:t>
      </w:r>
      <w:r w:rsidR="00FA29EA" w:rsidRPr="007C6109">
        <w:rPr>
          <w:rFonts w:ascii="Arial" w:hAnsi="Arial" w:cs="Arial"/>
          <w:lang w:val="en-US"/>
        </w:rPr>
        <w:t xml:space="preserve"> </w:t>
      </w:r>
      <w:r w:rsidR="00FA29EA" w:rsidRPr="00FA29EA">
        <w:rPr>
          <w:rFonts w:ascii="Arial" w:hAnsi="Arial" w:cs="Arial"/>
          <w:lang w:val="en-US"/>
        </w:rPr>
        <w:t>design</w:t>
      </w:r>
      <w:r w:rsidR="00FA29EA" w:rsidRPr="007C6109">
        <w:rPr>
          <w:rFonts w:ascii="Arial" w:hAnsi="Arial" w:cs="Arial"/>
          <w:lang w:val="en-US"/>
        </w:rPr>
        <w:t xml:space="preserve"> (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Требования</w:t>
      </w:r>
      <w:r w:rsidR="00E06F08" w:rsidRPr="007C6109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безопасности</w:t>
      </w:r>
      <w:r w:rsidR="00E06F08" w:rsidRPr="007C6109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к</w:t>
      </w:r>
      <w:r w:rsidR="00E06F08" w:rsidRPr="007C6109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оборудованию</w:t>
      </w:r>
      <w:r w:rsidR="00E06F08" w:rsidRPr="007C6109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для</w:t>
      </w:r>
      <w:r w:rsidR="00E06F08" w:rsidRPr="007C6109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измерений</w:t>
      </w:r>
      <w:r w:rsidR="00E06F08" w:rsidRPr="007C6109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,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контроля</w:t>
      </w:r>
      <w:r w:rsidR="00E06F08" w:rsidRPr="007C6109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и</w:t>
      </w:r>
      <w:r w:rsidR="00E06F08" w:rsidRPr="007C6109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лабораторного</w:t>
      </w:r>
      <w:r w:rsidR="00E06F08" w:rsidRPr="007C6109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применения</w:t>
      </w:r>
      <w:r w:rsidR="00E06F08" w:rsidRPr="007C6109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.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Часть</w:t>
      </w:r>
      <w:r w:rsidR="00E06F08" w:rsidRPr="007C6109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1: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Основные</w:t>
      </w:r>
      <w:r w:rsidR="00E06F08" w:rsidRPr="007C6109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требования</w:t>
      </w:r>
      <w:r w:rsidR="00FA29EA" w:rsidRPr="007C6109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>)</w:t>
      </w:r>
    </w:p>
    <w:p w:rsidR="00434E9E" w:rsidRPr="00A6437C" w:rsidRDefault="00434E9E" w:rsidP="00A6437C">
      <w:pPr>
        <w:pBdr>
          <w:top w:val="single" w:sz="4" w:space="1" w:color="auto"/>
        </w:pBdr>
        <w:jc w:val="both"/>
        <w:rPr>
          <w:rStyle w:val="FontStyle283"/>
          <w:rFonts w:ascii="Arial" w:eastAsia="Times New Roman" w:hAnsi="Arial" w:cs="Arial"/>
          <w:sz w:val="24"/>
          <w:szCs w:val="24"/>
          <w:lang w:val="en-US"/>
        </w:rPr>
      </w:pPr>
      <w:r w:rsidRPr="00C96026">
        <w:rPr>
          <w:rFonts w:ascii="Arial" w:hAnsi="Arial" w:cs="Arial"/>
          <w:b/>
          <w:i/>
        </w:rPr>
        <w:t>проект</w:t>
      </w:r>
      <w:r w:rsidRPr="00A6437C">
        <w:rPr>
          <w:rFonts w:ascii="Arial" w:hAnsi="Arial" w:cs="Arial"/>
          <w:b/>
          <w:i/>
          <w:lang w:val="en-US"/>
        </w:rPr>
        <w:t xml:space="preserve">, </w:t>
      </w:r>
      <w:r w:rsidRPr="00C96026">
        <w:rPr>
          <w:rFonts w:ascii="Arial" w:hAnsi="Arial" w:cs="Arial"/>
          <w:b/>
          <w:i/>
          <w:lang w:val="en-US"/>
        </w:rPr>
        <w:t>KZ</w:t>
      </w:r>
      <w:r w:rsidRPr="00A6437C">
        <w:rPr>
          <w:rFonts w:ascii="Arial" w:hAnsi="Arial" w:cs="Arial"/>
          <w:b/>
          <w:i/>
          <w:lang w:val="en-US"/>
        </w:rPr>
        <w:t xml:space="preserve">, </w:t>
      </w:r>
      <w:r w:rsidRPr="00C96026">
        <w:rPr>
          <w:rFonts w:ascii="Arial" w:hAnsi="Arial" w:cs="Arial"/>
          <w:b/>
          <w:i/>
        </w:rPr>
        <w:t>первая</w:t>
      </w:r>
      <w:r w:rsidRPr="00A6437C">
        <w:rPr>
          <w:rFonts w:ascii="Arial" w:hAnsi="Arial" w:cs="Arial"/>
          <w:b/>
          <w:i/>
          <w:lang w:val="en-US"/>
        </w:rPr>
        <w:t xml:space="preserve"> </w:t>
      </w:r>
      <w:r w:rsidRPr="00C96026">
        <w:rPr>
          <w:rFonts w:ascii="Arial" w:hAnsi="Arial" w:cs="Arial"/>
          <w:b/>
          <w:i/>
        </w:rPr>
        <w:t>редакция</w:t>
      </w:r>
      <w:r w:rsidRPr="00A6437C">
        <w:rPr>
          <w:rFonts w:ascii="Arial" w:eastAsia="Times New Roman" w:hAnsi="Arial" w:cs="Arial"/>
          <w:color w:val="000000"/>
          <w:lang w:val="en-US"/>
        </w:rPr>
        <w:t xml:space="preserve"> </w:t>
      </w:r>
      <w:r>
        <w:rPr>
          <w:rStyle w:val="FontStyle283"/>
          <w:rFonts w:ascii="Arial" w:hAnsi="Arial" w:cs="Arial"/>
          <w:sz w:val="24"/>
          <w:szCs w:val="24"/>
          <w:lang w:val="en-US" w:eastAsia="en-US"/>
        </w:rPr>
        <w:br w:type="page"/>
      </w:r>
    </w:p>
    <w:p w:rsidR="00E724C8" w:rsidRPr="00FA29EA" w:rsidRDefault="00E724C8" w:rsidP="006A75EB">
      <w:pPr>
        <w:pStyle w:val="Style4"/>
        <w:widowControl/>
        <w:ind w:firstLine="567"/>
        <w:jc w:val="both"/>
        <w:rPr>
          <w:rStyle w:val="FontStyle284"/>
          <w:rFonts w:ascii="Arial" w:hAnsi="Arial" w:cs="Arial"/>
          <w:sz w:val="24"/>
          <w:szCs w:val="24"/>
          <w:lang w:val="en-US" w:eastAsia="en-US"/>
        </w:rPr>
      </w:pPr>
      <w:r w:rsidRPr="00FA29EA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ISO 13849-2:2012, </w:t>
      </w:r>
      <w:r w:rsidR="00FA29EA" w:rsidRPr="00FA29EA">
        <w:rPr>
          <w:rFonts w:ascii="Arial" w:hAnsi="Arial" w:cs="Arial"/>
          <w:lang w:val="en-US"/>
        </w:rPr>
        <w:t>Safety of machinery — Safety-related parts of control systems — Part 2: Validation (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Детали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систем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управления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,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связанные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с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обеспечением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безопасности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.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Часть</w:t>
      </w:r>
      <w:r w:rsidR="00FA29EA" w:rsidRPr="00434E9E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434E9E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2.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Валидация</w:t>
      </w:r>
      <w:r w:rsidR="00FA29EA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>)</w:t>
      </w:r>
    </w:p>
    <w:p w:rsidR="00E724C8" w:rsidRPr="00FA29EA" w:rsidRDefault="00E724C8" w:rsidP="006A75EB">
      <w:pPr>
        <w:pStyle w:val="Style4"/>
        <w:widowControl/>
        <w:ind w:firstLine="567"/>
        <w:jc w:val="both"/>
        <w:rPr>
          <w:rStyle w:val="FontStyle284"/>
          <w:rFonts w:ascii="Arial" w:hAnsi="Arial" w:cs="Arial"/>
          <w:i w:val="0"/>
          <w:sz w:val="24"/>
          <w:szCs w:val="24"/>
          <w:lang w:eastAsia="en-US"/>
        </w:rPr>
      </w:pPr>
      <w:r w:rsidRPr="00FA29EA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IEC 60204-1:2009, </w:t>
      </w:r>
      <w:r w:rsidR="00FA29EA" w:rsidRPr="00FA29EA">
        <w:rPr>
          <w:rFonts w:ascii="Arial" w:hAnsi="Arial" w:cs="Arial"/>
          <w:lang w:val="en-US"/>
        </w:rPr>
        <w:t>Safety of machinery — Electrical equipment of machines — Part 1: General requirements (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Безопасность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машин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и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механизмов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.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Электрооборудование промышленных машин. Часть 1. Общие требования</w:t>
      </w:r>
      <w:r w:rsidR="00FA29EA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)</w:t>
      </w:r>
    </w:p>
    <w:p w:rsidR="00E724C8" w:rsidRPr="00FA29EA" w:rsidRDefault="00E724C8" w:rsidP="006A75EB">
      <w:pPr>
        <w:pStyle w:val="Style4"/>
        <w:widowControl/>
        <w:ind w:firstLine="567"/>
        <w:jc w:val="both"/>
        <w:rPr>
          <w:rStyle w:val="FontStyle284"/>
          <w:rFonts w:ascii="Arial" w:hAnsi="Arial" w:cs="Arial"/>
          <w:i w:val="0"/>
          <w:sz w:val="24"/>
          <w:szCs w:val="24"/>
          <w:lang w:eastAsia="en-US"/>
        </w:rPr>
      </w:pPr>
      <w:r w:rsidRPr="00FA29EA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IEC 60947-5-3, </w:t>
      </w:r>
      <w:r w:rsidR="00FA29EA" w:rsidRPr="00FA29EA">
        <w:rPr>
          <w:rFonts w:ascii="Arial" w:hAnsi="Arial" w:cs="Arial"/>
          <w:lang w:val="en-US"/>
        </w:rPr>
        <w:t>Low-voltage switchgear and controlgear — Part 5-3: Control circuit devices and swit</w:t>
      </w:r>
      <w:r w:rsidR="00FA29EA">
        <w:rPr>
          <w:rFonts w:ascii="Arial" w:hAnsi="Arial" w:cs="Arial"/>
          <w:lang w:val="en-US"/>
        </w:rPr>
        <w:t xml:space="preserve">ching elements </w:t>
      </w:r>
      <w:r w:rsidR="00FA29EA" w:rsidRPr="00FA29EA">
        <w:rPr>
          <w:rFonts w:ascii="Arial" w:hAnsi="Arial" w:cs="Arial"/>
          <w:lang w:val="en-US"/>
        </w:rPr>
        <w:t>— Requirements for proximity devices with defined behaviour under fault conditions (PDF) (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Аппаратура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распределения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и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управления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низковольтная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. 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Часть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> </w:t>
      </w:r>
      <w:r w:rsidR="00E06F08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5-3. Устройства и коммутационные элементы цепей управления. Требования к близко расположенным устройствам с определенным поведением в услови</w:t>
      </w:r>
      <w:r w:rsidR="00FA29EA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ях отказа)</w:t>
      </w:r>
    </w:p>
    <w:p w:rsidR="00E724C8" w:rsidRPr="00FA29EA" w:rsidRDefault="00E724C8" w:rsidP="006A75EB">
      <w:pPr>
        <w:pStyle w:val="Style4"/>
        <w:widowControl/>
        <w:ind w:firstLine="567"/>
        <w:jc w:val="both"/>
        <w:rPr>
          <w:rStyle w:val="FontStyle284"/>
          <w:rFonts w:ascii="Arial" w:hAnsi="Arial" w:cs="Arial"/>
          <w:i w:val="0"/>
          <w:sz w:val="24"/>
          <w:szCs w:val="24"/>
          <w:lang w:eastAsia="en-US"/>
        </w:rPr>
      </w:pPr>
      <w:r w:rsidRPr="00FA29EA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IEC 62061:2012, </w:t>
      </w:r>
      <w:r w:rsidR="00FA29EA" w:rsidRPr="00FA29EA">
        <w:rPr>
          <w:rFonts w:ascii="Arial" w:hAnsi="Arial" w:cs="Arial"/>
          <w:lang w:val="en-US"/>
        </w:rPr>
        <w:t>Safety of machinery - Functional safety of safety-related electrical, electronic and programmable electronic control systems (</w:t>
      </w:r>
      <w:r w:rsidR="00254B16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Безопасность</w:t>
      </w:r>
      <w:r w:rsidR="00254B16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254B16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машин</w:t>
      </w:r>
      <w:r w:rsidR="00254B16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254B16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и</w:t>
      </w:r>
      <w:r w:rsidR="00254B16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254B16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механизмов</w:t>
      </w:r>
      <w:r w:rsidR="00254B16" w:rsidRPr="00FA29EA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. </w:t>
      </w:r>
      <w:r w:rsidR="00254B16" w:rsidRP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Функциональная безопасность электрических, электронных и программируемых электронных систем контроля, связанных с безопасностью</w:t>
      </w:r>
      <w:r w:rsidR="00FA29EA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)</w:t>
      </w:r>
    </w:p>
    <w:p w:rsidR="00FA29EA" w:rsidRDefault="00FA29EA" w:rsidP="006A75EB">
      <w:pPr>
        <w:pStyle w:val="Style44"/>
        <w:widowControl/>
        <w:ind w:firstLine="567"/>
        <w:jc w:val="both"/>
        <w:rPr>
          <w:rStyle w:val="FontStyle204"/>
          <w:rFonts w:ascii="Arial" w:hAnsi="Arial" w:cs="Arial"/>
          <w:i w:val="0"/>
          <w:spacing w:val="0"/>
          <w:lang w:eastAsia="en-US"/>
        </w:rPr>
      </w:pPr>
      <w:bookmarkStart w:id="7" w:name="bookmark5"/>
    </w:p>
    <w:p w:rsidR="00FA29EA" w:rsidRDefault="00FA29EA" w:rsidP="006A75EB">
      <w:pPr>
        <w:pStyle w:val="Style44"/>
        <w:widowControl/>
        <w:ind w:firstLine="567"/>
        <w:jc w:val="both"/>
        <w:rPr>
          <w:rStyle w:val="FontStyle204"/>
          <w:rFonts w:ascii="Arial" w:hAnsi="Arial" w:cs="Arial"/>
          <w:i w:val="0"/>
          <w:spacing w:val="0"/>
          <w:lang w:eastAsia="en-US"/>
        </w:rPr>
      </w:pPr>
    </w:p>
    <w:p w:rsidR="00E724C8" w:rsidRPr="00FA29EA" w:rsidRDefault="00E724C8" w:rsidP="00FA29EA">
      <w:pPr>
        <w:pStyle w:val="Style44"/>
        <w:widowControl/>
        <w:ind w:firstLine="567"/>
        <w:jc w:val="both"/>
        <w:outlineLvl w:val="0"/>
        <w:rPr>
          <w:rStyle w:val="FontStyle287"/>
          <w:rFonts w:ascii="Arial" w:hAnsi="Arial" w:cs="Arial"/>
          <w:sz w:val="28"/>
          <w:szCs w:val="28"/>
          <w:lang w:eastAsia="en-US"/>
        </w:rPr>
      </w:pPr>
      <w:bookmarkStart w:id="8" w:name="_Toc104040079"/>
      <w:r w:rsidRPr="00FA29EA">
        <w:rPr>
          <w:rStyle w:val="FontStyle204"/>
          <w:rFonts w:ascii="Arial" w:hAnsi="Arial" w:cs="Arial"/>
          <w:i w:val="0"/>
          <w:spacing w:val="0"/>
          <w:sz w:val="28"/>
          <w:szCs w:val="28"/>
          <w:lang w:eastAsia="en-US"/>
        </w:rPr>
        <w:t>3</w:t>
      </w:r>
      <w:bookmarkEnd w:id="7"/>
      <w:r w:rsidRPr="00FA29EA">
        <w:rPr>
          <w:rStyle w:val="FontStyle204"/>
          <w:rFonts w:ascii="Arial" w:hAnsi="Arial" w:cs="Arial"/>
          <w:spacing w:val="0"/>
          <w:sz w:val="28"/>
          <w:szCs w:val="28"/>
          <w:lang w:eastAsia="en-US"/>
        </w:rPr>
        <w:t xml:space="preserve"> </w:t>
      </w:r>
      <w:r w:rsidR="00254B16" w:rsidRPr="00FA29EA">
        <w:rPr>
          <w:rStyle w:val="FontStyle49"/>
          <w:rFonts w:ascii="Arial" w:hAnsi="Arial" w:cs="Arial"/>
          <w:sz w:val="28"/>
          <w:szCs w:val="28"/>
          <w:lang w:eastAsia="en-US"/>
        </w:rPr>
        <w:t>Термины и определения</w:t>
      </w:r>
      <w:bookmarkEnd w:id="8"/>
    </w:p>
    <w:p w:rsidR="00FA29EA" w:rsidRDefault="00FA29EA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FA29EA" w:rsidRDefault="00FA29EA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FA29EA" w:rsidRPr="00FA29EA" w:rsidRDefault="00FA29EA" w:rsidP="006A75EB">
      <w:pPr>
        <w:pStyle w:val="Style27"/>
        <w:widowControl/>
        <w:ind w:firstLine="567"/>
        <w:jc w:val="both"/>
        <w:rPr>
          <w:rFonts w:ascii="Arial" w:hAnsi="Arial" w:cs="Arial"/>
          <w:shd w:val="clear" w:color="auto" w:fill="FFFFFF"/>
        </w:rPr>
      </w:pPr>
      <w:r w:rsidRPr="00FA29EA">
        <w:rPr>
          <w:rFonts w:ascii="Arial" w:hAnsi="Arial" w:cs="Arial"/>
        </w:rPr>
        <w:t>В настоящем стандарте примен</w:t>
      </w:r>
      <w:r>
        <w:rPr>
          <w:rFonts w:ascii="Arial" w:hAnsi="Arial" w:cs="Arial"/>
        </w:rPr>
        <w:t>яются</w:t>
      </w:r>
      <w:r w:rsidRPr="00FA29EA">
        <w:rPr>
          <w:rFonts w:ascii="Arial" w:hAnsi="Arial" w:cs="Arial"/>
        </w:rPr>
        <w:t xml:space="preserve"> термины по ISO 12100, ISO 13849-1, а также следующие термины с соответствующими определениями:</w:t>
      </w:r>
    </w:p>
    <w:p w:rsidR="00254B16" w:rsidRPr="00B80981" w:rsidRDefault="0006349E" w:rsidP="0006349E">
      <w:pPr>
        <w:pStyle w:val="Style43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06349E"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3.1 </w:t>
      </w:r>
      <w:r w:rsidR="00254B16" w:rsidRPr="0006349E">
        <w:rPr>
          <w:rStyle w:val="FontStyle286"/>
          <w:rFonts w:ascii="Arial" w:hAnsi="Arial" w:cs="Arial"/>
          <w:sz w:val="24"/>
          <w:szCs w:val="24"/>
          <w:lang w:eastAsia="en-US"/>
        </w:rPr>
        <w:t>блокирующее устройство</w:t>
      </w:r>
      <w:r w:rsidRPr="0006349E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06349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Pr="0006349E">
        <w:rPr>
          <w:rFonts w:ascii="Arial" w:hAnsi="Arial" w:cs="Arial"/>
        </w:rPr>
        <w:t>interlocking device</w:t>
      </w:r>
      <w:r w:rsidRPr="0006349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)</w:t>
      </w:r>
      <w:r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:</w:t>
      </w:r>
      <w:r w:rsidRPr="0006349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 </w:t>
      </w:r>
      <w:r>
        <w:rPr>
          <w:rStyle w:val="FontStyle283"/>
          <w:rFonts w:ascii="Arial" w:hAnsi="Arial" w:cs="Arial"/>
          <w:sz w:val="24"/>
          <w:szCs w:val="24"/>
          <w:lang w:eastAsia="en-US"/>
        </w:rPr>
        <w:t>Б</w:t>
      </w:r>
      <w:r w:rsidRPr="0006349E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локировка </w:t>
      </w:r>
      <w:r>
        <w:rPr>
          <w:rStyle w:val="FontStyle283"/>
          <w:rFonts w:ascii="Arial" w:hAnsi="Arial" w:cs="Arial"/>
          <w:sz w:val="24"/>
          <w:szCs w:val="24"/>
          <w:lang w:eastAsia="en-US"/>
        </w:rPr>
        <w:t>м</w:t>
      </w:r>
      <w:r w:rsidR="00254B1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еханического, электрического или другого типа устройства, целью которого является предотвращение работы опасных функций машины в определенных условиях (как правило, до тех пор, пока защитное ограждение не закрыто)</w:t>
      </w:r>
    </w:p>
    <w:p w:rsidR="009D5BA3" w:rsidRPr="00B80981" w:rsidRDefault="009D5BA3" w:rsidP="006A75EB">
      <w:pPr>
        <w:pStyle w:val="Style43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06349E" w:rsidRDefault="0006349E" w:rsidP="006A75EB">
      <w:pPr>
        <w:pStyle w:val="Style43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06349E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06349E">
        <w:rPr>
          <w:rStyle w:val="FontStyle283"/>
          <w:rFonts w:ascii="Arial" w:hAnsi="Arial" w:cs="Arial"/>
          <w:lang w:eastAsia="en-US"/>
        </w:rPr>
        <w:t xml:space="preserve"> </w:t>
      </w:r>
      <w:r w:rsidR="00254B16" w:rsidRPr="0006349E">
        <w:rPr>
          <w:rStyle w:val="FontStyle283"/>
          <w:rFonts w:ascii="Arial" w:hAnsi="Arial" w:cs="Arial"/>
          <w:lang w:eastAsia="en-US"/>
        </w:rPr>
        <w:t xml:space="preserve">1 </w:t>
      </w:r>
      <w:r w:rsidRPr="0006349E">
        <w:rPr>
          <w:rStyle w:val="FontStyle283"/>
          <w:rFonts w:ascii="Arial" w:hAnsi="Arial" w:cs="Arial"/>
          <w:lang w:eastAsia="en-US"/>
        </w:rPr>
        <w:t>–</w:t>
      </w:r>
      <w:r w:rsidR="00254B16" w:rsidRPr="0006349E">
        <w:rPr>
          <w:rStyle w:val="FontStyle283"/>
          <w:rFonts w:ascii="Arial" w:hAnsi="Arial" w:cs="Arial"/>
          <w:lang w:eastAsia="en-US"/>
        </w:rPr>
        <w:t xml:space="preserve"> </w:t>
      </w:r>
      <w:r w:rsidR="009D5BA3" w:rsidRPr="0006349E">
        <w:rPr>
          <w:rStyle w:val="FontStyle283"/>
          <w:rFonts w:ascii="Arial" w:hAnsi="Arial" w:cs="Arial"/>
          <w:color w:val="auto"/>
          <w:lang w:eastAsia="en-US"/>
        </w:rPr>
        <w:t>С</w:t>
      </w:r>
      <w:r w:rsidRPr="0006349E">
        <w:rPr>
          <w:rStyle w:val="FontStyle283"/>
          <w:rFonts w:ascii="Arial" w:hAnsi="Arial" w:cs="Arial"/>
          <w:color w:val="auto"/>
          <w:lang w:eastAsia="en-US"/>
        </w:rPr>
        <w:t>м.</w:t>
      </w:r>
      <w:r w:rsidR="00E724C8" w:rsidRPr="0006349E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254B16" w:rsidRPr="0006349E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рисунок</w:t>
      </w:r>
      <w:r w:rsidR="00E724C8" w:rsidRPr="0006349E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1 </w:t>
      </w:r>
      <w:r w:rsidR="00254B16" w:rsidRPr="0006349E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и</w:t>
      </w:r>
      <w:r w:rsidR="00E724C8" w:rsidRPr="0006349E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254B16" w:rsidRPr="0006349E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таблицу</w:t>
      </w:r>
      <w:r w:rsidR="00E724C8" w:rsidRPr="0006349E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1.</w:t>
      </w:r>
    </w:p>
    <w:p w:rsidR="009D5BA3" w:rsidRPr="0006349E" w:rsidRDefault="009D5BA3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</w:p>
    <w:p w:rsidR="00E724C8" w:rsidRPr="0006349E" w:rsidRDefault="0006349E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06349E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06349E">
        <w:rPr>
          <w:rStyle w:val="FontStyle283"/>
          <w:rFonts w:ascii="Arial" w:hAnsi="Arial" w:cs="Arial"/>
          <w:lang w:eastAsia="en-US"/>
        </w:rPr>
        <w:t xml:space="preserve"> – Взято из</w:t>
      </w:r>
      <w:r w:rsidR="00E724C8" w:rsidRPr="0006349E">
        <w:rPr>
          <w:rStyle w:val="FontStyle283"/>
          <w:rFonts w:ascii="Arial" w:hAnsi="Arial" w:cs="Arial"/>
          <w:lang w:eastAsia="en-US"/>
        </w:rPr>
        <w:t xml:space="preserve"> </w:t>
      </w:r>
      <w:r w:rsidR="00E724C8" w:rsidRPr="0006349E">
        <w:rPr>
          <w:rStyle w:val="FontStyle283"/>
          <w:rFonts w:ascii="Arial" w:hAnsi="Arial" w:cs="Arial"/>
          <w:lang w:val="en-US" w:eastAsia="en-US"/>
        </w:rPr>
        <w:t>ISO</w:t>
      </w:r>
      <w:r w:rsidRPr="0006349E">
        <w:rPr>
          <w:rStyle w:val="FontStyle283"/>
          <w:rFonts w:ascii="Arial" w:hAnsi="Arial" w:cs="Arial"/>
          <w:lang w:eastAsia="en-US"/>
        </w:rPr>
        <w:t xml:space="preserve"> 12100:2010, 3.28.1.</w:t>
      </w:r>
    </w:p>
    <w:p w:rsidR="00E724C8" w:rsidRPr="00B80981" w:rsidRDefault="00E724C8" w:rsidP="006A75EB">
      <w:pPr>
        <w:pStyle w:val="Style51"/>
        <w:widowControl/>
        <w:ind w:firstLine="567"/>
        <w:jc w:val="both"/>
        <w:rPr>
          <w:rStyle w:val="FontStyle196"/>
          <w:rFonts w:ascii="Arial" w:hAnsi="Arial" w:cs="Arial"/>
          <w:spacing w:val="0"/>
          <w:sz w:val="24"/>
          <w:szCs w:val="24"/>
          <w:lang w:eastAsia="en-US"/>
        </w:rPr>
      </w:pPr>
    </w:p>
    <w:p w:rsidR="00E724C8" w:rsidRPr="00B80981" w:rsidRDefault="009D5BA3" w:rsidP="006A75EB">
      <w:pPr>
        <w:pStyle w:val="Style51"/>
        <w:widowControl/>
        <w:ind w:firstLine="567"/>
        <w:jc w:val="center"/>
        <w:rPr>
          <w:rStyle w:val="FontStyle196"/>
          <w:rFonts w:ascii="Arial" w:hAnsi="Arial" w:cs="Arial"/>
          <w:spacing w:val="0"/>
          <w:sz w:val="24"/>
          <w:szCs w:val="24"/>
          <w:lang w:eastAsia="en-US"/>
        </w:rPr>
      </w:pPr>
      <w:r w:rsidRPr="00B80981">
        <w:rPr>
          <w:rStyle w:val="FontStyle196"/>
          <w:rFonts w:ascii="Arial" w:hAnsi="Arial" w:cs="Arial"/>
          <w:noProof/>
          <w:spacing w:val="0"/>
          <w:sz w:val="24"/>
          <w:szCs w:val="24"/>
        </w:rPr>
        <w:drawing>
          <wp:inline distT="0" distB="0" distL="0" distR="0" wp14:anchorId="076F9836" wp14:editId="5F2F008B">
            <wp:extent cx="1828800" cy="1881655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35791" cy="188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BA3" w:rsidRPr="00B80981" w:rsidRDefault="009D5BA3" w:rsidP="006A75EB">
      <w:pPr>
        <w:pStyle w:val="Style51"/>
        <w:widowControl/>
        <w:ind w:firstLine="567"/>
        <w:jc w:val="center"/>
        <w:rPr>
          <w:rStyle w:val="FontStyle196"/>
          <w:rFonts w:ascii="Arial" w:hAnsi="Arial" w:cs="Arial"/>
          <w:spacing w:val="0"/>
          <w:sz w:val="24"/>
          <w:szCs w:val="24"/>
          <w:lang w:eastAsia="en-US"/>
        </w:rPr>
      </w:pPr>
    </w:p>
    <w:p w:rsidR="00E724C8" w:rsidRPr="0006349E" w:rsidRDefault="00254B16" w:rsidP="006A75EB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2"/>
          <w:szCs w:val="22"/>
          <w:lang w:eastAsia="en-US"/>
        </w:rPr>
      </w:pPr>
      <w:r w:rsidRPr="0006349E">
        <w:rPr>
          <w:rStyle w:val="FontStyle286"/>
          <w:rFonts w:ascii="Arial" w:hAnsi="Arial" w:cs="Arial"/>
          <w:sz w:val="22"/>
          <w:szCs w:val="22"/>
          <w:lang w:eastAsia="en-US"/>
        </w:rPr>
        <w:t>Условные обозначения</w:t>
      </w:r>
    </w:p>
    <w:tbl>
      <w:tblPr>
        <w:tblStyle w:val="a6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24"/>
        <w:gridCol w:w="4774"/>
      </w:tblGrid>
      <w:tr w:rsidR="00E724C8" w:rsidRPr="0006349E" w:rsidTr="00EB755C">
        <w:tc>
          <w:tcPr>
            <w:tcW w:w="4253" w:type="dxa"/>
          </w:tcPr>
          <w:p w:rsidR="00E724C8" w:rsidRPr="0006349E" w:rsidRDefault="00E724C8" w:rsidP="0006349E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06349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1 </w:t>
            </w:r>
            <w:r w:rsidR="00254B16" w:rsidRPr="0006349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ограждение</w:t>
            </w:r>
          </w:p>
          <w:p w:rsidR="00E724C8" w:rsidRPr="0006349E" w:rsidRDefault="00E724C8" w:rsidP="0006349E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06349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2 </w:t>
            </w:r>
            <w:r w:rsidR="00A46613" w:rsidRPr="0006349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блокирующее устройство</w:t>
            </w:r>
          </w:p>
          <w:p w:rsidR="00E724C8" w:rsidRPr="0006349E" w:rsidRDefault="00E724C8" w:rsidP="0006349E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06349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3 </w:t>
            </w:r>
            <w:r w:rsidR="00254B16" w:rsidRPr="0006349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привод</w:t>
            </w:r>
          </w:p>
          <w:p w:rsidR="00E724C8" w:rsidRPr="0006349E" w:rsidRDefault="00E724C8" w:rsidP="0006349E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06349E">
              <w:rPr>
                <w:rStyle w:val="FontStyle285"/>
                <w:rFonts w:ascii="Arial" w:hAnsi="Arial" w:cs="Arial"/>
                <w:sz w:val="22"/>
                <w:szCs w:val="22"/>
                <w:vertAlign w:val="superscript"/>
                <w:lang w:val="en-US" w:eastAsia="en-US"/>
              </w:rPr>
              <w:t>a</w:t>
            </w:r>
            <w:r w:rsidR="009D5BA3" w:rsidRPr="0006349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 </w:t>
            </w:r>
            <w:r w:rsidR="00254B16" w:rsidRPr="0006349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Направление открытия</w:t>
            </w:r>
            <w:r w:rsidRPr="0006349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.</w:t>
            </w:r>
          </w:p>
        </w:tc>
        <w:tc>
          <w:tcPr>
            <w:tcW w:w="4928" w:type="dxa"/>
          </w:tcPr>
          <w:p w:rsidR="00E724C8" w:rsidRPr="0006349E" w:rsidRDefault="00E724C8" w:rsidP="0006349E">
            <w:pPr>
              <w:pStyle w:val="Style6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06349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4 </w:t>
            </w:r>
            <w:r w:rsidR="00254B16" w:rsidRPr="0006349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переключатель положения</w:t>
            </w:r>
          </w:p>
          <w:p w:rsidR="00E724C8" w:rsidRPr="0006349E" w:rsidRDefault="00E724C8" w:rsidP="0006349E">
            <w:pPr>
              <w:pStyle w:val="Style6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06349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6 </w:t>
            </w:r>
            <w:r w:rsidR="00254B16" w:rsidRPr="0006349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приводная система</w:t>
            </w:r>
          </w:p>
          <w:p w:rsidR="00E724C8" w:rsidRPr="0006349E" w:rsidRDefault="00E724C8" w:rsidP="0006349E">
            <w:pPr>
              <w:pStyle w:val="Style6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06349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5 </w:t>
            </w:r>
            <w:r w:rsidR="00254B16" w:rsidRPr="0006349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система вывода</w:t>
            </w:r>
          </w:p>
          <w:p w:rsidR="00E724C8" w:rsidRPr="0006349E" w:rsidRDefault="00E724C8" w:rsidP="0006349E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</w:p>
        </w:tc>
      </w:tr>
    </w:tbl>
    <w:p w:rsidR="00E724C8" w:rsidRPr="00B80981" w:rsidRDefault="00E724C8" w:rsidP="006A75EB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06349E" w:rsidRDefault="0006349E" w:rsidP="006A75EB">
      <w:pPr>
        <w:pStyle w:val="Style58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1 -</w:t>
      </w:r>
      <w:r w:rsidR="00254B16" w:rsidRPr="0006349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 Пример блокирующего устройства</w:t>
      </w:r>
    </w:p>
    <w:p w:rsidR="00E724C8" w:rsidRPr="00B80981" w:rsidRDefault="00E724C8" w:rsidP="006A75EB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254B16" w:rsidRPr="0006349E" w:rsidRDefault="0006349E" w:rsidP="0006349E">
      <w:pPr>
        <w:pStyle w:val="Style16"/>
        <w:widowControl/>
        <w:ind w:firstLine="567"/>
        <w:jc w:val="both"/>
        <w:rPr>
          <w:rStyle w:val="FontStyle283"/>
          <w:rFonts w:ascii="Arial" w:hAnsi="Arial" w:cs="Arial"/>
          <w:bCs/>
          <w:sz w:val="24"/>
          <w:szCs w:val="24"/>
          <w:lang w:eastAsia="en-US"/>
        </w:rPr>
      </w:pP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3.2 </w:t>
      </w:r>
      <w:r w:rsidR="00387DFD" w:rsidRPr="0006349E">
        <w:rPr>
          <w:rStyle w:val="FontStyle286"/>
          <w:rFonts w:ascii="Arial" w:hAnsi="Arial" w:cs="Arial"/>
          <w:sz w:val="24"/>
          <w:szCs w:val="24"/>
          <w:lang w:eastAsia="en-US"/>
        </w:rPr>
        <w:t xml:space="preserve">блокирующее </w:t>
      </w:r>
      <w:r w:rsidR="00332137" w:rsidRPr="0006349E">
        <w:rPr>
          <w:rStyle w:val="FontStyle286"/>
          <w:rFonts w:ascii="Arial" w:hAnsi="Arial" w:cs="Arial"/>
          <w:sz w:val="24"/>
          <w:szCs w:val="24"/>
          <w:lang w:eastAsia="en-US"/>
        </w:rPr>
        <w:t xml:space="preserve">защитное </w:t>
      </w:r>
      <w:r w:rsidR="00387DFD" w:rsidRPr="0006349E">
        <w:rPr>
          <w:rStyle w:val="FontStyle286"/>
          <w:rFonts w:ascii="Arial" w:hAnsi="Arial" w:cs="Arial"/>
          <w:sz w:val="24"/>
          <w:szCs w:val="24"/>
          <w:lang w:eastAsia="en-US"/>
        </w:rPr>
        <w:t>ограждение</w:t>
      </w:r>
      <w:r w:rsidRPr="0006349E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06349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Pr="0006349E">
        <w:rPr>
          <w:rFonts w:ascii="Arial" w:hAnsi="Arial" w:cs="Arial"/>
        </w:rPr>
        <w:t>interlocking guard</w:t>
      </w:r>
      <w:r w:rsidRPr="0006349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): </w:t>
      </w:r>
      <w:r w:rsidRPr="0006349E">
        <w:rPr>
          <w:rStyle w:val="FontStyle283"/>
          <w:rFonts w:ascii="Arial" w:hAnsi="Arial" w:cs="Arial"/>
          <w:sz w:val="24"/>
          <w:szCs w:val="24"/>
          <w:lang w:eastAsia="en-US"/>
        </w:rPr>
        <w:t>О</w:t>
      </w:r>
      <w:r w:rsidR="00254B16" w:rsidRPr="0006349E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граждение, </w:t>
      </w:r>
      <w:r w:rsidR="00332137" w:rsidRPr="0006349E">
        <w:rPr>
          <w:rStyle w:val="FontStyle283"/>
          <w:rFonts w:ascii="Arial" w:hAnsi="Arial" w:cs="Arial"/>
          <w:sz w:val="24"/>
          <w:szCs w:val="24"/>
          <w:lang w:eastAsia="en-US"/>
        </w:rPr>
        <w:t>оснащенное</w:t>
      </w:r>
      <w:r w:rsidR="00254B16" w:rsidRPr="0006349E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блокирующим устройством, </w:t>
      </w:r>
      <w:r w:rsidR="00332137" w:rsidRPr="0006349E">
        <w:rPr>
          <w:rStyle w:val="FontStyle283"/>
          <w:rFonts w:ascii="Arial" w:hAnsi="Arial" w:cs="Arial"/>
          <w:sz w:val="24"/>
          <w:szCs w:val="24"/>
          <w:lang w:eastAsia="en-US"/>
        </w:rPr>
        <w:t>соединенным</w:t>
      </w:r>
      <w:r w:rsidR="00254B16" w:rsidRPr="0006349E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с системой управления машиной </w:t>
      </w:r>
      <w:r w:rsidR="00332137" w:rsidRPr="0006349E">
        <w:rPr>
          <w:rStyle w:val="FontStyle283"/>
          <w:rFonts w:ascii="Arial" w:hAnsi="Arial" w:cs="Arial"/>
          <w:sz w:val="24"/>
          <w:szCs w:val="24"/>
          <w:lang w:eastAsia="en-US"/>
        </w:rPr>
        <w:t>для обеспечения</w:t>
      </w:r>
      <w:r w:rsidR="00254B16" w:rsidRPr="0006349E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следующи</w:t>
      </w:r>
      <w:r w:rsidR="00332137" w:rsidRPr="0006349E">
        <w:rPr>
          <w:rStyle w:val="FontStyle283"/>
          <w:rFonts w:ascii="Arial" w:hAnsi="Arial" w:cs="Arial"/>
          <w:sz w:val="24"/>
          <w:szCs w:val="24"/>
          <w:lang w:eastAsia="en-US"/>
        </w:rPr>
        <w:t>х</w:t>
      </w:r>
      <w:r w:rsidR="0033213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защитных</w:t>
      </w:r>
      <w:r w:rsidR="00254B1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функци</w:t>
      </w:r>
      <w:r w:rsidR="0033213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й</w:t>
      </w:r>
      <w:r w:rsidR="00254B1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:</w:t>
      </w:r>
    </w:p>
    <w:p w:rsidR="00254B16" w:rsidRPr="00B80981" w:rsidRDefault="00254B16" w:rsidP="006A75EB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— </w:t>
      </w:r>
      <w:r w:rsidR="0033213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исключения возможности выполнения защищенных им опасных функций машины при открытом ограждении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254B16" w:rsidRPr="00B80981" w:rsidRDefault="00254B16" w:rsidP="006A75EB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— </w:t>
      </w:r>
      <w:r w:rsidR="0006349E">
        <w:rPr>
          <w:rStyle w:val="FontStyle283"/>
          <w:rFonts w:ascii="Arial" w:hAnsi="Arial" w:cs="Arial"/>
          <w:sz w:val="24"/>
          <w:szCs w:val="24"/>
          <w:lang w:eastAsia="en-US"/>
        </w:rPr>
        <w:t>подачи команды «стоп»</w:t>
      </w:r>
      <w:r w:rsidR="0033213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, если открывание ограждения может привести к возникновению опасности;</w:t>
      </w:r>
    </w:p>
    <w:p w:rsidR="00254B16" w:rsidRPr="00B80981" w:rsidRDefault="00254B16" w:rsidP="006A75EB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— </w:t>
      </w:r>
      <w:r w:rsidR="0033213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выполнения машиной опасных функций только при закрытом ограждении (закрытие ограждения не должно приводить к пуску опасных функций машины).</w:t>
      </w:r>
    </w:p>
    <w:p w:rsidR="00EB755C" w:rsidRPr="00B80981" w:rsidRDefault="00EB755C" w:rsidP="006A75EB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06349E" w:rsidRDefault="0006349E" w:rsidP="006A75EB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6D442B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06349E">
        <w:rPr>
          <w:rStyle w:val="FontStyle283"/>
          <w:rFonts w:ascii="Arial" w:hAnsi="Arial" w:cs="Arial"/>
          <w:lang w:eastAsia="en-US"/>
        </w:rPr>
        <w:t xml:space="preserve"> </w:t>
      </w:r>
      <w:r w:rsidR="00254B16" w:rsidRPr="0006349E">
        <w:rPr>
          <w:rStyle w:val="FontStyle283"/>
          <w:rFonts w:ascii="Arial" w:hAnsi="Arial" w:cs="Arial"/>
          <w:lang w:eastAsia="en-US"/>
        </w:rPr>
        <w:t xml:space="preserve">1 </w:t>
      </w:r>
      <w:r w:rsidRPr="0006349E">
        <w:rPr>
          <w:rStyle w:val="FontStyle283"/>
          <w:rFonts w:ascii="Arial" w:hAnsi="Arial" w:cs="Arial"/>
          <w:lang w:eastAsia="en-US"/>
        </w:rPr>
        <w:t>-</w:t>
      </w:r>
      <w:r w:rsidR="00254B16" w:rsidRPr="0006349E">
        <w:rPr>
          <w:rStyle w:val="FontStyle283"/>
          <w:rFonts w:ascii="Arial" w:hAnsi="Arial" w:cs="Arial"/>
          <w:lang w:eastAsia="en-US"/>
        </w:rPr>
        <w:t xml:space="preserve"> </w:t>
      </w:r>
      <w:r w:rsidR="00EB755C" w:rsidRPr="0006349E">
        <w:rPr>
          <w:rStyle w:val="FontStyle283"/>
          <w:rFonts w:ascii="Arial" w:hAnsi="Arial" w:cs="Arial"/>
          <w:lang w:eastAsia="en-US"/>
        </w:rPr>
        <w:t>Б</w:t>
      </w:r>
      <w:r w:rsidR="00254B16" w:rsidRPr="0006349E">
        <w:rPr>
          <w:rStyle w:val="FontStyle283"/>
          <w:rFonts w:ascii="Arial" w:hAnsi="Arial" w:cs="Arial"/>
          <w:lang w:eastAsia="en-US"/>
        </w:rPr>
        <w:t>локирующее</w:t>
      </w:r>
      <w:r w:rsidR="00471459" w:rsidRPr="0006349E">
        <w:rPr>
          <w:rStyle w:val="FontStyle283"/>
          <w:rFonts w:ascii="Arial" w:hAnsi="Arial" w:cs="Arial"/>
          <w:lang w:eastAsia="en-US"/>
        </w:rPr>
        <w:t xml:space="preserve"> защитное</w:t>
      </w:r>
      <w:r w:rsidR="00254B16" w:rsidRPr="0006349E">
        <w:rPr>
          <w:rStyle w:val="FontStyle283"/>
          <w:rFonts w:ascii="Arial" w:hAnsi="Arial" w:cs="Arial"/>
          <w:lang w:eastAsia="en-US"/>
        </w:rPr>
        <w:t xml:space="preserve"> ограждение может содержать/быть оборудовано одним или несколькими блокирующими устройствами. Эти блокирующие устройства также могут быть разных типов.</w:t>
      </w:r>
    </w:p>
    <w:p w:rsidR="00EB755C" w:rsidRPr="00B80981" w:rsidRDefault="00EB755C" w:rsidP="006A75EB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A46613" w:rsidRPr="006D442B" w:rsidRDefault="006D442B" w:rsidP="006D442B">
      <w:pPr>
        <w:pStyle w:val="Style16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3.3 </w:t>
      </w:r>
      <w:r w:rsidR="00A46613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блок</w:t>
      </w:r>
      <w:r w:rsidR="00387DFD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ирующее </w:t>
      </w:r>
      <w:r w:rsidR="00471459" w:rsidRPr="00B80981">
        <w:rPr>
          <w:rStyle w:val="FontStyle283"/>
          <w:rFonts w:ascii="Arial" w:hAnsi="Arial" w:cs="Arial"/>
          <w:b/>
          <w:sz w:val="24"/>
          <w:szCs w:val="24"/>
          <w:lang w:eastAsia="en-US"/>
        </w:rPr>
        <w:t>защитное</w:t>
      </w:r>
      <w:r w:rsidR="0047145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387DFD" w:rsidRPr="006D442B">
        <w:rPr>
          <w:rStyle w:val="FontStyle286"/>
          <w:rFonts w:ascii="Arial" w:hAnsi="Arial" w:cs="Arial"/>
          <w:sz w:val="24"/>
          <w:szCs w:val="24"/>
          <w:lang w:eastAsia="en-US"/>
        </w:rPr>
        <w:t xml:space="preserve">ограждение с функцией </w:t>
      </w:r>
      <w:r w:rsidR="00A46613" w:rsidRPr="006D442B">
        <w:rPr>
          <w:rStyle w:val="FontStyle286"/>
          <w:rFonts w:ascii="Arial" w:hAnsi="Arial" w:cs="Arial"/>
          <w:sz w:val="24"/>
          <w:szCs w:val="24"/>
          <w:lang w:eastAsia="en-US"/>
        </w:rPr>
        <w:t>пуска</w:t>
      </w:r>
      <w:r w:rsidRPr="006D442B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6D442B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Pr="006D442B">
        <w:rPr>
          <w:rFonts w:ascii="Arial" w:hAnsi="Arial" w:cs="Arial"/>
        </w:rPr>
        <w:t>interlocking guard with a start function</w:t>
      </w:r>
      <w:r w:rsidRPr="006D442B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);</w:t>
      </w:r>
      <w:r w:rsidRPr="006D442B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A46613" w:rsidRPr="006D442B">
        <w:rPr>
          <w:rStyle w:val="FontStyle283"/>
          <w:rFonts w:ascii="Arial" w:hAnsi="Arial" w:cs="Arial"/>
          <w:sz w:val="24"/>
          <w:szCs w:val="24"/>
          <w:lang w:eastAsia="en-US"/>
        </w:rPr>
        <w:t>контрольн</w:t>
      </w:r>
      <w:r w:rsidR="00387DFD" w:rsidRPr="006D442B">
        <w:rPr>
          <w:rStyle w:val="FontStyle283"/>
          <w:rFonts w:ascii="Arial" w:hAnsi="Arial" w:cs="Arial"/>
          <w:sz w:val="24"/>
          <w:szCs w:val="24"/>
          <w:lang w:eastAsia="en-US"/>
        </w:rPr>
        <w:t>ое</w:t>
      </w:r>
      <w:r w:rsidR="00A46613" w:rsidRPr="006D442B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387DFD" w:rsidRPr="006D442B">
        <w:rPr>
          <w:rStyle w:val="FontStyle283"/>
          <w:rFonts w:ascii="Arial" w:hAnsi="Arial" w:cs="Arial"/>
          <w:sz w:val="24"/>
          <w:szCs w:val="24"/>
          <w:lang w:eastAsia="en-US"/>
        </w:rPr>
        <w:t>ограждение</w:t>
      </w:r>
      <w:r w:rsidRPr="006D442B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(</w:t>
      </w:r>
      <w:r w:rsidRPr="006D442B">
        <w:rPr>
          <w:rFonts w:ascii="Arial" w:hAnsi="Arial" w:cs="Arial"/>
        </w:rPr>
        <w:t>control guard</w:t>
      </w:r>
      <w:r w:rsidRPr="006D442B">
        <w:rPr>
          <w:rStyle w:val="FontStyle283"/>
          <w:rFonts w:ascii="Arial" w:hAnsi="Arial" w:cs="Arial"/>
          <w:sz w:val="24"/>
          <w:szCs w:val="24"/>
          <w:lang w:eastAsia="en-US"/>
        </w:rPr>
        <w:t>):</w:t>
      </w:r>
      <w:r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Б</w:t>
      </w:r>
      <w:r w:rsidR="0033213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локирующее </w:t>
      </w:r>
      <w:r w:rsidR="0047145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защитное </w:t>
      </w:r>
      <w:r w:rsidR="0033213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ограждение особого вида, подающее после закрытия команду пуска опасной(ых) функции(й) машины без использования отдельного органа управления пуском.</w:t>
      </w:r>
    </w:p>
    <w:p w:rsidR="00EB755C" w:rsidRPr="00B80981" w:rsidRDefault="00EB755C" w:rsidP="006A75EB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6D442B" w:rsidRDefault="006D442B" w:rsidP="006A75EB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6D442B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6D442B">
        <w:rPr>
          <w:rStyle w:val="FontStyle283"/>
          <w:rFonts w:ascii="Arial" w:hAnsi="Arial" w:cs="Arial"/>
          <w:lang w:eastAsia="en-US"/>
        </w:rPr>
        <w:t xml:space="preserve"> </w:t>
      </w:r>
      <w:r w:rsidR="00A46613" w:rsidRPr="006D442B">
        <w:rPr>
          <w:rStyle w:val="FontStyle283"/>
          <w:rFonts w:ascii="Arial" w:hAnsi="Arial" w:cs="Arial"/>
          <w:lang w:eastAsia="en-US"/>
        </w:rPr>
        <w:t xml:space="preserve">1 </w:t>
      </w:r>
      <w:r w:rsidRPr="006D442B">
        <w:rPr>
          <w:rStyle w:val="FontStyle283"/>
          <w:rFonts w:ascii="Arial" w:hAnsi="Arial" w:cs="Arial"/>
          <w:lang w:eastAsia="en-US"/>
        </w:rPr>
        <w:t>-</w:t>
      </w:r>
      <w:r w:rsidR="00A46613" w:rsidRPr="006D442B">
        <w:rPr>
          <w:rStyle w:val="FontStyle283"/>
          <w:rFonts w:ascii="Arial" w:hAnsi="Arial" w:cs="Arial"/>
          <w:lang w:eastAsia="en-US"/>
        </w:rPr>
        <w:t xml:space="preserve"> </w:t>
      </w:r>
      <w:r w:rsidR="00A46613" w:rsidRPr="006D442B">
        <w:rPr>
          <w:rStyle w:val="FontStyle283"/>
          <w:rFonts w:ascii="Arial" w:hAnsi="Arial" w:cs="Arial"/>
          <w:lang w:val="en-US" w:eastAsia="en-US"/>
        </w:rPr>
        <w:t>ISO</w:t>
      </w:r>
      <w:r w:rsidR="00A46613" w:rsidRPr="006D442B">
        <w:rPr>
          <w:rStyle w:val="FontStyle283"/>
          <w:rFonts w:ascii="Arial" w:hAnsi="Arial" w:cs="Arial"/>
          <w:lang w:eastAsia="en-US"/>
        </w:rPr>
        <w:t xml:space="preserve"> 12100:2010, 6.3.3.2.5 содержит подробные положения, касающиеся условий использования. </w:t>
      </w:r>
    </w:p>
    <w:p w:rsidR="00EB755C" w:rsidRPr="006D442B" w:rsidRDefault="00EB755C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</w:p>
    <w:p w:rsidR="00E724C8" w:rsidRPr="006D442B" w:rsidRDefault="006D442B" w:rsidP="006D442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6D442B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6D442B">
        <w:rPr>
          <w:rStyle w:val="FontStyle283"/>
          <w:rFonts w:ascii="Arial" w:hAnsi="Arial" w:cs="Arial"/>
          <w:lang w:eastAsia="en-US"/>
        </w:rPr>
        <w:t xml:space="preserve"> </w:t>
      </w:r>
      <w:r>
        <w:rPr>
          <w:rStyle w:val="FontStyle283"/>
          <w:rFonts w:ascii="Arial" w:hAnsi="Arial" w:cs="Arial"/>
          <w:lang w:eastAsia="en-US"/>
        </w:rPr>
        <w:t>–</w:t>
      </w:r>
      <w:r w:rsidRPr="006D442B">
        <w:rPr>
          <w:rStyle w:val="FontStyle283"/>
          <w:rFonts w:ascii="Arial" w:hAnsi="Arial" w:cs="Arial"/>
          <w:lang w:eastAsia="en-US"/>
        </w:rPr>
        <w:t xml:space="preserve"> </w:t>
      </w:r>
      <w:r>
        <w:rPr>
          <w:rStyle w:val="FontStyle283"/>
          <w:rFonts w:ascii="Arial" w:hAnsi="Arial" w:cs="Arial"/>
          <w:lang w:eastAsia="en-US"/>
        </w:rPr>
        <w:t>Взято из</w:t>
      </w:r>
      <w:r w:rsidR="00E724C8" w:rsidRPr="006D442B">
        <w:rPr>
          <w:rStyle w:val="FontStyle283"/>
          <w:rFonts w:ascii="Arial" w:hAnsi="Arial" w:cs="Arial"/>
          <w:lang w:eastAsia="en-US"/>
        </w:rPr>
        <w:t xml:space="preserve"> </w:t>
      </w:r>
      <w:r w:rsidR="00E724C8" w:rsidRPr="006D442B">
        <w:rPr>
          <w:rStyle w:val="FontStyle283"/>
          <w:rFonts w:ascii="Arial" w:hAnsi="Arial" w:cs="Arial"/>
          <w:lang w:val="en-US" w:eastAsia="en-US"/>
        </w:rPr>
        <w:t>ISO</w:t>
      </w:r>
      <w:r w:rsidRPr="006D442B">
        <w:rPr>
          <w:rStyle w:val="FontStyle283"/>
          <w:rFonts w:ascii="Arial" w:hAnsi="Arial" w:cs="Arial"/>
          <w:lang w:eastAsia="en-US"/>
        </w:rPr>
        <w:t xml:space="preserve"> 12100:2010, 3.27.6.</w:t>
      </w:r>
    </w:p>
    <w:p w:rsidR="006D442B" w:rsidRPr="00B80981" w:rsidRDefault="006D442B" w:rsidP="006D442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6D442B" w:rsidRDefault="00E724C8" w:rsidP="006D442B">
      <w:pPr>
        <w:pStyle w:val="Style16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bookmarkStart w:id="9" w:name="bookmark7"/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3</w:t>
      </w:r>
      <w:bookmarkEnd w:id="9"/>
      <w:r w:rsidR="006D442B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.4 </w:t>
      </w:r>
      <w:r w:rsidR="00332137" w:rsidRPr="006D442B">
        <w:rPr>
          <w:rStyle w:val="FontStyle286"/>
          <w:rFonts w:ascii="Arial" w:hAnsi="Arial" w:cs="Arial"/>
          <w:sz w:val="24"/>
          <w:szCs w:val="24"/>
          <w:lang w:eastAsia="en-US"/>
        </w:rPr>
        <w:t>у</w:t>
      </w:r>
      <w:r w:rsidR="00A46613" w:rsidRPr="006D442B">
        <w:rPr>
          <w:rStyle w:val="FontStyle286"/>
          <w:rFonts w:ascii="Arial" w:hAnsi="Arial" w:cs="Arial"/>
          <w:sz w:val="24"/>
          <w:szCs w:val="24"/>
          <w:lang w:eastAsia="en-US"/>
        </w:rPr>
        <w:t>стройство</w:t>
      </w:r>
      <w:r w:rsidR="00332137" w:rsidRPr="006D442B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332137" w:rsidRPr="006D442B">
        <w:rPr>
          <w:rStyle w:val="FontStyle286"/>
          <w:rFonts w:ascii="Arial" w:hAnsi="Arial" w:cs="Arial"/>
          <w:bCs w:val="0"/>
          <w:sz w:val="24"/>
          <w:szCs w:val="24"/>
          <w:lang w:eastAsia="en-US"/>
        </w:rPr>
        <w:t>с фиксацией закрытия</w:t>
      </w:r>
      <w:r w:rsidR="006D442B" w:rsidRPr="006D442B">
        <w:rPr>
          <w:rStyle w:val="FontStyle286"/>
          <w:rFonts w:ascii="Arial" w:hAnsi="Arial" w:cs="Arial"/>
          <w:bCs w:val="0"/>
          <w:sz w:val="24"/>
          <w:szCs w:val="24"/>
          <w:lang w:eastAsia="en-US"/>
        </w:rPr>
        <w:t xml:space="preserve"> </w:t>
      </w:r>
      <w:r w:rsidR="006D442B" w:rsidRPr="006D442B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(</w:t>
      </w:r>
      <w:r w:rsidR="006D442B" w:rsidRPr="006D442B">
        <w:rPr>
          <w:rFonts w:ascii="Arial" w:hAnsi="Arial" w:cs="Arial"/>
        </w:rPr>
        <w:t>guard locking device</w:t>
      </w:r>
      <w:r w:rsidR="006D442B" w:rsidRPr="006D442B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 xml:space="preserve">): </w:t>
      </w:r>
      <w:r w:rsidR="006D442B" w:rsidRPr="006D442B">
        <w:rPr>
          <w:rStyle w:val="FontStyle283"/>
          <w:rFonts w:ascii="Arial" w:hAnsi="Arial" w:cs="Arial"/>
          <w:sz w:val="24"/>
          <w:szCs w:val="24"/>
          <w:lang w:eastAsia="en-US"/>
        </w:rPr>
        <w:t>У</w:t>
      </w:r>
      <w:r w:rsidR="00A46613" w:rsidRPr="006D442B">
        <w:rPr>
          <w:rStyle w:val="FontStyle283"/>
          <w:rFonts w:ascii="Arial" w:hAnsi="Arial" w:cs="Arial"/>
          <w:sz w:val="24"/>
          <w:szCs w:val="24"/>
          <w:lang w:eastAsia="en-US"/>
        </w:rPr>
        <w:t>стройство, предназначенное</w:t>
      </w:r>
      <w:r w:rsidR="00A46613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для блокировки ограждения в закрытом положении и связанное с системой управления</w:t>
      </w:r>
    </w:p>
    <w:p w:rsidR="006D442B" w:rsidRDefault="006D442B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6D442B" w:rsidRDefault="006D442B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6D442B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6D442B">
        <w:rPr>
          <w:rStyle w:val="FontStyle283"/>
          <w:rFonts w:ascii="Arial" w:hAnsi="Arial" w:cs="Arial"/>
          <w:lang w:eastAsia="en-US"/>
        </w:rPr>
        <w:t xml:space="preserve"> – Взято из </w:t>
      </w:r>
      <w:r w:rsidR="00E724C8" w:rsidRPr="006D442B">
        <w:rPr>
          <w:rStyle w:val="FontStyle283"/>
          <w:rFonts w:ascii="Arial" w:hAnsi="Arial" w:cs="Arial"/>
          <w:lang w:val="en-US" w:eastAsia="en-US"/>
        </w:rPr>
        <w:t>ISO</w:t>
      </w:r>
      <w:r w:rsidRPr="006D442B">
        <w:rPr>
          <w:rStyle w:val="FontStyle283"/>
          <w:rFonts w:ascii="Arial" w:hAnsi="Arial" w:cs="Arial"/>
          <w:lang w:eastAsia="en-US"/>
        </w:rPr>
        <w:t xml:space="preserve"> 12100:2010, 3.27.4.</w:t>
      </w:r>
    </w:p>
    <w:p w:rsidR="006D442B" w:rsidRDefault="006D442B" w:rsidP="006A75EB">
      <w:pPr>
        <w:pStyle w:val="Style27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6D442B" w:rsidRDefault="006D442B" w:rsidP="006D442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 w:rsidRPr="006D442B"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3.5 </w:t>
      </w:r>
      <w:r w:rsidR="00332137" w:rsidRPr="006D442B">
        <w:rPr>
          <w:rStyle w:val="FontStyle286"/>
          <w:rFonts w:ascii="Arial" w:hAnsi="Arial" w:cs="Arial"/>
          <w:bCs w:val="0"/>
          <w:sz w:val="24"/>
          <w:szCs w:val="24"/>
          <w:lang w:eastAsia="en-US"/>
        </w:rPr>
        <w:t>блокирующее защитное ограждение с фиксацией закрытия</w:t>
      </w:r>
      <w:r w:rsidRPr="006D442B">
        <w:rPr>
          <w:rStyle w:val="FontStyle286"/>
          <w:rFonts w:ascii="Arial" w:hAnsi="Arial" w:cs="Arial"/>
          <w:bCs w:val="0"/>
          <w:sz w:val="24"/>
          <w:szCs w:val="24"/>
          <w:lang w:eastAsia="en-US"/>
        </w:rPr>
        <w:t xml:space="preserve"> </w:t>
      </w:r>
      <w:r w:rsidRPr="006D442B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(</w:t>
      </w:r>
      <w:r w:rsidRPr="006D442B">
        <w:rPr>
          <w:rFonts w:ascii="Arial" w:hAnsi="Arial" w:cs="Arial"/>
        </w:rPr>
        <w:t>interlocking guard with guard locking</w:t>
      </w:r>
      <w:r w:rsidRPr="006D442B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):</w:t>
      </w:r>
      <w:r w:rsidRPr="006D442B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6D442B">
        <w:rPr>
          <w:rStyle w:val="FontStyle283"/>
          <w:rFonts w:ascii="Arial" w:hAnsi="Arial" w:cs="Arial"/>
          <w:sz w:val="24"/>
          <w:szCs w:val="24"/>
          <w:lang w:eastAsia="en-US"/>
        </w:rPr>
        <w:t>Б</w:t>
      </w:r>
      <w:r w:rsidR="00332137" w:rsidRPr="006D442B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локирующее защитное ограждение, снабженное устройством для механической фиксации ограждения </w:t>
      </w:r>
      <w:r w:rsidR="004C0223" w:rsidRPr="006D442B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и </w:t>
      </w:r>
      <w:r w:rsidR="004C0223" w:rsidRPr="006D442B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4C0223" w:rsidRPr="006D442B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332137" w:rsidRPr="006D442B">
        <w:rPr>
          <w:rStyle w:val="FontStyle283"/>
          <w:rFonts w:ascii="Arial" w:hAnsi="Arial" w:cs="Arial"/>
          <w:sz w:val="24"/>
          <w:szCs w:val="24"/>
          <w:lang w:eastAsia="en-US"/>
        </w:rPr>
        <w:t>, обеспечивающее с помощью системы управления машиной следующие функции безопасности</w:t>
      </w:r>
      <w:r w:rsidR="00E724C8" w:rsidRPr="006D442B">
        <w:rPr>
          <w:rStyle w:val="FontStyle283"/>
          <w:rFonts w:ascii="Arial" w:hAnsi="Arial" w:cs="Arial"/>
          <w:sz w:val="24"/>
          <w:szCs w:val="24"/>
          <w:lang w:eastAsia="en-US"/>
        </w:rPr>
        <w:t>:</w:t>
      </w:r>
    </w:p>
    <w:p w:rsidR="00E724C8" w:rsidRPr="00B80981" w:rsidRDefault="00E724C8" w:rsidP="006A75EB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6D442B">
        <w:rPr>
          <w:rStyle w:val="FontStyle283"/>
          <w:rFonts w:ascii="Arial" w:hAnsi="Arial" w:cs="Arial"/>
          <w:sz w:val="24"/>
          <w:szCs w:val="24"/>
          <w:lang w:eastAsia="en-US"/>
        </w:rPr>
        <w:t xml:space="preserve">— </w:t>
      </w:r>
      <w:r w:rsidR="00332137" w:rsidRPr="006D442B">
        <w:rPr>
          <w:rStyle w:val="FontStyle283"/>
          <w:rFonts w:ascii="Arial" w:hAnsi="Arial" w:cs="Arial"/>
          <w:sz w:val="24"/>
          <w:szCs w:val="24"/>
          <w:lang w:eastAsia="en-US"/>
        </w:rPr>
        <w:t>исключение возможности выполнения защищенных им опасных функций машины, если ограждение</w:t>
      </w:r>
      <w:r w:rsidR="0033213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не закрыто и не зафиксировано;</w:t>
      </w:r>
    </w:p>
    <w:p w:rsidR="00E724C8" w:rsidRPr="00B80981" w:rsidRDefault="00E724C8" w:rsidP="006A75EB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— </w:t>
      </w:r>
      <w:r w:rsidR="0033213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фиксацию ограждения в закрытом положении до тех пор, пока не будет устранен риск, связанный с опасными функциями машины;</w:t>
      </w:r>
    </w:p>
    <w:p w:rsidR="00E724C8" w:rsidRDefault="00E724C8" w:rsidP="006A75EB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— </w:t>
      </w:r>
      <w:r w:rsidR="000F7553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выполнение защищенных этим ограждением опасных функций машины только при закрытом и зафиксированном ограждении (закрытие и фиксация ограждения не должны приводить к автоматическому пуску опасных функций машины).</w:t>
      </w:r>
    </w:p>
    <w:p w:rsidR="006D442B" w:rsidRPr="00B80981" w:rsidRDefault="006D442B" w:rsidP="006A75EB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6D442B" w:rsidRDefault="006D442B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6D442B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6D442B">
        <w:rPr>
          <w:rStyle w:val="FontStyle283"/>
          <w:rFonts w:ascii="Arial" w:hAnsi="Arial" w:cs="Arial"/>
          <w:lang w:eastAsia="en-US"/>
        </w:rPr>
        <w:t xml:space="preserve"> – Взято из</w:t>
      </w:r>
      <w:r w:rsidR="00E724C8" w:rsidRPr="006D442B">
        <w:rPr>
          <w:rStyle w:val="FontStyle283"/>
          <w:rFonts w:ascii="Arial" w:hAnsi="Arial" w:cs="Arial"/>
          <w:lang w:eastAsia="en-US"/>
        </w:rPr>
        <w:t xml:space="preserve"> </w:t>
      </w:r>
      <w:r w:rsidR="00E724C8" w:rsidRPr="006D442B">
        <w:rPr>
          <w:rStyle w:val="FontStyle283"/>
          <w:rFonts w:ascii="Arial" w:hAnsi="Arial" w:cs="Arial"/>
          <w:lang w:val="en-US" w:eastAsia="en-US"/>
        </w:rPr>
        <w:t>ISO</w:t>
      </w:r>
      <w:r w:rsidRPr="006D442B">
        <w:rPr>
          <w:rStyle w:val="FontStyle283"/>
          <w:rFonts w:ascii="Arial" w:hAnsi="Arial" w:cs="Arial"/>
          <w:lang w:eastAsia="en-US"/>
        </w:rPr>
        <w:t xml:space="preserve"> 12100:2010, 3.27.5.</w:t>
      </w:r>
    </w:p>
    <w:p w:rsidR="006D442B" w:rsidRPr="006D442B" w:rsidRDefault="006D442B" w:rsidP="006A75EB">
      <w:pPr>
        <w:pStyle w:val="Style61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6D442B" w:rsidRDefault="006D442B" w:rsidP="006D442B">
      <w:pPr>
        <w:pStyle w:val="Style61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 w:rsidRPr="006D442B"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3.6 </w:t>
      </w:r>
      <w:r w:rsidR="000F7553" w:rsidRPr="006D442B">
        <w:rPr>
          <w:rStyle w:val="FontStyle286"/>
          <w:rFonts w:ascii="Arial" w:hAnsi="Arial" w:cs="Arial"/>
          <w:sz w:val="24"/>
          <w:szCs w:val="24"/>
          <w:lang w:eastAsia="en-US"/>
        </w:rPr>
        <w:t>связанная с безопасностью часть системы управления</w:t>
      </w:r>
      <w:r w:rsidRPr="006D442B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6D442B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Pr="006D442B">
        <w:rPr>
          <w:rFonts w:ascii="Arial" w:hAnsi="Arial" w:cs="Arial"/>
        </w:rPr>
        <w:t>safety–related part of a control system</w:t>
      </w:r>
      <w:r w:rsidRPr="006D442B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);</w:t>
      </w:r>
      <w:r w:rsidR="000F7553" w:rsidRPr="006D442B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0F7553" w:rsidRPr="006D442B">
        <w:rPr>
          <w:rStyle w:val="FontStyle286"/>
          <w:rFonts w:ascii="Arial" w:hAnsi="Arial" w:cs="Arial"/>
          <w:sz w:val="24"/>
          <w:szCs w:val="24"/>
          <w:lang w:val="en-US" w:eastAsia="en-US"/>
        </w:rPr>
        <w:t>SRP</w:t>
      </w:r>
      <w:r w:rsidR="000F7553" w:rsidRPr="006D442B">
        <w:rPr>
          <w:rStyle w:val="FontStyle286"/>
          <w:rFonts w:ascii="Arial" w:hAnsi="Arial" w:cs="Arial"/>
          <w:sz w:val="24"/>
          <w:szCs w:val="24"/>
          <w:lang w:eastAsia="en-US"/>
        </w:rPr>
        <w:t>/</w:t>
      </w:r>
      <w:r w:rsidR="000F7553" w:rsidRPr="006D442B">
        <w:rPr>
          <w:rStyle w:val="FontStyle286"/>
          <w:rFonts w:ascii="Arial" w:hAnsi="Arial" w:cs="Arial"/>
          <w:sz w:val="24"/>
          <w:szCs w:val="24"/>
          <w:lang w:val="en-US" w:eastAsia="en-US"/>
        </w:rPr>
        <w:t>CS</w:t>
      </w:r>
      <w:r w:rsidRPr="006D442B">
        <w:rPr>
          <w:rStyle w:val="FontStyle286"/>
          <w:rFonts w:ascii="Arial" w:hAnsi="Arial" w:cs="Arial"/>
          <w:sz w:val="24"/>
          <w:szCs w:val="24"/>
          <w:lang w:eastAsia="en-US"/>
        </w:rPr>
        <w:t xml:space="preserve">: </w:t>
      </w:r>
      <w:r w:rsidRPr="006D442B">
        <w:rPr>
          <w:rStyle w:val="FontStyle283"/>
          <w:rFonts w:ascii="Arial" w:hAnsi="Arial" w:cs="Arial"/>
          <w:sz w:val="24"/>
          <w:szCs w:val="24"/>
          <w:lang w:eastAsia="en-US"/>
        </w:rPr>
        <w:t>Ч</w:t>
      </w:r>
      <w:r w:rsidR="000F7553" w:rsidRPr="006D442B">
        <w:rPr>
          <w:rStyle w:val="FontStyle283"/>
          <w:rFonts w:ascii="Arial" w:hAnsi="Arial" w:cs="Arial"/>
          <w:sz w:val="24"/>
          <w:szCs w:val="24"/>
          <w:lang w:eastAsia="en-US"/>
        </w:rPr>
        <w:t>асть системы управления, которая реагирует на входные сигналы, связанные с безопасностью, и генерирует выходные</w:t>
      </w:r>
      <w:r w:rsidR="000F7553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сигналы, связанные с безопасностью</w:t>
      </w:r>
    </w:p>
    <w:p w:rsidR="00EB755C" w:rsidRPr="00B80981" w:rsidRDefault="00EB755C" w:rsidP="006A75EB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6D442B" w:rsidRDefault="006D442B" w:rsidP="006A75EB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6D442B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6D442B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0F7553" w:rsidRPr="006D442B">
        <w:rPr>
          <w:rStyle w:val="FontStyle285"/>
          <w:rFonts w:ascii="Arial" w:hAnsi="Arial" w:cs="Arial"/>
          <w:sz w:val="20"/>
          <w:szCs w:val="20"/>
          <w:lang w:eastAsia="en-US"/>
        </w:rPr>
        <w:t xml:space="preserve">1 </w:t>
      </w:r>
      <w:r w:rsidRPr="006D442B">
        <w:rPr>
          <w:rStyle w:val="FontStyle285"/>
          <w:rFonts w:ascii="Arial" w:hAnsi="Arial" w:cs="Arial"/>
          <w:sz w:val="20"/>
          <w:szCs w:val="20"/>
          <w:lang w:eastAsia="en-US"/>
        </w:rPr>
        <w:t>-</w:t>
      </w:r>
      <w:r w:rsidR="000F7553" w:rsidRPr="006D442B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Pr="006D442B">
        <w:rPr>
          <w:rStyle w:val="FontStyle285"/>
          <w:rFonts w:ascii="Arial" w:hAnsi="Arial" w:cs="Arial"/>
          <w:sz w:val="20"/>
          <w:szCs w:val="20"/>
          <w:lang w:eastAsia="en-US"/>
        </w:rPr>
        <w:t>К</w:t>
      </w:r>
      <w:r w:rsidR="000F7553" w:rsidRPr="006D442B">
        <w:rPr>
          <w:rStyle w:val="FontStyle285"/>
          <w:rFonts w:ascii="Arial" w:hAnsi="Arial" w:cs="Arial"/>
          <w:sz w:val="20"/>
          <w:szCs w:val="20"/>
          <w:lang w:eastAsia="en-US"/>
        </w:rPr>
        <w:t>омбинированные связанные с безопасностью части системы управления начинаются в точке, где инициируются входные сигналы, связанные с безопасностью (включая, например, приводной кулачок и ролик позиционного выключателя), и заканчиваются на выходе силового элементы управления (включая, например, главные контакты контактора).</w:t>
      </w:r>
    </w:p>
    <w:p w:rsidR="006D442B" w:rsidRDefault="006D442B" w:rsidP="006A75EB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6D442B" w:rsidRDefault="006D442B" w:rsidP="006A75EB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6D442B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6D442B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0F7553" w:rsidRPr="006D442B">
        <w:rPr>
          <w:rStyle w:val="FontStyle285"/>
          <w:rFonts w:ascii="Arial" w:hAnsi="Arial" w:cs="Arial"/>
          <w:sz w:val="20"/>
          <w:szCs w:val="20"/>
          <w:lang w:eastAsia="en-US"/>
        </w:rPr>
        <w:t xml:space="preserve">2 </w:t>
      </w:r>
      <w:r w:rsidRPr="006D442B">
        <w:rPr>
          <w:rStyle w:val="FontStyle285"/>
          <w:rFonts w:ascii="Arial" w:hAnsi="Arial" w:cs="Arial"/>
          <w:sz w:val="20"/>
          <w:szCs w:val="20"/>
          <w:lang w:eastAsia="en-US"/>
        </w:rPr>
        <w:t>- Е</w:t>
      </w:r>
      <w:r w:rsidR="000F7553" w:rsidRPr="006D442B">
        <w:rPr>
          <w:rStyle w:val="FontStyle285"/>
          <w:rFonts w:ascii="Arial" w:hAnsi="Arial" w:cs="Arial"/>
          <w:sz w:val="20"/>
          <w:szCs w:val="20"/>
          <w:lang w:eastAsia="en-US"/>
        </w:rPr>
        <w:t xml:space="preserve">сли системы мониторинга используются для диагностики, они также рассматриваются как </w:t>
      </w:r>
      <w:r w:rsidR="000F7553" w:rsidRPr="006D442B">
        <w:rPr>
          <w:rStyle w:val="FontStyle285"/>
          <w:rFonts w:ascii="Arial" w:hAnsi="Arial" w:cs="Arial"/>
          <w:sz w:val="20"/>
          <w:szCs w:val="20"/>
          <w:lang w:val="en-US" w:eastAsia="en-US"/>
        </w:rPr>
        <w:t>SRP</w:t>
      </w:r>
      <w:r w:rsidR="000F7553" w:rsidRPr="006D442B">
        <w:rPr>
          <w:rStyle w:val="FontStyle285"/>
          <w:rFonts w:ascii="Arial" w:hAnsi="Arial" w:cs="Arial"/>
          <w:sz w:val="20"/>
          <w:szCs w:val="20"/>
          <w:lang w:eastAsia="en-US"/>
        </w:rPr>
        <w:t>/</w:t>
      </w:r>
      <w:r w:rsidR="000F7553" w:rsidRPr="006D442B">
        <w:rPr>
          <w:rStyle w:val="FontStyle285"/>
          <w:rFonts w:ascii="Arial" w:hAnsi="Arial" w:cs="Arial"/>
          <w:sz w:val="20"/>
          <w:szCs w:val="20"/>
          <w:lang w:val="en-US" w:eastAsia="en-US"/>
        </w:rPr>
        <w:t>CS</w:t>
      </w:r>
      <w:r w:rsidR="000F7553" w:rsidRPr="006D442B">
        <w:rPr>
          <w:rStyle w:val="FontStyle285"/>
          <w:rFonts w:ascii="Arial" w:hAnsi="Arial" w:cs="Arial"/>
          <w:sz w:val="20"/>
          <w:szCs w:val="20"/>
          <w:lang w:eastAsia="en-US"/>
        </w:rPr>
        <w:t>.</w:t>
      </w:r>
    </w:p>
    <w:p w:rsidR="00EB755C" w:rsidRPr="00B80981" w:rsidRDefault="00EB755C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6D442B" w:rsidRDefault="006D442B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6D442B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6D442B">
        <w:rPr>
          <w:rStyle w:val="FontStyle283"/>
          <w:rFonts w:ascii="Arial" w:hAnsi="Arial" w:cs="Arial"/>
          <w:lang w:eastAsia="en-US"/>
        </w:rPr>
        <w:t xml:space="preserve"> – Взято из</w:t>
      </w:r>
      <w:r w:rsidR="00E724C8" w:rsidRPr="006D442B">
        <w:rPr>
          <w:rStyle w:val="FontStyle283"/>
          <w:rFonts w:ascii="Arial" w:hAnsi="Arial" w:cs="Arial"/>
          <w:lang w:eastAsia="en-US"/>
        </w:rPr>
        <w:t xml:space="preserve"> </w:t>
      </w:r>
      <w:r w:rsidR="00E724C8" w:rsidRPr="006D442B">
        <w:rPr>
          <w:rStyle w:val="FontStyle283"/>
          <w:rFonts w:ascii="Arial" w:hAnsi="Arial" w:cs="Arial"/>
          <w:lang w:val="en-US" w:eastAsia="en-US"/>
        </w:rPr>
        <w:t>ISO</w:t>
      </w:r>
      <w:r w:rsidRPr="006D442B">
        <w:rPr>
          <w:rStyle w:val="FontStyle283"/>
          <w:rFonts w:ascii="Arial" w:hAnsi="Arial" w:cs="Arial"/>
          <w:lang w:eastAsia="en-US"/>
        </w:rPr>
        <w:t xml:space="preserve"> 13849-1:2006, 3.1.1.</w:t>
      </w:r>
    </w:p>
    <w:p w:rsidR="006D442B" w:rsidRDefault="006D442B" w:rsidP="006A75EB">
      <w:pPr>
        <w:pStyle w:val="Style61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6D442B" w:rsidRDefault="006D442B" w:rsidP="006D442B">
      <w:pPr>
        <w:pStyle w:val="Style61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3.7 </w:t>
      </w:r>
      <w:r w:rsidR="00B12F28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поражение</w:t>
      </w: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6D442B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Pr="006D442B">
        <w:rPr>
          <w:rFonts w:ascii="Arial" w:hAnsi="Arial" w:cs="Arial"/>
        </w:rPr>
        <w:t>defeat</w:t>
      </w:r>
      <w:r w:rsidRPr="006D442B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):</w:t>
      </w: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>
        <w:rPr>
          <w:rStyle w:val="FontStyle283"/>
          <w:rFonts w:ascii="Arial" w:hAnsi="Arial" w:cs="Arial"/>
          <w:sz w:val="24"/>
          <w:szCs w:val="24"/>
          <w:lang w:eastAsia="en-US"/>
        </w:rPr>
        <w:t>Д</w:t>
      </w:r>
      <w:r w:rsidR="000F7553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ействие, которое выводит блокирующие устройства из строя или обходит их, в результате чего машина используется не по назначению или без необходимых мер безопасности</w:t>
      </w:r>
    </w:p>
    <w:p w:rsidR="00E724C8" w:rsidRPr="00E521F3" w:rsidRDefault="00E724C8" w:rsidP="006D442B">
      <w:pPr>
        <w:pStyle w:val="Style61"/>
        <w:widowControl/>
        <w:ind w:firstLine="567"/>
        <w:jc w:val="both"/>
        <w:rPr>
          <w:rStyle w:val="FontStyle283"/>
          <w:rFonts w:ascii="Arial" w:hAnsi="Arial" w:cs="Arial"/>
          <w:bCs/>
          <w:sz w:val="24"/>
          <w:szCs w:val="24"/>
          <w:lang w:eastAsia="en-US"/>
        </w:rPr>
      </w:pPr>
      <w:r w:rsidRPr="00E521F3">
        <w:rPr>
          <w:rStyle w:val="FontStyle286"/>
          <w:rFonts w:ascii="Arial" w:hAnsi="Arial" w:cs="Arial"/>
          <w:sz w:val="24"/>
          <w:szCs w:val="24"/>
          <w:lang w:eastAsia="en-US"/>
        </w:rPr>
        <w:t>3</w:t>
      </w:r>
      <w:r w:rsidR="006D442B" w:rsidRPr="00E521F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.8 </w:t>
      </w:r>
      <w:r w:rsidR="00B12F28" w:rsidRPr="00E521F3">
        <w:rPr>
          <w:rStyle w:val="FontStyle286"/>
          <w:rFonts w:ascii="Arial" w:hAnsi="Arial" w:cs="Arial"/>
          <w:sz w:val="24"/>
          <w:szCs w:val="24"/>
          <w:lang w:eastAsia="en-US"/>
        </w:rPr>
        <w:t>поражение</w:t>
      </w:r>
      <w:r w:rsidR="000F7553" w:rsidRPr="00E521F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разумно предсказуемым образом</w:t>
      </w:r>
      <w:r w:rsidR="006D442B" w:rsidRPr="00E521F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6D442B"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="006D442B" w:rsidRPr="00E521F3">
        <w:rPr>
          <w:rFonts w:ascii="Arial" w:hAnsi="Arial" w:cs="Arial"/>
          <w:lang w:val="en-US"/>
        </w:rPr>
        <w:t>defeat</w:t>
      </w:r>
      <w:r w:rsidR="006D442B" w:rsidRPr="00E521F3">
        <w:rPr>
          <w:rFonts w:ascii="Arial" w:hAnsi="Arial" w:cs="Arial"/>
        </w:rPr>
        <w:t xml:space="preserve"> </w:t>
      </w:r>
      <w:r w:rsidR="006D442B" w:rsidRPr="00E521F3">
        <w:rPr>
          <w:rFonts w:ascii="Arial" w:hAnsi="Arial" w:cs="Arial"/>
          <w:lang w:val="en-US"/>
        </w:rPr>
        <w:t>in</w:t>
      </w:r>
      <w:r w:rsidR="006D442B" w:rsidRPr="00E521F3">
        <w:rPr>
          <w:rFonts w:ascii="Arial" w:hAnsi="Arial" w:cs="Arial"/>
        </w:rPr>
        <w:t xml:space="preserve"> </w:t>
      </w:r>
      <w:r w:rsidR="006D442B" w:rsidRPr="00E521F3">
        <w:rPr>
          <w:rFonts w:ascii="Arial" w:hAnsi="Arial" w:cs="Arial"/>
          <w:lang w:val="en-US"/>
        </w:rPr>
        <w:t>a</w:t>
      </w:r>
      <w:r w:rsidR="006D442B" w:rsidRPr="00E521F3">
        <w:rPr>
          <w:rFonts w:ascii="Arial" w:hAnsi="Arial" w:cs="Arial"/>
        </w:rPr>
        <w:t xml:space="preserve"> </w:t>
      </w:r>
      <w:r w:rsidR="006D442B" w:rsidRPr="00E521F3">
        <w:rPr>
          <w:rFonts w:ascii="Arial" w:hAnsi="Arial" w:cs="Arial"/>
          <w:lang w:val="en-US"/>
        </w:rPr>
        <w:t>reasonably</w:t>
      </w:r>
      <w:r w:rsidR="006D442B" w:rsidRPr="00E521F3">
        <w:rPr>
          <w:rFonts w:ascii="Arial" w:hAnsi="Arial" w:cs="Arial"/>
        </w:rPr>
        <w:t xml:space="preserve"> </w:t>
      </w:r>
      <w:r w:rsidR="006D442B" w:rsidRPr="00E521F3">
        <w:rPr>
          <w:rFonts w:ascii="Arial" w:hAnsi="Arial" w:cs="Arial"/>
          <w:lang w:val="en-US"/>
        </w:rPr>
        <w:t>foreseeable</w:t>
      </w:r>
      <w:r w:rsidR="006D442B" w:rsidRPr="00E521F3">
        <w:rPr>
          <w:rFonts w:ascii="Arial" w:hAnsi="Arial" w:cs="Arial"/>
        </w:rPr>
        <w:t xml:space="preserve"> </w:t>
      </w:r>
      <w:r w:rsidR="006D442B" w:rsidRPr="00E521F3">
        <w:rPr>
          <w:rFonts w:ascii="Arial" w:hAnsi="Arial" w:cs="Arial"/>
          <w:lang w:val="en-US"/>
        </w:rPr>
        <w:t>manner</w:t>
      </w:r>
      <w:r w:rsidR="006D442B"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): </w:t>
      </w:r>
      <w:r w:rsidR="006D442B" w:rsidRPr="00E521F3">
        <w:rPr>
          <w:rStyle w:val="FontStyle283"/>
          <w:rFonts w:ascii="Arial" w:hAnsi="Arial" w:cs="Arial"/>
          <w:sz w:val="24"/>
          <w:szCs w:val="24"/>
          <w:lang w:eastAsia="en-US"/>
        </w:rPr>
        <w:t>П</w:t>
      </w:r>
      <w:r w:rsidR="00B12F28" w:rsidRPr="00E521F3">
        <w:rPr>
          <w:rStyle w:val="FontStyle283"/>
          <w:rFonts w:ascii="Arial" w:hAnsi="Arial" w:cs="Arial"/>
          <w:sz w:val="24"/>
          <w:szCs w:val="24"/>
          <w:lang w:eastAsia="en-US"/>
        </w:rPr>
        <w:t>оражение</w:t>
      </w:r>
      <w:r w:rsidR="000F7553" w:rsidRPr="00E521F3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блокировочного устройства вручную или с помощью подручных средств</w:t>
      </w:r>
    </w:p>
    <w:p w:rsidR="00EB755C" w:rsidRPr="00E521F3" w:rsidRDefault="00EB755C" w:rsidP="006A75EB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E521F3" w:rsidRDefault="00E521F3" w:rsidP="006A75EB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E521F3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E521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0F7553" w:rsidRPr="00E521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1 </w:t>
      </w:r>
      <w:r w:rsidRPr="00E521F3">
        <w:rPr>
          <w:rStyle w:val="FontStyle285"/>
          <w:rFonts w:ascii="Arial" w:hAnsi="Arial" w:cs="Arial"/>
          <w:sz w:val="20"/>
          <w:szCs w:val="20"/>
          <w:lang w:eastAsia="en-US"/>
        </w:rPr>
        <w:t>-</w:t>
      </w:r>
      <w:r w:rsidR="000F7553" w:rsidRPr="00E521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Pr="00E521F3">
        <w:rPr>
          <w:rStyle w:val="FontStyle285"/>
          <w:rFonts w:ascii="Arial" w:hAnsi="Arial" w:cs="Arial"/>
          <w:sz w:val="20"/>
          <w:szCs w:val="20"/>
          <w:lang w:eastAsia="en-US"/>
        </w:rPr>
        <w:t>Э</w:t>
      </w:r>
      <w:r w:rsidR="000F7553" w:rsidRPr="00E521F3">
        <w:rPr>
          <w:rStyle w:val="FontStyle285"/>
          <w:rFonts w:ascii="Arial" w:hAnsi="Arial" w:cs="Arial"/>
          <w:sz w:val="20"/>
          <w:szCs w:val="20"/>
          <w:lang w:eastAsia="en-US"/>
        </w:rPr>
        <w:t>то определение включает снятие переключателей или приводов с помощью инструментов, которые необходимы для предполагаемого использ</w:t>
      </w:r>
      <w:r w:rsidR="00EB755C" w:rsidRPr="00E521F3">
        <w:rPr>
          <w:rStyle w:val="FontStyle285"/>
          <w:rFonts w:ascii="Arial" w:hAnsi="Arial" w:cs="Arial"/>
          <w:sz w:val="20"/>
          <w:szCs w:val="20"/>
          <w:lang w:eastAsia="en-US"/>
        </w:rPr>
        <w:t>ования машины или которые легко</w:t>
      </w:r>
      <w:r w:rsidR="000F7553" w:rsidRPr="00E521F3">
        <w:rPr>
          <w:rStyle w:val="FontStyle285"/>
          <w:rFonts w:ascii="Arial" w:hAnsi="Arial" w:cs="Arial"/>
          <w:sz w:val="20"/>
          <w:szCs w:val="20"/>
          <w:lang w:eastAsia="en-US"/>
        </w:rPr>
        <w:t>доступны (отвертки, гаечные ключи, шестигранные ключи, плоскогубцы).</w:t>
      </w:r>
    </w:p>
    <w:p w:rsidR="00E521F3" w:rsidRPr="00E521F3" w:rsidRDefault="00E521F3" w:rsidP="006A75EB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</w:p>
    <w:p w:rsidR="00E724C8" w:rsidRPr="00E521F3" w:rsidRDefault="00E521F3" w:rsidP="006A75EB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E521F3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E521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B01307" w:rsidRPr="00E521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2 </w:t>
      </w:r>
      <w:r w:rsidRPr="00E521F3">
        <w:rPr>
          <w:rStyle w:val="FontStyle285"/>
          <w:rFonts w:ascii="Arial" w:hAnsi="Arial" w:cs="Arial"/>
          <w:sz w:val="20"/>
          <w:szCs w:val="20"/>
          <w:lang w:eastAsia="en-US"/>
        </w:rPr>
        <w:t>- К</w:t>
      </w:r>
      <w:r w:rsidR="00B01307" w:rsidRPr="00E521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легкодоступным объектам для замены приведения в действие относятся винты, иглы и куски листового металла, предметы повседневного использования, такие как ключи, монеты, клейкая лента, веревка и проволока, запасные ключи для блокирующих устрой</w:t>
      </w:r>
      <w:r w:rsidR="00EB755C" w:rsidRPr="00E521F3">
        <w:rPr>
          <w:rStyle w:val="FontStyle285"/>
          <w:rFonts w:ascii="Arial" w:hAnsi="Arial" w:cs="Arial"/>
          <w:sz w:val="20"/>
          <w:szCs w:val="20"/>
          <w:lang w:eastAsia="en-US"/>
        </w:rPr>
        <w:t>ств с защелкой и запасные части</w:t>
      </w:r>
      <w:r w:rsidR="00B01307" w:rsidRPr="00E521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приводы.</w:t>
      </w:r>
    </w:p>
    <w:p w:rsidR="00E521F3" w:rsidRPr="00E521F3" w:rsidRDefault="00E521F3" w:rsidP="006A75EB">
      <w:pPr>
        <w:pStyle w:val="Style61"/>
        <w:widowControl/>
        <w:ind w:firstLine="567"/>
        <w:jc w:val="both"/>
        <w:rPr>
          <w:rStyle w:val="FontStyle286"/>
          <w:rFonts w:ascii="Arial" w:hAnsi="Arial" w:cs="Arial"/>
          <w:lang w:eastAsia="en-US"/>
        </w:rPr>
      </w:pPr>
    </w:p>
    <w:p w:rsidR="00E724C8" w:rsidRPr="00E521F3" w:rsidRDefault="00E521F3" w:rsidP="00E521F3">
      <w:pPr>
        <w:pStyle w:val="Style61"/>
        <w:widowControl/>
        <w:ind w:firstLine="567"/>
        <w:jc w:val="both"/>
        <w:rPr>
          <w:rStyle w:val="FontStyle283"/>
          <w:rFonts w:ascii="Arial" w:hAnsi="Arial" w:cs="Arial"/>
          <w:bCs/>
          <w:sz w:val="24"/>
          <w:szCs w:val="24"/>
          <w:lang w:eastAsia="en-US"/>
        </w:rPr>
      </w:pP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3.9 </w:t>
      </w:r>
      <w:r w:rsidR="00B01307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автоматическая </w:t>
      </w:r>
      <w:r w:rsidR="00B01307" w:rsidRPr="00E521F3">
        <w:rPr>
          <w:rStyle w:val="FontStyle286"/>
          <w:rFonts w:ascii="Arial" w:hAnsi="Arial" w:cs="Arial"/>
          <w:sz w:val="24"/>
          <w:szCs w:val="24"/>
          <w:lang w:eastAsia="en-US"/>
        </w:rPr>
        <w:t>регистрация</w:t>
      </w:r>
      <w:r w:rsidRPr="00E521F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Pr="00E521F3">
        <w:rPr>
          <w:rFonts w:ascii="Arial" w:hAnsi="Arial" w:cs="Arial"/>
        </w:rPr>
        <w:t>automatic monitoring</w:t>
      </w:r>
      <w:r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): </w:t>
      </w:r>
      <w:r w:rsidRPr="00E521F3">
        <w:rPr>
          <w:rStyle w:val="FontStyle283"/>
          <w:rFonts w:ascii="Arial" w:hAnsi="Arial" w:cs="Arial"/>
          <w:sz w:val="24"/>
          <w:szCs w:val="24"/>
          <w:lang w:eastAsia="en-US"/>
        </w:rPr>
        <w:t>Д</w:t>
      </w:r>
      <w:r w:rsidR="00B01307" w:rsidRPr="00E521F3">
        <w:rPr>
          <w:rStyle w:val="FontStyle283"/>
          <w:rFonts w:ascii="Arial" w:hAnsi="Arial" w:cs="Arial"/>
          <w:sz w:val="24"/>
          <w:szCs w:val="24"/>
          <w:lang w:eastAsia="en-US"/>
        </w:rPr>
        <w:t>иагностическая функция, которая инициирует функцию реакции на неисправность</w:t>
      </w:r>
      <w:r w:rsidR="00B0130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, если способность компонента или элемента выполнять свою функцию снижается или если условия процесса изменяются таким образом, что возникают опасности</w:t>
      </w:r>
    </w:p>
    <w:p w:rsidR="00E724C8" w:rsidRPr="00E521F3" w:rsidRDefault="00E724C8" w:rsidP="00E521F3">
      <w:pPr>
        <w:pStyle w:val="Style61"/>
        <w:widowControl/>
        <w:ind w:firstLine="567"/>
        <w:jc w:val="both"/>
        <w:rPr>
          <w:rStyle w:val="FontStyle283"/>
          <w:rFonts w:ascii="Arial" w:hAnsi="Arial" w:cs="Arial"/>
          <w:bCs/>
          <w:sz w:val="24"/>
          <w:szCs w:val="24"/>
          <w:lang w:eastAsia="en-US"/>
        </w:rPr>
      </w:pPr>
      <w:bookmarkStart w:id="10" w:name="bookmark8"/>
      <w:r w:rsidRPr="00E521F3">
        <w:rPr>
          <w:rStyle w:val="FontStyle286"/>
          <w:rFonts w:ascii="Arial" w:hAnsi="Arial" w:cs="Arial"/>
          <w:sz w:val="24"/>
          <w:szCs w:val="24"/>
          <w:lang w:eastAsia="en-US"/>
        </w:rPr>
        <w:t>3</w:t>
      </w:r>
      <w:bookmarkEnd w:id="10"/>
      <w:r w:rsidR="00E521F3" w:rsidRPr="00E521F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.10 </w:t>
      </w:r>
      <w:r w:rsidR="00B01307" w:rsidRPr="00E521F3">
        <w:rPr>
          <w:rStyle w:val="FontStyle286"/>
          <w:rFonts w:ascii="Arial" w:hAnsi="Arial" w:cs="Arial"/>
          <w:sz w:val="24"/>
          <w:szCs w:val="24"/>
          <w:lang w:eastAsia="en-US"/>
        </w:rPr>
        <w:t>прямое механическое действие</w:t>
      </w:r>
      <w:r w:rsidR="00E521F3" w:rsidRPr="00E521F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E521F3"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="00E521F3" w:rsidRPr="00E521F3">
        <w:rPr>
          <w:rFonts w:ascii="Arial" w:hAnsi="Arial" w:cs="Arial"/>
        </w:rPr>
        <w:t>direct mechanical action</w:t>
      </w:r>
      <w:r w:rsidR="00E521F3"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); </w:t>
      </w:r>
      <w:r w:rsidR="00B01307" w:rsidRPr="00E521F3">
        <w:rPr>
          <w:rStyle w:val="FontStyle283"/>
          <w:rFonts w:ascii="Arial" w:hAnsi="Arial" w:cs="Arial"/>
          <w:sz w:val="24"/>
          <w:szCs w:val="24"/>
          <w:lang w:eastAsia="en-US"/>
        </w:rPr>
        <w:t>положительное механическое действие</w:t>
      </w:r>
      <w:r w:rsidR="00E521F3" w:rsidRPr="00E521F3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(</w:t>
      </w:r>
      <w:r w:rsidR="00E521F3" w:rsidRPr="00E521F3">
        <w:rPr>
          <w:rFonts w:ascii="Arial" w:hAnsi="Arial" w:cs="Arial"/>
        </w:rPr>
        <w:t>positive mechanical action</w:t>
      </w:r>
      <w:r w:rsidR="00E521F3" w:rsidRPr="00E521F3">
        <w:rPr>
          <w:rStyle w:val="FontStyle283"/>
          <w:rFonts w:ascii="Arial" w:hAnsi="Arial" w:cs="Arial"/>
          <w:sz w:val="24"/>
          <w:szCs w:val="24"/>
          <w:lang w:eastAsia="en-US"/>
        </w:rPr>
        <w:t>): Д</w:t>
      </w:r>
      <w:r w:rsidR="00B01307" w:rsidRPr="00E521F3">
        <w:rPr>
          <w:rStyle w:val="FontStyle283"/>
          <w:rFonts w:ascii="Arial" w:hAnsi="Arial" w:cs="Arial"/>
          <w:sz w:val="24"/>
          <w:szCs w:val="24"/>
          <w:lang w:eastAsia="en-US"/>
        </w:rPr>
        <w:t>вижение механического компонента, которое неизбежно возникает из-за движения другого механического</w:t>
      </w:r>
      <w:r w:rsidR="00B0130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компонента либо путем прямого контакта, либо через жесткие элементы</w:t>
      </w:r>
    </w:p>
    <w:p w:rsidR="00E724C8" w:rsidRPr="00E521F3" w:rsidRDefault="00E724C8" w:rsidP="00E521F3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bCs/>
          <w:sz w:val="24"/>
          <w:szCs w:val="24"/>
          <w:lang w:eastAsia="en-US"/>
        </w:rPr>
      </w:pPr>
      <w:bookmarkStart w:id="11" w:name="bookmark9"/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3</w:t>
      </w:r>
      <w:bookmarkEnd w:id="11"/>
      <w:r w:rsidR="00E521F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.11 </w:t>
      </w:r>
      <w:r w:rsidR="00B01307" w:rsidRPr="00E521F3">
        <w:rPr>
          <w:rStyle w:val="FontStyle286"/>
          <w:rFonts w:ascii="Arial" w:hAnsi="Arial" w:cs="Arial"/>
          <w:sz w:val="24"/>
          <w:szCs w:val="24"/>
          <w:lang w:eastAsia="en-US"/>
        </w:rPr>
        <w:t>прямое открывающее действие</w:t>
      </w:r>
      <w:r w:rsidR="00E521F3" w:rsidRPr="00E521F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E521F3"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="00E521F3" w:rsidRPr="00E521F3">
        <w:rPr>
          <w:rFonts w:ascii="Arial" w:hAnsi="Arial" w:cs="Arial"/>
        </w:rPr>
        <w:t>direct opening action</w:t>
      </w:r>
      <w:r w:rsidR="00E521F3"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); </w:t>
      </w:r>
      <w:r w:rsidR="006E7AB6" w:rsidRPr="00E521F3">
        <w:rPr>
          <w:rStyle w:val="FontStyle283"/>
          <w:rFonts w:ascii="Arial" w:hAnsi="Arial" w:cs="Arial"/>
          <w:sz w:val="24"/>
          <w:szCs w:val="24"/>
          <w:lang w:eastAsia="en-US"/>
        </w:rPr>
        <w:t>операция положительного открывания</w:t>
      </w:r>
      <w:r w:rsidR="00E521F3" w:rsidRPr="00E521F3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(</w:t>
      </w:r>
      <w:r w:rsidR="00E521F3" w:rsidRPr="00E521F3">
        <w:rPr>
          <w:rFonts w:ascii="Arial" w:hAnsi="Arial" w:cs="Arial"/>
        </w:rPr>
        <w:t>positive opening operation</w:t>
      </w:r>
      <w:r w:rsidR="00E521F3" w:rsidRPr="00E521F3">
        <w:rPr>
          <w:rStyle w:val="FontStyle283"/>
          <w:rFonts w:ascii="Arial" w:hAnsi="Arial" w:cs="Arial"/>
          <w:sz w:val="24"/>
          <w:szCs w:val="24"/>
          <w:lang w:eastAsia="en-US"/>
        </w:rPr>
        <w:t>):</w:t>
      </w:r>
      <w:r w:rsidR="00E521F3" w:rsidRPr="00E521F3">
        <w:rPr>
          <w:rStyle w:val="FontStyle283"/>
          <w:rFonts w:ascii="Arial" w:hAnsi="Arial" w:cs="Arial"/>
          <w:bCs/>
          <w:sz w:val="24"/>
          <w:szCs w:val="24"/>
          <w:lang w:eastAsia="en-US"/>
        </w:rPr>
        <w:t xml:space="preserve"> </w:t>
      </w:r>
      <w:r w:rsidR="00B01307" w:rsidRPr="00E521F3">
        <w:rPr>
          <w:rStyle w:val="FontStyle283"/>
          <w:rFonts w:ascii="Arial" w:hAnsi="Arial" w:cs="Arial"/>
          <w:sz w:val="24"/>
          <w:szCs w:val="24"/>
          <w:lang w:eastAsia="en-US"/>
        </w:rPr>
        <w:t>&lt;контактный элемент&gt; достижение разъединения контактов как прямого результата заданного перемещения привода выключателя через неупругие</w:t>
      </w:r>
      <w:r w:rsidR="00B0130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элементы (например, не зависящие от пружин)</w:t>
      </w:r>
    </w:p>
    <w:p w:rsidR="00E521F3" w:rsidRDefault="00E521F3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E521F3" w:rsidRDefault="00E521F3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E521F3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E521F3">
        <w:rPr>
          <w:rStyle w:val="FontStyle283"/>
          <w:rFonts w:ascii="Arial" w:hAnsi="Arial" w:cs="Arial"/>
          <w:lang w:eastAsia="en-US"/>
        </w:rPr>
        <w:t xml:space="preserve"> – Взято из </w:t>
      </w:r>
      <w:r w:rsidR="00A46613" w:rsidRPr="00E521F3">
        <w:rPr>
          <w:rStyle w:val="FontStyle283"/>
          <w:rFonts w:ascii="Arial" w:hAnsi="Arial" w:cs="Arial"/>
          <w:lang w:eastAsia="en-US"/>
        </w:rPr>
        <w:t>ИСТОЧНИК</w:t>
      </w:r>
      <w:r w:rsidR="00E724C8" w:rsidRPr="00E521F3">
        <w:rPr>
          <w:rStyle w:val="FontStyle283"/>
          <w:rFonts w:ascii="Arial" w:hAnsi="Arial" w:cs="Arial"/>
          <w:lang w:eastAsia="en-US"/>
        </w:rPr>
        <w:t xml:space="preserve">: </w:t>
      </w:r>
      <w:r w:rsidR="00E724C8" w:rsidRPr="00E521F3">
        <w:rPr>
          <w:rStyle w:val="FontStyle283"/>
          <w:rFonts w:ascii="Arial" w:hAnsi="Arial" w:cs="Arial"/>
          <w:lang w:val="en-US" w:eastAsia="en-US"/>
        </w:rPr>
        <w:t>IEC</w:t>
      </w:r>
      <w:r w:rsidR="00E724C8" w:rsidRPr="00E521F3">
        <w:rPr>
          <w:rStyle w:val="FontStyle283"/>
          <w:rFonts w:ascii="Arial" w:hAnsi="Arial" w:cs="Arial"/>
          <w:lang w:eastAsia="en-US"/>
        </w:rPr>
        <w:t xml:space="preserve"> 60947-5-1:2003, </w:t>
      </w:r>
      <w:r w:rsidR="00E724C8" w:rsidRPr="00E521F3">
        <w:rPr>
          <w:rStyle w:val="FontStyle283"/>
          <w:rFonts w:ascii="Arial" w:hAnsi="Arial" w:cs="Arial"/>
          <w:lang w:val="en-US" w:eastAsia="en-US"/>
        </w:rPr>
        <w:t>K</w:t>
      </w:r>
      <w:r w:rsidRPr="00E521F3">
        <w:rPr>
          <w:rStyle w:val="FontStyle283"/>
          <w:rFonts w:ascii="Arial" w:hAnsi="Arial" w:cs="Arial"/>
          <w:lang w:eastAsia="en-US"/>
        </w:rPr>
        <w:t xml:space="preserve"> 2.2.</w:t>
      </w:r>
    </w:p>
    <w:p w:rsidR="00EB755C" w:rsidRPr="00B80981" w:rsidRDefault="00EB755C" w:rsidP="006A75EB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E521F3" w:rsidRDefault="00E521F3" w:rsidP="00E521F3">
      <w:pPr>
        <w:pStyle w:val="Style16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3.12 </w:t>
      </w:r>
      <w:r w:rsidR="006E7AB6" w:rsidRPr="00E521F3">
        <w:rPr>
          <w:rStyle w:val="FontStyle286"/>
          <w:rFonts w:ascii="Arial" w:hAnsi="Arial" w:cs="Arial"/>
          <w:sz w:val="24"/>
          <w:szCs w:val="24"/>
          <w:lang w:eastAsia="en-US"/>
        </w:rPr>
        <w:t>привод</w:t>
      </w:r>
      <w:r w:rsidRPr="00E521F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Pr="00E521F3">
        <w:rPr>
          <w:rFonts w:ascii="Arial" w:hAnsi="Arial" w:cs="Arial"/>
        </w:rPr>
        <w:t>actuator</w:t>
      </w:r>
      <w:r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): </w:t>
      </w:r>
      <w:r w:rsidRPr="00E521F3">
        <w:rPr>
          <w:rStyle w:val="FontStyle283"/>
          <w:rFonts w:ascii="Arial" w:hAnsi="Arial" w:cs="Arial"/>
          <w:sz w:val="24"/>
          <w:szCs w:val="24"/>
          <w:lang w:eastAsia="en-US"/>
        </w:rPr>
        <w:t>О</w:t>
      </w:r>
      <w:r w:rsidR="006E7AB6" w:rsidRPr="00E521F3">
        <w:rPr>
          <w:rStyle w:val="FontStyle283"/>
          <w:rFonts w:ascii="Arial" w:hAnsi="Arial" w:cs="Arial"/>
          <w:sz w:val="24"/>
          <w:szCs w:val="24"/>
          <w:lang w:eastAsia="en-US"/>
        </w:rPr>
        <w:t>тдельная часть блокирующего устройства, которое передает состояние ограждения (закрыто или не закрыто) в исполнительную систему</w:t>
      </w:r>
    </w:p>
    <w:p w:rsidR="00E521F3" w:rsidRDefault="00E521F3" w:rsidP="006A75EB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E521F3" w:rsidRDefault="00E521F3" w:rsidP="006A75EB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E521F3">
        <w:rPr>
          <w:rStyle w:val="FontStyle285"/>
          <w:rFonts w:ascii="Arial" w:hAnsi="Arial" w:cs="Arial"/>
          <w:b/>
          <w:i/>
          <w:sz w:val="20"/>
          <w:szCs w:val="20"/>
          <w:lang w:eastAsia="en-US"/>
        </w:rPr>
        <w:t>Пример</w:t>
      </w:r>
      <w:r w:rsidRPr="00E521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- У</w:t>
      </w:r>
      <w:r w:rsidR="006E7AB6" w:rsidRPr="00E521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становленный на предохранителе кулачок, ключ, фасонный язычок, отражатель, магнит, </w:t>
      </w:r>
      <w:r w:rsidR="006E7AB6" w:rsidRPr="00E521F3">
        <w:rPr>
          <w:rStyle w:val="FontStyle285"/>
          <w:rFonts w:ascii="Arial" w:hAnsi="Arial" w:cs="Arial"/>
          <w:sz w:val="20"/>
          <w:szCs w:val="20"/>
          <w:lang w:val="en-US" w:eastAsia="en-US"/>
        </w:rPr>
        <w:t>RFID</w:t>
      </w:r>
      <w:r w:rsidR="006E7AB6" w:rsidRPr="00E521F3">
        <w:rPr>
          <w:rStyle w:val="FontStyle285"/>
          <w:rFonts w:ascii="Arial" w:hAnsi="Arial" w:cs="Arial"/>
          <w:sz w:val="20"/>
          <w:szCs w:val="20"/>
          <w:lang w:eastAsia="en-US"/>
        </w:rPr>
        <w:t>-метка.</w:t>
      </w:r>
    </w:p>
    <w:p w:rsidR="00EB755C" w:rsidRPr="00B80981" w:rsidRDefault="00EB755C" w:rsidP="006A75EB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E521F3" w:rsidRDefault="00E521F3" w:rsidP="006A75EB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</w:pPr>
      <w:r w:rsidRPr="00E521F3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E521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6E7AB6" w:rsidRPr="00E521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1 </w:t>
      </w:r>
      <w:r w:rsidRPr="00E521F3">
        <w:rPr>
          <w:rStyle w:val="FontStyle285"/>
          <w:rFonts w:ascii="Arial" w:hAnsi="Arial" w:cs="Arial"/>
          <w:sz w:val="20"/>
          <w:szCs w:val="20"/>
          <w:lang w:eastAsia="en-US"/>
        </w:rPr>
        <w:t>–</w:t>
      </w:r>
      <w:r w:rsidR="00E724C8" w:rsidRPr="00E521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EB755C" w:rsidRPr="00E521F3">
        <w:rPr>
          <w:rStyle w:val="FontStyle285"/>
          <w:rFonts w:ascii="Arial" w:hAnsi="Arial" w:cs="Arial"/>
          <w:sz w:val="20"/>
          <w:szCs w:val="20"/>
          <w:lang w:eastAsia="en-US"/>
        </w:rPr>
        <w:t>С</w:t>
      </w:r>
      <w:r w:rsidRPr="00E521F3">
        <w:rPr>
          <w:rStyle w:val="FontStyle285"/>
          <w:rFonts w:ascii="Arial" w:hAnsi="Arial" w:cs="Arial"/>
          <w:sz w:val="20"/>
          <w:szCs w:val="20"/>
          <w:lang w:eastAsia="en-US"/>
        </w:rPr>
        <w:t>м.</w:t>
      </w:r>
      <w:r w:rsidR="006E7AB6" w:rsidRPr="00E521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так же</w:t>
      </w:r>
      <w:r w:rsidR="00E724C8" w:rsidRPr="00E521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6E7AB6" w:rsidRPr="00E521F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приложения</w:t>
      </w:r>
      <w:r w:rsidR="00E724C8" w:rsidRPr="00E521F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E724C8" w:rsidRPr="00E521F3">
        <w:rPr>
          <w:rStyle w:val="FontStyle285"/>
          <w:rFonts w:ascii="Arial" w:hAnsi="Arial" w:cs="Arial"/>
          <w:color w:val="auto"/>
          <w:sz w:val="20"/>
          <w:szCs w:val="20"/>
          <w:lang w:val="en-US" w:eastAsia="en-US"/>
        </w:rPr>
        <w:t>A</w:t>
      </w:r>
      <w:r w:rsidR="00E724C8" w:rsidRPr="00E521F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6E7AB6" w:rsidRPr="00E521F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-</w:t>
      </w:r>
      <w:r w:rsidR="00E724C8" w:rsidRPr="00E521F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hyperlink w:anchor="bookmark93" w:history="1">
        <w:r w:rsidR="00E724C8" w:rsidRPr="00E521F3">
          <w:rPr>
            <w:rStyle w:val="FontStyle285"/>
            <w:rFonts w:ascii="Arial" w:hAnsi="Arial" w:cs="Arial"/>
            <w:color w:val="auto"/>
            <w:sz w:val="20"/>
            <w:szCs w:val="20"/>
            <w:lang w:val="en-US" w:eastAsia="en-US"/>
          </w:rPr>
          <w:t>E</w:t>
        </w:r>
      </w:hyperlink>
      <w:r w:rsidR="00E724C8" w:rsidRPr="00E521F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.</w:t>
      </w:r>
    </w:p>
    <w:p w:rsidR="00E521F3" w:rsidRDefault="00E521F3" w:rsidP="006A75EB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color w:val="auto"/>
          <w:sz w:val="24"/>
          <w:szCs w:val="24"/>
          <w:lang w:eastAsia="en-US"/>
        </w:rPr>
      </w:pPr>
    </w:p>
    <w:p w:rsidR="00E724C8" w:rsidRPr="00E521F3" w:rsidRDefault="00E521F3" w:rsidP="006A75EB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</w:pPr>
      <w:r w:rsidRPr="00E521F3">
        <w:rPr>
          <w:rStyle w:val="FontStyle285"/>
          <w:rFonts w:ascii="Arial" w:hAnsi="Arial" w:cs="Arial"/>
          <w:color w:val="auto"/>
          <w:spacing w:val="20"/>
          <w:sz w:val="20"/>
          <w:szCs w:val="20"/>
          <w:lang w:eastAsia="en-US"/>
        </w:rPr>
        <w:t>Примечание</w:t>
      </w:r>
      <w:r w:rsidRPr="00E521F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6E7AB6" w:rsidRPr="00E521F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2 </w:t>
      </w:r>
      <w:r w:rsidRPr="00E521F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-</w:t>
      </w:r>
      <w:r w:rsidR="00E724C8" w:rsidRPr="00E521F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6E7AB6" w:rsidRPr="00E521F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Примеры приводов показаны на</w:t>
      </w:r>
      <w:r w:rsidR="00E724C8" w:rsidRPr="00E521F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6E7AB6" w:rsidRPr="00E521F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рисунке</w:t>
      </w:r>
      <w:r w:rsidR="00E724C8" w:rsidRPr="00E521F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2.</w:t>
      </w:r>
    </w:p>
    <w:p w:rsidR="00EB755C" w:rsidRPr="00B80981" w:rsidRDefault="00EB755C" w:rsidP="006A75EB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E521F3" w:rsidRDefault="00E521F3" w:rsidP="00E521F3">
      <w:pPr>
        <w:pStyle w:val="Style16"/>
        <w:widowControl/>
        <w:ind w:firstLine="567"/>
        <w:jc w:val="both"/>
        <w:rPr>
          <w:rStyle w:val="FontStyle283"/>
          <w:rFonts w:ascii="Arial" w:hAnsi="Arial" w:cs="Arial"/>
          <w:bCs/>
          <w:sz w:val="24"/>
          <w:szCs w:val="24"/>
          <w:lang w:eastAsia="en-US"/>
        </w:rPr>
      </w:pP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3.13 </w:t>
      </w:r>
      <w:r w:rsidR="006E7AB6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кодированный </w:t>
      </w:r>
      <w:r w:rsidR="006E7AB6" w:rsidRPr="00E521F3">
        <w:rPr>
          <w:rStyle w:val="FontStyle286"/>
          <w:rFonts w:ascii="Arial" w:hAnsi="Arial" w:cs="Arial"/>
          <w:sz w:val="24"/>
          <w:szCs w:val="24"/>
          <w:lang w:eastAsia="en-US"/>
        </w:rPr>
        <w:t>привод</w:t>
      </w:r>
      <w:r w:rsidRPr="00E521F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Pr="00E521F3">
        <w:rPr>
          <w:rFonts w:ascii="Arial" w:hAnsi="Arial" w:cs="Arial"/>
        </w:rPr>
        <w:t>coded actuator</w:t>
      </w:r>
      <w:r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): </w:t>
      </w:r>
      <w:r w:rsidRPr="00E521F3">
        <w:rPr>
          <w:rStyle w:val="FontStyle283"/>
          <w:rFonts w:ascii="Arial" w:hAnsi="Arial" w:cs="Arial"/>
          <w:sz w:val="24"/>
          <w:szCs w:val="24"/>
          <w:lang w:eastAsia="en-US"/>
        </w:rPr>
        <w:t>И</w:t>
      </w:r>
      <w:r w:rsidR="006E7AB6" w:rsidRPr="00E521F3">
        <w:rPr>
          <w:rStyle w:val="FontStyle283"/>
          <w:rFonts w:ascii="Arial" w:hAnsi="Arial" w:cs="Arial"/>
          <w:sz w:val="24"/>
          <w:szCs w:val="24"/>
          <w:lang w:eastAsia="en-US"/>
        </w:rPr>
        <w:t>сполнительный</w:t>
      </w:r>
      <w:r w:rsidR="006E7AB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механизм, специально разработанный (например, по форме) для приведения в действие определенного позиционного выключателя</w:t>
      </w:r>
    </w:p>
    <w:p w:rsidR="00E724C8" w:rsidRPr="00E521F3" w:rsidRDefault="00E724C8" w:rsidP="00E521F3">
      <w:pPr>
        <w:pStyle w:val="Style16"/>
        <w:widowControl/>
        <w:ind w:firstLine="567"/>
        <w:jc w:val="both"/>
        <w:rPr>
          <w:rStyle w:val="FontStyle283"/>
          <w:rFonts w:ascii="Arial" w:hAnsi="Arial" w:cs="Arial"/>
          <w:bCs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3</w:t>
      </w:r>
      <w:r w:rsidR="00E521F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.13.1 </w:t>
      </w:r>
      <w:r w:rsidR="006E7AB6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привод с кодировкой </w:t>
      </w:r>
      <w:r w:rsidR="006E7AB6" w:rsidRPr="00E521F3">
        <w:rPr>
          <w:rStyle w:val="FontStyle286"/>
          <w:rFonts w:ascii="Arial" w:hAnsi="Arial" w:cs="Arial"/>
          <w:sz w:val="24"/>
          <w:szCs w:val="24"/>
          <w:lang w:eastAsia="en-US"/>
        </w:rPr>
        <w:t>низкого уровня</w:t>
      </w:r>
      <w:r w:rsidR="00E521F3" w:rsidRPr="00E521F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E521F3"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="00E521F3" w:rsidRPr="00E521F3">
        <w:rPr>
          <w:rFonts w:ascii="Arial" w:hAnsi="Arial" w:cs="Arial"/>
        </w:rPr>
        <w:t>low level coded actuator</w:t>
      </w:r>
      <w:r w:rsidR="00E521F3"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): </w:t>
      </w:r>
      <w:r w:rsidR="00E521F3" w:rsidRPr="00E521F3">
        <w:rPr>
          <w:rStyle w:val="FontStyle283"/>
          <w:rFonts w:ascii="Arial" w:hAnsi="Arial" w:cs="Arial"/>
          <w:sz w:val="24"/>
          <w:szCs w:val="24"/>
          <w:lang w:eastAsia="en-US"/>
        </w:rPr>
        <w:t>К</w:t>
      </w:r>
      <w:r w:rsidR="006E7AB6" w:rsidRPr="00E521F3">
        <w:rPr>
          <w:rStyle w:val="FontStyle283"/>
          <w:rFonts w:ascii="Arial" w:hAnsi="Arial" w:cs="Arial"/>
          <w:sz w:val="24"/>
          <w:szCs w:val="24"/>
          <w:lang w:eastAsia="en-US"/>
        </w:rPr>
        <w:t>одированный привод, для которого доступно от 1 до</w:t>
      </w:r>
      <w:r w:rsidR="006E7AB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9 вариантов кода</w:t>
      </w:r>
    </w:p>
    <w:p w:rsidR="00E724C8" w:rsidRPr="00E521F3" w:rsidRDefault="00E724C8" w:rsidP="00E521F3">
      <w:pPr>
        <w:pStyle w:val="Style16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3.13.2</w:t>
      </w:r>
      <w:r w:rsidR="00E521F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6E7AB6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кодированный </w:t>
      </w:r>
      <w:r w:rsidR="006E7AB6" w:rsidRPr="00E521F3">
        <w:rPr>
          <w:rStyle w:val="FontStyle286"/>
          <w:rFonts w:ascii="Arial" w:hAnsi="Arial" w:cs="Arial"/>
          <w:sz w:val="24"/>
          <w:szCs w:val="24"/>
          <w:lang w:eastAsia="en-US"/>
        </w:rPr>
        <w:t>привод среднего уровня</w:t>
      </w:r>
      <w:r w:rsidR="00E521F3" w:rsidRPr="00E521F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E521F3"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="00E521F3" w:rsidRPr="00E521F3">
        <w:rPr>
          <w:rFonts w:ascii="Arial" w:hAnsi="Arial" w:cs="Arial"/>
        </w:rPr>
        <w:t>medium level coded actuator</w:t>
      </w:r>
      <w:r w:rsidR="00E521F3"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): </w:t>
      </w:r>
      <w:r w:rsidR="006E7AB6" w:rsidRPr="00E521F3">
        <w:rPr>
          <w:rStyle w:val="FontStyle283"/>
          <w:rFonts w:ascii="Arial" w:hAnsi="Arial" w:cs="Arial"/>
          <w:sz w:val="24"/>
          <w:szCs w:val="24"/>
          <w:lang w:eastAsia="en-US"/>
        </w:rPr>
        <w:t>кодированный привод, для которого</w:t>
      </w:r>
      <w:r w:rsidR="006E7AB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доступно от 10 до 1000 вариантов кода</w:t>
      </w:r>
    </w:p>
    <w:p w:rsidR="00E724C8" w:rsidRPr="00E521F3" w:rsidRDefault="00E724C8" w:rsidP="00E521F3">
      <w:pPr>
        <w:pStyle w:val="Style16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3</w:t>
      </w:r>
      <w:r w:rsidR="00E521F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.13.3 </w:t>
      </w:r>
      <w:r w:rsidR="006E7AB6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привод с кодировкой </w:t>
      </w:r>
      <w:r w:rsidR="006E7AB6" w:rsidRPr="00E521F3">
        <w:rPr>
          <w:rStyle w:val="FontStyle286"/>
          <w:rFonts w:ascii="Arial" w:hAnsi="Arial" w:cs="Arial"/>
          <w:sz w:val="24"/>
          <w:szCs w:val="24"/>
          <w:lang w:eastAsia="en-US"/>
        </w:rPr>
        <w:t>высокого уровня</w:t>
      </w:r>
      <w:r w:rsidR="00E521F3" w:rsidRPr="00E521F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E521F3"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="00E521F3" w:rsidRPr="00E521F3">
        <w:rPr>
          <w:rFonts w:ascii="Arial" w:hAnsi="Arial" w:cs="Arial"/>
        </w:rPr>
        <w:t>high level coded actuator</w:t>
      </w:r>
      <w:r w:rsidR="00E521F3"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): </w:t>
      </w:r>
      <w:r w:rsidR="00E521F3" w:rsidRPr="00E521F3">
        <w:rPr>
          <w:rStyle w:val="FontStyle283"/>
          <w:rFonts w:ascii="Arial" w:hAnsi="Arial" w:cs="Arial"/>
          <w:sz w:val="24"/>
          <w:szCs w:val="24"/>
          <w:lang w:eastAsia="en-US"/>
        </w:rPr>
        <w:t>К</w:t>
      </w:r>
      <w:r w:rsidR="006E7AB6" w:rsidRPr="00E521F3">
        <w:rPr>
          <w:rStyle w:val="FontStyle283"/>
          <w:rFonts w:ascii="Arial" w:hAnsi="Arial" w:cs="Arial"/>
          <w:sz w:val="24"/>
          <w:szCs w:val="24"/>
          <w:lang w:eastAsia="en-US"/>
        </w:rPr>
        <w:t>одированный привод, для которого доступно более 1000 вариантов</w:t>
      </w:r>
    </w:p>
    <w:p w:rsidR="006E7AB6" w:rsidRPr="00E521F3" w:rsidRDefault="00E724C8" w:rsidP="00E521F3">
      <w:pPr>
        <w:pStyle w:val="Style16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3</w:t>
      </w:r>
      <w:r w:rsidR="00E521F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.14 </w:t>
      </w:r>
      <w:r w:rsidR="006E7AB6" w:rsidRPr="00E521F3">
        <w:rPr>
          <w:rStyle w:val="FontStyle286"/>
          <w:rFonts w:ascii="Arial" w:hAnsi="Arial" w:cs="Arial"/>
          <w:sz w:val="24"/>
          <w:szCs w:val="24"/>
          <w:lang w:eastAsia="en-US"/>
        </w:rPr>
        <w:t>исполнительная система</w:t>
      </w:r>
      <w:r w:rsidR="00E521F3" w:rsidRPr="00E521F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E521F3"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="00E521F3" w:rsidRPr="00E521F3">
        <w:rPr>
          <w:rFonts w:ascii="Arial" w:hAnsi="Arial" w:cs="Arial"/>
        </w:rPr>
        <w:t>actuating system</w:t>
      </w:r>
      <w:r w:rsidR="00E521F3" w:rsidRPr="00E521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): </w:t>
      </w:r>
      <w:r w:rsidR="00E521F3" w:rsidRPr="00E521F3">
        <w:rPr>
          <w:rStyle w:val="FontStyle283"/>
          <w:rFonts w:ascii="Arial" w:hAnsi="Arial" w:cs="Arial"/>
          <w:sz w:val="24"/>
          <w:szCs w:val="24"/>
          <w:lang w:eastAsia="en-US"/>
        </w:rPr>
        <w:t>Ч</w:t>
      </w:r>
      <w:r w:rsidR="006E7AB6" w:rsidRPr="00E521F3">
        <w:rPr>
          <w:rStyle w:val="FontStyle283"/>
          <w:rFonts w:ascii="Arial" w:hAnsi="Arial" w:cs="Arial"/>
          <w:sz w:val="24"/>
          <w:szCs w:val="24"/>
          <w:lang w:eastAsia="en-US"/>
        </w:rPr>
        <w:t>асть блокировочного устройства, передающего</w:t>
      </w:r>
      <w:r w:rsidR="006E7AB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положение исполнительного механизма и изменяющего состояние выходной системы</w:t>
      </w:r>
    </w:p>
    <w:p w:rsidR="00E521F3" w:rsidRDefault="00E521F3" w:rsidP="006A75EB">
      <w:pPr>
        <w:pStyle w:val="Style6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6E7AB6" w:rsidRPr="00E521F3" w:rsidRDefault="006E7AB6" w:rsidP="00E521F3">
      <w:pPr>
        <w:pStyle w:val="Style6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E521F3">
        <w:rPr>
          <w:rStyle w:val="FontStyle283"/>
          <w:rFonts w:ascii="Arial" w:hAnsi="Arial" w:cs="Arial"/>
          <w:b/>
          <w:i/>
          <w:lang w:eastAsia="en-US"/>
        </w:rPr>
        <w:t>П</w:t>
      </w:r>
      <w:r w:rsidR="00E521F3" w:rsidRPr="00E521F3">
        <w:rPr>
          <w:rStyle w:val="FontStyle283"/>
          <w:rFonts w:ascii="Arial" w:hAnsi="Arial" w:cs="Arial"/>
          <w:b/>
          <w:i/>
          <w:lang w:eastAsia="en-US"/>
        </w:rPr>
        <w:t>ример</w:t>
      </w:r>
      <w:r w:rsidR="00E521F3" w:rsidRPr="00E521F3">
        <w:rPr>
          <w:rStyle w:val="FontStyle283"/>
          <w:rFonts w:ascii="Arial" w:hAnsi="Arial" w:cs="Arial"/>
          <w:lang w:eastAsia="en-US"/>
        </w:rPr>
        <w:t xml:space="preserve"> -</w:t>
      </w:r>
      <w:r w:rsidR="00365953">
        <w:rPr>
          <w:rStyle w:val="FontStyle283"/>
          <w:rFonts w:ascii="Arial" w:hAnsi="Arial" w:cs="Arial"/>
          <w:lang w:eastAsia="en-US"/>
        </w:rPr>
        <w:t xml:space="preserve"> Р</w:t>
      </w:r>
      <w:r w:rsidRPr="00E521F3">
        <w:rPr>
          <w:rStyle w:val="FontStyle283"/>
          <w:rFonts w:ascii="Arial" w:hAnsi="Arial" w:cs="Arial"/>
          <w:lang w:eastAsia="en-US"/>
        </w:rPr>
        <w:t xml:space="preserve">оликовый поршень, кулачковый механизм, оптический, индуктивный или емкостный датчик. </w:t>
      </w:r>
    </w:p>
    <w:p w:rsidR="00EB755C" w:rsidRPr="00B80981" w:rsidRDefault="00EB755C" w:rsidP="006A75EB">
      <w:pPr>
        <w:pStyle w:val="Style6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E521F3" w:rsidRDefault="00E521F3" w:rsidP="006A75EB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E521F3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E521F3">
        <w:rPr>
          <w:rStyle w:val="FontStyle283"/>
          <w:rFonts w:ascii="Arial" w:hAnsi="Arial" w:cs="Arial"/>
          <w:lang w:eastAsia="en-US"/>
        </w:rPr>
        <w:t xml:space="preserve"> </w:t>
      </w:r>
      <w:r w:rsidR="006E7AB6" w:rsidRPr="00E521F3">
        <w:rPr>
          <w:rStyle w:val="FontStyle283"/>
          <w:rFonts w:ascii="Arial" w:hAnsi="Arial" w:cs="Arial"/>
          <w:lang w:eastAsia="en-US"/>
        </w:rPr>
        <w:t xml:space="preserve">1 </w:t>
      </w:r>
      <w:r w:rsidRPr="00E521F3">
        <w:rPr>
          <w:rStyle w:val="FontStyle283"/>
          <w:rFonts w:ascii="Arial" w:hAnsi="Arial" w:cs="Arial"/>
          <w:lang w:eastAsia="en-US"/>
        </w:rPr>
        <w:t xml:space="preserve">- </w:t>
      </w:r>
      <w:r w:rsidR="00EB755C" w:rsidRPr="00E521F3">
        <w:rPr>
          <w:rStyle w:val="FontStyle283"/>
          <w:rFonts w:ascii="Arial" w:hAnsi="Arial" w:cs="Arial"/>
          <w:lang w:eastAsia="en-US"/>
        </w:rPr>
        <w:t>П</w:t>
      </w:r>
      <w:r w:rsidR="006E7AB6" w:rsidRPr="00E521F3">
        <w:rPr>
          <w:rStyle w:val="FontStyle283"/>
          <w:rFonts w:ascii="Arial" w:hAnsi="Arial" w:cs="Arial"/>
          <w:lang w:eastAsia="en-US"/>
        </w:rPr>
        <w:t>римеры приводных систем показаны на</w:t>
      </w:r>
      <w:r w:rsidR="00E724C8" w:rsidRPr="00E521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6E7AB6" w:rsidRPr="00E521F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рисунке</w:t>
      </w:r>
      <w:r w:rsidR="00E724C8" w:rsidRPr="00E521F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2</w:t>
      </w:r>
      <w:r w:rsidR="00E724C8" w:rsidRPr="00E521F3">
        <w:rPr>
          <w:rStyle w:val="FontStyle285"/>
          <w:rFonts w:ascii="Arial" w:hAnsi="Arial" w:cs="Arial"/>
          <w:sz w:val="20"/>
          <w:szCs w:val="20"/>
          <w:lang w:eastAsia="en-US"/>
        </w:rPr>
        <w:t>.</w:t>
      </w:r>
    </w:p>
    <w:p w:rsidR="00EB755C" w:rsidRPr="00B80981" w:rsidRDefault="00EB755C" w:rsidP="006A75EB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6E7AB6" w:rsidRPr="00365953" w:rsidRDefault="00E521F3" w:rsidP="00365953">
      <w:pPr>
        <w:pStyle w:val="Style16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3.15 </w:t>
      </w:r>
      <w:r w:rsidR="006E7AB6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система </w:t>
      </w:r>
      <w:r w:rsidR="006E7AB6" w:rsidRPr="00365953">
        <w:rPr>
          <w:rStyle w:val="FontStyle286"/>
          <w:rFonts w:ascii="Arial" w:hAnsi="Arial" w:cs="Arial"/>
          <w:sz w:val="24"/>
          <w:szCs w:val="24"/>
          <w:lang w:eastAsia="en-US"/>
        </w:rPr>
        <w:t>вывода</w:t>
      </w:r>
      <w:r w:rsidR="00365953" w:rsidRPr="0036595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365953" w:rsidRPr="0036595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="00365953" w:rsidRPr="00365953">
        <w:rPr>
          <w:rFonts w:ascii="Arial" w:hAnsi="Arial" w:cs="Arial"/>
        </w:rPr>
        <w:t>output system</w:t>
      </w:r>
      <w:r w:rsidR="00365953" w:rsidRPr="0036595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):</w:t>
      </w:r>
      <w:r w:rsidR="00365953" w:rsidRPr="0036595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365953" w:rsidRPr="00365953">
        <w:rPr>
          <w:rStyle w:val="FontStyle283"/>
          <w:rFonts w:ascii="Arial" w:hAnsi="Arial" w:cs="Arial"/>
          <w:sz w:val="24"/>
          <w:szCs w:val="24"/>
          <w:lang w:eastAsia="en-US"/>
        </w:rPr>
        <w:t>Ч</w:t>
      </w:r>
      <w:r w:rsidR="006E7AB6" w:rsidRPr="00365953">
        <w:rPr>
          <w:rStyle w:val="FontStyle283"/>
          <w:rFonts w:ascii="Arial" w:hAnsi="Arial" w:cs="Arial"/>
          <w:sz w:val="24"/>
          <w:szCs w:val="24"/>
          <w:lang w:eastAsia="en-US"/>
        </w:rPr>
        <w:t>асть</w:t>
      </w:r>
      <w:r w:rsidR="006E7AB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блокировочного устройства, сообщающая системе управления о состоянии ограждения </w:t>
      </w:r>
    </w:p>
    <w:p w:rsidR="00365953" w:rsidRDefault="00365953" w:rsidP="006A75EB">
      <w:pPr>
        <w:pStyle w:val="Style6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365953" w:rsidRDefault="006E7AB6" w:rsidP="006A75EB">
      <w:pPr>
        <w:pStyle w:val="Style68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65953">
        <w:rPr>
          <w:rStyle w:val="FontStyle283"/>
          <w:rFonts w:ascii="Arial" w:hAnsi="Arial" w:cs="Arial"/>
          <w:b/>
          <w:i/>
          <w:lang w:eastAsia="en-US"/>
        </w:rPr>
        <w:t>П</w:t>
      </w:r>
      <w:r w:rsidR="00365953" w:rsidRPr="00365953">
        <w:rPr>
          <w:rStyle w:val="FontStyle283"/>
          <w:rFonts w:ascii="Arial" w:hAnsi="Arial" w:cs="Arial"/>
          <w:b/>
          <w:i/>
          <w:lang w:eastAsia="en-US"/>
        </w:rPr>
        <w:t>ример</w:t>
      </w:r>
      <w:r w:rsidR="00365953" w:rsidRPr="00365953">
        <w:rPr>
          <w:rStyle w:val="FontStyle283"/>
          <w:rFonts w:ascii="Arial" w:hAnsi="Arial" w:cs="Arial"/>
          <w:lang w:eastAsia="en-US"/>
        </w:rPr>
        <w:t xml:space="preserve"> - К</w:t>
      </w:r>
      <w:r w:rsidRPr="00365953">
        <w:rPr>
          <w:rStyle w:val="FontStyle283"/>
          <w:rFonts w:ascii="Arial" w:hAnsi="Arial" w:cs="Arial"/>
          <w:lang w:eastAsia="en-US"/>
        </w:rPr>
        <w:t>онтактный элемент (электромеханический), полупроводниковый выход, клапан.</w:t>
      </w:r>
    </w:p>
    <w:p w:rsidR="00365953" w:rsidRDefault="00365953" w:rsidP="006A75EB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5D5275" w:rsidRPr="00365953" w:rsidRDefault="00365953" w:rsidP="00365953">
      <w:pPr>
        <w:pStyle w:val="Style16"/>
        <w:widowControl/>
        <w:ind w:firstLine="567"/>
        <w:jc w:val="both"/>
        <w:rPr>
          <w:rStyle w:val="FontStyle283"/>
          <w:rFonts w:ascii="Arial" w:hAnsi="Arial" w:cs="Arial"/>
          <w:bCs/>
          <w:sz w:val="24"/>
          <w:szCs w:val="24"/>
          <w:lang w:eastAsia="en-US"/>
        </w:rPr>
      </w:pP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3.16 </w:t>
      </w:r>
      <w:r w:rsidR="00B12F28" w:rsidRPr="00365953">
        <w:rPr>
          <w:rStyle w:val="FontStyle286"/>
          <w:rFonts w:ascii="Arial" w:hAnsi="Arial" w:cs="Arial"/>
          <w:sz w:val="24"/>
          <w:szCs w:val="24"/>
          <w:lang w:eastAsia="en-US"/>
        </w:rPr>
        <w:t>б</w:t>
      </w:r>
      <w:r w:rsidRPr="00365953">
        <w:rPr>
          <w:rStyle w:val="FontStyle286"/>
          <w:rFonts w:ascii="Arial" w:hAnsi="Arial" w:cs="Arial"/>
          <w:sz w:val="24"/>
          <w:szCs w:val="24"/>
          <w:lang w:eastAsia="en-US"/>
        </w:rPr>
        <w:t>локировочное устройство Т</w:t>
      </w:r>
      <w:r w:rsidR="005D5275" w:rsidRPr="00365953">
        <w:rPr>
          <w:rStyle w:val="FontStyle286"/>
          <w:rFonts w:ascii="Arial" w:hAnsi="Arial" w:cs="Arial"/>
          <w:sz w:val="24"/>
          <w:szCs w:val="24"/>
          <w:lang w:eastAsia="en-US"/>
        </w:rPr>
        <w:t>ипа 1</w:t>
      </w:r>
      <w:r w:rsidRPr="0036595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36595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Pr="00365953">
        <w:rPr>
          <w:rFonts w:ascii="Arial" w:hAnsi="Arial" w:cs="Arial"/>
        </w:rPr>
        <w:t>Type 1 interlocking device</w:t>
      </w:r>
      <w:r w:rsidRPr="0036595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): </w:t>
      </w:r>
      <w:r w:rsidRPr="00365953">
        <w:rPr>
          <w:rStyle w:val="FontStyle283"/>
          <w:rFonts w:ascii="Arial" w:hAnsi="Arial" w:cs="Arial"/>
          <w:sz w:val="24"/>
          <w:szCs w:val="24"/>
          <w:lang w:eastAsia="en-US"/>
        </w:rPr>
        <w:t>Б</w:t>
      </w:r>
      <w:r w:rsidR="005D5275" w:rsidRPr="00365953">
        <w:rPr>
          <w:rStyle w:val="FontStyle283"/>
          <w:rFonts w:ascii="Arial" w:hAnsi="Arial" w:cs="Arial"/>
          <w:sz w:val="24"/>
          <w:szCs w:val="24"/>
          <w:lang w:eastAsia="en-US"/>
        </w:rPr>
        <w:t>локирующее устройство</w:t>
      </w:r>
      <w:r w:rsidR="005D527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с механическим позиционным выключателем с </w:t>
      </w:r>
      <w:r w:rsidR="00B12F2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не кодируемым</w:t>
      </w:r>
      <w:r w:rsidR="005D527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приводом</w:t>
      </w:r>
    </w:p>
    <w:p w:rsidR="00365953" w:rsidRDefault="00365953" w:rsidP="006A75EB">
      <w:pPr>
        <w:pStyle w:val="Style6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5D5275" w:rsidRPr="00365953" w:rsidRDefault="005D5275" w:rsidP="006A75EB">
      <w:pPr>
        <w:pStyle w:val="Style6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365953">
        <w:rPr>
          <w:rStyle w:val="FontStyle283"/>
          <w:rFonts w:ascii="Arial" w:hAnsi="Arial" w:cs="Arial"/>
          <w:b/>
          <w:i/>
          <w:lang w:eastAsia="en-US"/>
        </w:rPr>
        <w:t>П</w:t>
      </w:r>
      <w:r w:rsidR="00365953" w:rsidRPr="00365953">
        <w:rPr>
          <w:rStyle w:val="FontStyle283"/>
          <w:rFonts w:ascii="Arial" w:hAnsi="Arial" w:cs="Arial"/>
          <w:b/>
          <w:i/>
          <w:lang w:eastAsia="en-US"/>
        </w:rPr>
        <w:t>ример</w:t>
      </w:r>
      <w:r w:rsidR="00365953" w:rsidRPr="00365953">
        <w:rPr>
          <w:rStyle w:val="FontStyle283"/>
          <w:rFonts w:ascii="Arial" w:hAnsi="Arial" w:cs="Arial"/>
          <w:lang w:eastAsia="en-US"/>
        </w:rPr>
        <w:t xml:space="preserve"> -</w:t>
      </w:r>
      <w:r w:rsidR="00365953">
        <w:rPr>
          <w:rStyle w:val="FontStyle283"/>
          <w:rFonts w:ascii="Arial" w:hAnsi="Arial" w:cs="Arial"/>
          <w:lang w:eastAsia="en-US"/>
        </w:rPr>
        <w:t xml:space="preserve"> Н</w:t>
      </w:r>
      <w:r w:rsidRPr="00365953">
        <w:rPr>
          <w:rStyle w:val="FontStyle283"/>
          <w:rFonts w:ascii="Arial" w:hAnsi="Arial" w:cs="Arial"/>
          <w:lang w:eastAsia="en-US"/>
        </w:rPr>
        <w:t>авесные блокирующие устройства.</w:t>
      </w:r>
    </w:p>
    <w:p w:rsidR="00EB755C" w:rsidRPr="00B80981" w:rsidRDefault="00EB755C" w:rsidP="006A75EB">
      <w:pPr>
        <w:pStyle w:val="Style6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365953" w:rsidRDefault="00365953" w:rsidP="006A75EB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</w:pPr>
      <w:r w:rsidRPr="00365953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365953">
        <w:rPr>
          <w:rStyle w:val="FontStyle283"/>
          <w:rFonts w:ascii="Arial" w:hAnsi="Arial" w:cs="Arial"/>
          <w:lang w:eastAsia="en-US"/>
        </w:rPr>
        <w:t xml:space="preserve"> </w:t>
      </w:r>
      <w:r w:rsidR="005D5275" w:rsidRPr="00365953">
        <w:rPr>
          <w:rStyle w:val="FontStyle283"/>
          <w:rFonts w:ascii="Arial" w:hAnsi="Arial" w:cs="Arial"/>
          <w:lang w:eastAsia="en-US"/>
        </w:rPr>
        <w:t xml:space="preserve">1 </w:t>
      </w:r>
      <w:r w:rsidRPr="00365953">
        <w:rPr>
          <w:rStyle w:val="FontStyle283"/>
          <w:rFonts w:ascii="Arial" w:hAnsi="Arial" w:cs="Arial"/>
          <w:lang w:eastAsia="en-US"/>
        </w:rPr>
        <w:t>-</w:t>
      </w:r>
      <w:r w:rsidR="005D5275" w:rsidRPr="00365953">
        <w:rPr>
          <w:rStyle w:val="FontStyle283"/>
          <w:rFonts w:ascii="Arial" w:hAnsi="Arial" w:cs="Arial"/>
          <w:lang w:eastAsia="en-US"/>
        </w:rPr>
        <w:t xml:space="preserve"> </w:t>
      </w:r>
      <w:r w:rsidR="00EB755C" w:rsidRPr="00365953">
        <w:rPr>
          <w:rStyle w:val="FontStyle283"/>
          <w:rFonts w:ascii="Arial" w:hAnsi="Arial" w:cs="Arial"/>
          <w:lang w:eastAsia="en-US"/>
        </w:rPr>
        <w:t>П</w:t>
      </w:r>
      <w:r w:rsidR="005D5275" w:rsidRPr="00365953">
        <w:rPr>
          <w:rStyle w:val="FontStyle283"/>
          <w:rFonts w:ascii="Arial" w:hAnsi="Arial" w:cs="Arial"/>
          <w:lang w:eastAsia="en-US"/>
        </w:rPr>
        <w:t xml:space="preserve">одробные примеры </w:t>
      </w:r>
      <w:r>
        <w:rPr>
          <w:rStyle w:val="FontStyle283"/>
          <w:rFonts w:ascii="Arial" w:hAnsi="Arial" w:cs="Arial"/>
          <w:lang w:eastAsia="en-US"/>
        </w:rPr>
        <w:t>см.</w:t>
      </w:r>
      <w:r w:rsidR="005D5275" w:rsidRPr="00365953">
        <w:rPr>
          <w:rStyle w:val="FontStyle283"/>
          <w:rFonts w:ascii="Arial" w:hAnsi="Arial" w:cs="Arial"/>
          <w:lang w:eastAsia="en-US"/>
        </w:rPr>
        <w:t xml:space="preserve"> в</w:t>
      </w:r>
      <w:r w:rsidR="00E724C8" w:rsidRPr="0036595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5D5275" w:rsidRPr="0036595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приложении</w:t>
      </w:r>
      <w:r w:rsidR="00E724C8" w:rsidRPr="0036595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E724C8" w:rsidRPr="00365953">
        <w:rPr>
          <w:rStyle w:val="FontStyle285"/>
          <w:rFonts w:ascii="Arial" w:hAnsi="Arial" w:cs="Arial"/>
          <w:color w:val="auto"/>
          <w:sz w:val="20"/>
          <w:szCs w:val="20"/>
          <w:lang w:val="en-US" w:eastAsia="en-US"/>
        </w:rPr>
        <w:t>A</w:t>
      </w:r>
      <w:r w:rsidR="00E724C8" w:rsidRPr="0036595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.</w:t>
      </w:r>
    </w:p>
    <w:p w:rsidR="00EB755C" w:rsidRPr="00B80981" w:rsidRDefault="00EB755C" w:rsidP="006A75EB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5D5275" w:rsidRPr="00365953" w:rsidRDefault="00365953" w:rsidP="00365953">
      <w:pPr>
        <w:pStyle w:val="Style16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3.17 </w:t>
      </w:r>
      <w:r w:rsidR="00B12F28" w:rsidRPr="00365953">
        <w:rPr>
          <w:rStyle w:val="FontStyle286"/>
          <w:rFonts w:ascii="Arial" w:hAnsi="Arial" w:cs="Arial"/>
          <w:sz w:val="24"/>
          <w:szCs w:val="24"/>
          <w:lang w:eastAsia="en-US"/>
        </w:rPr>
        <w:t>б</w:t>
      </w:r>
      <w:r w:rsidRPr="00365953">
        <w:rPr>
          <w:rStyle w:val="FontStyle286"/>
          <w:rFonts w:ascii="Arial" w:hAnsi="Arial" w:cs="Arial"/>
          <w:sz w:val="24"/>
          <w:szCs w:val="24"/>
          <w:lang w:eastAsia="en-US"/>
        </w:rPr>
        <w:t>локировочное устройство Т</w:t>
      </w:r>
      <w:r w:rsidR="005D5275" w:rsidRPr="00365953">
        <w:rPr>
          <w:rStyle w:val="FontStyle286"/>
          <w:rFonts w:ascii="Arial" w:hAnsi="Arial" w:cs="Arial"/>
          <w:sz w:val="24"/>
          <w:szCs w:val="24"/>
          <w:lang w:eastAsia="en-US"/>
        </w:rPr>
        <w:t>ипа 2</w:t>
      </w:r>
      <w:r w:rsidRPr="0036595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36595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Pr="00365953">
        <w:rPr>
          <w:rFonts w:ascii="Arial" w:hAnsi="Arial" w:cs="Arial"/>
        </w:rPr>
        <w:t>Type 2 interlocking device</w:t>
      </w:r>
      <w:r w:rsidRPr="0036595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): </w:t>
      </w:r>
      <w:r w:rsidRPr="00365953">
        <w:rPr>
          <w:rStyle w:val="FontStyle283"/>
          <w:rFonts w:ascii="Arial" w:hAnsi="Arial" w:cs="Arial"/>
          <w:sz w:val="24"/>
          <w:szCs w:val="24"/>
          <w:lang w:eastAsia="en-US"/>
        </w:rPr>
        <w:t>Б</w:t>
      </w:r>
      <w:r w:rsidR="005D5275" w:rsidRPr="00365953">
        <w:rPr>
          <w:rStyle w:val="FontStyle283"/>
          <w:rFonts w:ascii="Arial" w:hAnsi="Arial" w:cs="Arial"/>
          <w:sz w:val="24"/>
          <w:szCs w:val="24"/>
          <w:lang w:eastAsia="en-US"/>
        </w:rPr>
        <w:t>локировочное ус</w:t>
      </w:r>
      <w:r w:rsidR="005D527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тройство с механическим позиционным выключателем с кодовым приводом </w:t>
      </w:r>
    </w:p>
    <w:p w:rsidR="00365953" w:rsidRDefault="00365953" w:rsidP="006A75EB">
      <w:pPr>
        <w:pStyle w:val="Style16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5D5275" w:rsidRPr="00365953" w:rsidRDefault="00365953" w:rsidP="006A75EB">
      <w:pPr>
        <w:pStyle w:val="Style16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365953">
        <w:rPr>
          <w:rStyle w:val="FontStyle283"/>
          <w:rFonts w:ascii="Arial" w:hAnsi="Arial" w:cs="Arial"/>
          <w:b/>
          <w:i/>
          <w:lang w:eastAsia="en-US"/>
        </w:rPr>
        <w:t>Пример</w:t>
      </w:r>
      <w:r w:rsidRPr="00365953">
        <w:rPr>
          <w:rStyle w:val="FontStyle283"/>
          <w:rFonts w:ascii="Arial" w:hAnsi="Arial" w:cs="Arial"/>
          <w:lang w:eastAsia="en-US"/>
        </w:rPr>
        <w:t xml:space="preserve"> -</w:t>
      </w:r>
      <w:r>
        <w:rPr>
          <w:rStyle w:val="FontStyle283"/>
          <w:rFonts w:ascii="Arial" w:hAnsi="Arial" w:cs="Arial"/>
          <w:lang w:eastAsia="en-US"/>
        </w:rPr>
        <w:t xml:space="preserve"> П</w:t>
      </w:r>
      <w:r w:rsidR="005D5275" w:rsidRPr="00365953">
        <w:rPr>
          <w:rStyle w:val="FontStyle283"/>
          <w:rFonts w:ascii="Arial" w:hAnsi="Arial" w:cs="Arial"/>
          <w:lang w:eastAsia="en-US"/>
        </w:rPr>
        <w:t>озиционные выключатели с язычковым приводом.</w:t>
      </w:r>
    </w:p>
    <w:p w:rsidR="00EB755C" w:rsidRPr="00B80981" w:rsidRDefault="00EB755C" w:rsidP="006A75EB">
      <w:pPr>
        <w:pStyle w:val="Style6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365953" w:rsidRDefault="00365953" w:rsidP="006A75EB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</w:pPr>
      <w:r w:rsidRPr="00365953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365953">
        <w:rPr>
          <w:rStyle w:val="FontStyle283"/>
          <w:rFonts w:ascii="Arial" w:hAnsi="Arial" w:cs="Arial"/>
          <w:lang w:eastAsia="en-US"/>
        </w:rPr>
        <w:t xml:space="preserve"> </w:t>
      </w:r>
      <w:r w:rsidR="005D5275" w:rsidRPr="00365953">
        <w:rPr>
          <w:rStyle w:val="FontStyle283"/>
          <w:rFonts w:ascii="Arial" w:hAnsi="Arial" w:cs="Arial"/>
          <w:lang w:eastAsia="en-US"/>
        </w:rPr>
        <w:t xml:space="preserve">1 </w:t>
      </w:r>
      <w:r w:rsidRPr="00365953">
        <w:rPr>
          <w:rStyle w:val="FontStyle283"/>
          <w:rFonts w:ascii="Arial" w:hAnsi="Arial" w:cs="Arial"/>
          <w:lang w:eastAsia="en-US"/>
        </w:rPr>
        <w:t>-</w:t>
      </w:r>
      <w:r w:rsidR="005D5275" w:rsidRPr="00365953">
        <w:rPr>
          <w:rStyle w:val="FontStyle283"/>
          <w:rFonts w:ascii="Arial" w:hAnsi="Arial" w:cs="Arial"/>
          <w:lang w:eastAsia="en-US"/>
        </w:rPr>
        <w:t xml:space="preserve"> </w:t>
      </w:r>
      <w:r w:rsidR="00EB755C" w:rsidRPr="00365953">
        <w:rPr>
          <w:rStyle w:val="FontStyle283"/>
          <w:rFonts w:ascii="Arial" w:hAnsi="Arial" w:cs="Arial"/>
          <w:lang w:eastAsia="en-US"/>
        </w:rPr>
        <w:t>П</w:t>
      </w:r>
      <w:r w:rsidR="005D5275" w:rsidRPr="00365953">
        <w:rPr>
          <w:rStyle w:val="FontStyle283"/>
          <w:rFonts w:ascii="Arial" w:hAnsi="Arial" w:cs="Arial"/>
          <w:lang w:eastAsia="en-US"/>
        </w:rPr>
        <w:t xml:space="preserve">одробные примеры </w:t>
      </w:r>
      <w:r>
        <w:rPr>
          <w:rStyle w:val="FontStyle283"/>
          <w:rFonts w:ascii="Arial" w:hAnsi="Arial" w:cs="Arial"/>
          <w:color w:val="auto"/>
          <w:lang w:eastAsia="en-US"/>
        </w:rPr>
        <w:t>см.</w:t>
      </w:r>
      <w:r w:rsidR="005D5275" w:rsidRPr="00365953">
        <w:rPr>
          <w:rStyle w:val="FontStyle283"/>
          <w:rFonts w:ascii="Arial" w:hAnsi="Arial" w:cs="Arial"/>
          <w:color w:val="auto"/>
          <w:lang w:eastAsia="en-US"/>
        </w:rPr>
        <w:t xml:space="preserve"> в </w:t>
      </w:r>
      <w:r w:rsidR="005D5275" w:rsidRPr="0036595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приложении</w:t>
      </w:r>
      <w:r w:rsidR="00E724C8" w:rsidRPr="0036595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E724C8" w:rsidRPr="00365953">
        <w:rPr>
          <w:rStyle w:val="FontStyle285"/>
          <w:rFonts w:ascii="Arial" w:hAnsi="Arial" w:cs="Arial"/>
          <w:color w:val="auto"/>
          <w:sz w:val="20"/>
          <w:szCs w:val="20"/>
          <w:lang w:val="en-US" w:eastAsia="en-US"/>
        </w:rPr>
        <w:t>B</w:t>
      </w:r>
      <w:r w:rsidR="00E724C8" w:rsidRPr="0036595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.</w:t>
      </w:r>
    </w:p>
    <w:p w:rsidR="00EB755C" w:rsidRPr="00B80981" w:rsidRDefault="00EB755C" w:rsidP="006A75EB">
      <w:pPr>
        <w:pStyle w:val="Style58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5D5275" w:rsidRPr="00365953" w:rsidRDefault="00365953" w:rsidP="00365953">
      <w:pPr>
        <w:pStyle w:val="Style58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3.18 </w:t>
      </w:r>
      <w:r w:rsidR="00B12F28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б</w:t>
      </w: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локировочное устройство </w:t>
      </w:r>
      <w:r w:rsidRPr="00365953">
        <w:rPr>
          <w:rStyle w:val="FontStyle286"/>
          <w:rFonts w:ascii="Arial" w:hAnsi="Arial" w:cs="Arial"/>
          <w:sz w:val="24"/>
          <w:szCs w:val="24"/>
          <w:lang w:eastAsia="en-US"/>
        </w:rPr>
        <w:t>Т</w:t>
      </w:r>
      <w:r w:rsidR="005D5275" w:rsidRPr="00365953">
        <w:rPr>
          <w:rStyle w:val="FontStyle286"/>
          <w:rFonts w:ascii="Arial" w:hAnsi="Arial" w:cs="Arial"/>
          <w:sz w:val="24"/>
          <w:szCs w:val="24"/>
          <w:lang w:eastAsia="en-US"/>
        </w:rPr>
        <w:t>ипа 3</w:t>
      </w:r>
      <w:r w:rsidRPr="0036595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36595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Pr="00365953">
        <w:rPr>
          <w:rFonts w:ascii="Arial" w:hAnsi="Arial" w:cs="Arial"/>
        </w:rPr>
        <w:t>Type 3 interlocking device</w:t>
      </w:r>
      <w:r w:rsidRPr="0036595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):</w:t>
      </w:r>
      <w:r w:rsidRPr="0036595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365953">
        <w:rPr>
          <w:rStyle w:val="FontStyle283"/>
          <w:rFonts w:ascii="Arial" w:hAnsi="Arial" w:cs="Arial"/>
          <w:sz w:val="24"/>
          <w:szCs w:val="24"/>
          <w:lang w:eastAsia="en-US"/>
        </w:rPr>
        <w:t>Б</w:t>
      </w:r>
      <w:r w:rsidR="005D5275" w:rsidRPr="00365953">
        <w:rPr>
          <w:rStyle w:val="FontStyle283"/>
          <w:rFonts w:ascii="Arial" w:hAnsi="Arial" w:cs="Arial"/>
          <w:sz w:val="24"/>
          <w:szCs w:val="24"/>
          <w:lang w:eastAsia="en-US"/>
        </w:rPr>
        <w:t>локирующее устройство с бесконтактным позиционным</w:t>
      </w:r>
      <w:r w:rsidR="005D527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выключателем с </w:t>
      </w:r>
      <w:r w:rsidR="00B12F2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не кодированным</w:t>
      </w:r>
      <w:r w:rsidR="005D527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приводом</w:t>
      </w:r>
    </w:p>
    <w:p w:rsidR="00365953" w:rsidRDefault="00365953" w:rsidP="006A75EB">
      <w:pPr>
        <w:pStyle w:val="Style6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5D5275" w:rsidRPr="00365953" w:rsidRDefault="005D5275" w:rsidP="006A75EB">
      <w:pPr>
        <w:pStyle w:val="Style6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365953">
        <w:rPr>
          <w:rStyle w:val="FontStyle283"/>
          <w:rFonts w:ascii="Arial" w:hAnsi="Arial" w:cs="Arial"/>
          <w:b/>
          <w:i/>
          <w:lang w:eastAsia="en-US"/>
        </w:rPr>
        <w:t>П</w:t>
      </w:r>
      <w:r w:rsidR="00365953" w:rsidRPr="00365953">
        <w:rPr>
          <w:rStyle w:val="FontStyle283"/>
          <w:rFonts w:ascii="Arial" w:hAnsi="Arial" w:cs="Arial"/>
          <w:b/>
          <w:i/>
          <w:lang w:eastAsia="en-US"/>
        </w:rPr>
        <w:t>ример</w:t>
      </w:r>
      <w:r w:rsidR="00365953" w:rsidRPr="00365953">
        <w:rPr>
          <w:rStyle w:val="FontStyle283"/>
          <w:rFonts w:ascii="Arial" w:hAnsi="Arial" w:cs="Arial"/>
          <w:lang w:eastAsia="en-US"/>
        </w:rPr>
        <w:t xml:space="preserve"> -</w:t>
      </w:r>
      <w:r w:rsidR="00365953">
        <w:rPr>
          <w:rStyle w:val="FontStyle283"/>
          <w:rFonts w:ascii="Arial" w:hAnsi="Arial" w:cs="Arial"/>
          <w:lang w:eastAsia="en-US"/>
        </w:rPr>
        <w:t xml:space="preserve"> Б</w:t>
      </w:r>
      <w:r w:rsidRPr="00365953">
        <w:rPr>
          <w:rStyle w:val="FontStyle283"/>
          <w:rFonts w:ascii="Arial" w:hAnsi="Arial" w:cs="Arial"/>
          <w:lang w:eastAsia="en-US"/>
        </w:rPr>
        <w:t>есконтактные переключатели.</w:t>
      </w:r>
    </w:p>
    <w:p w:rsidR="00EB755C" w:rsidRPr="00B80981" w:rsidRDefault="00EB755C" w:rsidP="006A75EB">
      <w:pPr>
        <w:pStyle w:val="Style6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365953" w:rsidRDefault="00365953" w:rsidP="006A75EB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65953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365953">
        <w:rPr>
          <w:rStyle w:val="FontStyle283"/>
          <w:rFonts w:ascii="Arial" w:hAnsi="Arial" w:cs="Arial"/>
          <w:lang w:eastAsia="en-US"/>
        </w:rPr>
        <w:t xml:space="preserve"> </w:t>
      </w:r>
      <w:r w:rsidR="005D5275" w:rsidRPr="00365953">
        <w:rPr>
          <w:rStyle w:val="FontStyle283"/>
          <w:rFonts w:ascii="Arial" w:hAnsi="Arial" w:cs="Arial"/>
          <w:lang w:eastAsia="en-US"/>
        </w:rPr>
        <w:t xml:space="preserve">1 </w:t>
      </w:r>
      <w:r w:rsidRPr="00365953">
        <w:rPr>
          <w:rStyle w:val="FontStyle283"/>
          <w:rFonts w:ascii="Arial" w:hAnsi="Arial" w:cs="Arial"/>
          <w:lang w:eastAsia="en-US"/>
        </w:rPr>
        <w:t>-</w:t>
      </w:r>
      <w:r w:rsidR="005D5275" w:rsidRPr="00365953">
        <w:rPr>
          <w:rStyle w:val="FontStyle283"/>
          <w:rFonts w:ascii="Arial" w:hAnsi="Arial" w:cs="Arial"/>
          <w:lang w:eastAsia="en-US"/>
        </w:rPr>
        <w:t xml:space="preserve"> </w:t>
      </w:r>
      <w:r w:rsidR="00EB755C" w:rsidRPr="00365953">
        <w:rPr>
          <w:rStyle w:val="FontStyle283"/>
          <w:rFonts w:ascii="Arial" w:hAnsi="Arial" w:cs="Arial"/>
          <w:lang w:eastAsia="en-US"/>
        </w:rPr>
        <w:t>П</w:t>
      </w:r>
      <w:r w:rsidR="005D5275" w:rsidRPr="00365953">
        <w:rPr>
          <w:rStyle w:val="FontStyle283"/>
          <w:rFonts w:ascii="Arial" w:hAnsi="Arial" w:cs="Arial"/>
          <w:lang w:eastAsia="en-US"/>
        </w:rPr>
        <w:t xml:space="preserve">одробный пример </w:t>
      </w:r>
      <w:r>
        <w:rPr>
          <w:rStyle w:val="FontStyle283"/>
          <w:rFonts w:ascii="Arial" w:hAnsi="Arial" w:cs="Arial"/>
          <w:lang w:eastAsia="en-US"/>
        </w:rPr>
        <w:t>см.</w:t>
      </w:r>
      <w:r w:rsidR="005D5275" w:rsidRPr="00365953">
        <w:rPr>
          <w:rStyle w:val="FontStyle283"/>
          <w:rFonts w:ascii="Arial" w:hAnsi="Arial" w:cs="Arial"/>
          <w:lang w:eastAsia="en-US"/>
        </w:rPr>
        <w:t xml:space="preserve"> в</w:t>
      </w:r>
      <w:r w:rsidR="00E724C8" w:rsidRPr="0036595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5D5275" w:rsidRPr="0036595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приложении</w:t>
      </w:r>
      <w:r w:rsidR="00E724C8" w:rsidRPr="00365953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E724C8" w:rsidRPr="00365953">
        <w:rPr>
          <w:rStyle w:val="FontStyle285"/>
          <w:rFonts w:ascii="Arial" w:hAnsi="Arial" w:cs="Arial"/>
          <w:color w:val="auto"/>
          <w:sz w:val="20"/>
          <w:szCs w:val="20"/>
          <w:lang w:val="en-US" w:eastAsia="en-US"/>
        </w:rPr>
        <w:t>C</w:t>
      </w:r>
      <w:r w:rsidR="00E724C8" w:rsidRPr="00365953">
        <w:rPr>
          <w:rStyle w:val="FontStyle285"/>
          <w:rFonts w:ascii="Arial" w:hAnsi="Arial" w:cs="Arial"/>
          <w:sz w:val="20"/>
          <w:szCs w:val="20"/>
          <w:lang w:eastAsia="en-US"/>
        </w:rPr>
        <w:t>.</w:t>
      </w:r>
    </w:p>
    <w:p w:rsidR="00EB755C" w:rsidRPr="00B80981" w:rsidRDefault="00EB755C" w:rsidP="006A75EB">
      <w:pPr>
        <w:pStyle w:val="Style58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5D5275" w:rsidRPr="00365953" w:rsidRDefault="00365953" w:rsidP="00365953">
      <w:pPr>
        <w:pStyle w:val="Style58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3.19 </w:t>
      </w:r>
      <w:r w:rsidR="00B12F28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б</w:t>
      </w: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локировочное </w:t>
      </w:r>
      <w:r w:rsidRPr="00365953">
        <w:rPr>
          <w:rStyle w:val="FontStyle286"/>
          <w:rFonts w:ascii="Arial" w:hAnsi="Arial" w:cs="Arial"/>
          <w:sz w:val="24"/>
          <w:szCs w:val="24"/>
          <w:lang w:eastAsia="en-US"/>
        </w:rPr>
        <w:t>устройство Т</w:t>
      </w:r>
      <w:r w:rsidR="005D5275" w:rsidRPr="00365953">
        <w:rPr>
          <w:rStyle w:val="FontStyle286"/>
          <w:rFonts w:ascii="Arial" w:hAnsi="Arial" w:cs="Arial"/>
          <w:sz w:val="24"/>
          <w:szCs w:val="24"/>
          <w:lang w:eastAsia="en-US"/>
        </w:rPr>
        <w:t>ипа 4</w:t>
      </w:r>
      <w:r w:rsidRPr="0036595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36595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Pr="00365953">
        <w:rPr>
          <w:rFonts w:ascii="Arial" w:hAnsi="Arial" w:cs="Arial"/>
        </w:rPr>
        <w:t>Type 4 interlocking device</w:t>
      </w:r>
      <w:r w:rsidRPr="0036595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):</w:t>
      </w:r>
      <w:r w:rsidRPr="0036595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365953">
        <w:rPr>
          <w:rStyle w:val="FontStyle283"/>
          <w:rFonts w:ascii="Arial" w:hAnsi="Arial" w:cs="Arial"/>
          <w:sz w:val="24"/>
          <w:szCs w:val="24"/>
          <w:lang w:eastAsia="en-US"/>
        </w:rPr>
        <w:t>Б</w:t>
      </w:r>
      <w:r w:rsidR="005D5275" w:rsidRPr="00365953">
        <w:rPr>
          <w:rStyle w:val="FontStyle283"/>
          <w:rFonts w:ascii="Arial" w:hAnsi="Arial" w:cs="Arial"/>
          <w:sz w:val="24"/>
          <w:szCs w:val="24"/>
          <w:lang w:eastAsia="en-US"/>
        </w:rPr>
        <w:t>локировочное устройство с бесконтактным</w:t>
      </w:r>
      <w:r w:rsidR="005D527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позиционным выключателем с кодовым приводом </w:t>
      </w:r>
    </w:p>
    <w:p w:rsidR="00365953" w:rsidRDefault="00365953" w:rsidP="006A75EB">
      <w:pPr>
        <w:pStyle w:val="Style6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5D5275" w:rsidRPr="00365953" w:rsidRDefault="005D5275" w:rsidP="006A75EB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65953">
        <w:rPr>
          <w:rStyle w:val="FontStyle283"/>
          <w:rFonts w:ascii="Arial" w:hAnsi="Arial" w:cs="Arial"/>
          <w:b/>
          <w:i/>
          <w:lang w:eastAsia="en-US"/>
        </w:rPr>
        <w:t>П</w:t>
      </w:r>
      <w:r w:rsidR="00365953" w:rsidRPr="00365953">
        <w:rPr>
          <w:rStyle w:val="FontStyle283"/>
          <w:rFonts w:ascii="Arial" w:hAnsi="Arial" w:cs="Arial"/>
          <w:b/>
          <w:i/>
          <w:lang w:eastAsia="en-US"/>
        </w:rPr>
        <w:t>ример</w:t>
      </w:r>
      <w:r w:rsidR="00365953" w:rsidRPr="00365953">
        <w:rPr>
          <w:rStyle w:val="FontStyle283"/>
          <w:rFonts w:ascii="Arial" w:hAnsi="Arial" w:cs="Arial"/>
          <w:lang w:eastAsia="en-US"/>
        </w:rPr>
        <w:t xml:space="preserve"> -</w:t>
      </w:r>
      <w:r w:rsidRPr="00365953">
        <w:rPr>
          <w:rStyle w:val="FontStyle283"/>
          <w:rFonts w:ascii="Arial" w:hAnsi="Arial" w:cs="Arial"/>
          <w:lang w:eastAsia="en-US"/>
        </w:rPr>
        <w:t xml:space="preserve"> </w:t>
      </w:r>
      <w:r w:rsidRPr="00365953">
        <w:rPr>
          <w:rStyle w:val="FontStyle283"/>
          <w:rFonts w:ascii="Arial" w:hAnsi="Arial" w:cs="Arial"/>
          <w:lang w:val="en-US" w:eastAsia="en-US"/>
        </w:rPr>
        <w:t>RFID</w:t>
      </w:r>
      <w:r w:rsidRPr="00365953">
        <w:rPr>
          <w:rStyle w:val="FontStyle283"/>
          <w:rFonts w:ascii="Arial" w:hAnsi="Arial" w:cs="Arial"/>
          <w:lang w:eastAsia="en-US"/>
        </w:rPr>
        <w:t>-метки с позиционным выключателем</w:t>
      </w:r>
      <w:r w:rsidR="00E724C8" w:rsidRPr="0036595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. </w:t>
      </w:r>
    </w:p>
    <w:p w:rsidR="00EB755C" w:rsidRPr="00B80981" w:rsidRDefault="00EB755C" w:rsidP="006A75EB">
      <w:pPr>
        <w:pStyle w:val="Style6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365953" w:rsidRDefault="00365953" w:rsidP="006A75EB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65953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365953">
        <w:rPr>
          <w:rStyle w:val="FontStyle283"/>
          <w:rFonts w:ascii="Arial" w:hAnsi="Arial" w:cs="Arial"/>
          <w:lang w:eastAsia="en-US"/>
        </w:rPr>
        <w:t xml:space="preserve"> </w:t>
      </w:r>
      <w:r w:rsidR="005D5275" w:rsidRPr="00365953">
        <w:rPr>
          <w:rStyle w:val="FontStyle283"/>
          <w:rFonts w:ascii="Arial" w:hAnsi="Arial" w:cs="Arial"/>
          <w:lang w:eastAsia="en-US"/>
        </w:rPr>
        <w:t xml:space="preserve">1 </w:t>
      </w:r>
      <w:r w:rsidRPr="00365953">
        <w:rPr>
          <w:rStyle w:val="FontStyle283"/>
          <w:rFonts w:ascii="Arial" w:hAnsi="Arial" w:cs="Arial"/>
          <w:lang w:eastAsia="en-US"/>
        </w:rPr>
        <w:t>-</w:t>
      </w:r>
      <w:r w:rsidR="005D5275" w:rsidRPr="00365953">
        <w:rPr>
          <w:rStyle w:val="FontStyle283"/>
          <w:rFonts w:ascii="Arial" w:hAnsi="Arial" w:cs="Arial"/>
          <w:lang w:eastAsia="en-US"/>
        </w:rPr>
        <w:t xml:space="preserve"> </w:t>
      </w:r>
      <w:r w:rsidR="00EB755C" w:rsidRPr="00365953">
        <w:rPr>
          <w:rStyle w:val="FontStyle283"/>
          <w:rFonts w:ascii="Arial" w:hAnsi="Arial" w:cs="Arial"/>
          <w:lang w:eastAsia="en-US"/>
        </w:rPr>
        <w:t>П</w:t>
      </w:r>
      <w:r w:rsidR="005D5275" w:rsidRPr="00365953">
        <w:rPr>
          <w:rStyle w:val="FontStyle283"/>
          <w:rFonts w:ascii="Arial" w:hAnsi="Arial" w:cs="Arial"/>
          <w:lang w:eastAsia="en-US"/>
        </w:rPr>
        <w:t xml:space="preserve">одробный пример </w:t>
      </w:r>
      <w:r>
        <w:rPr>
          <w:rStyle w:val="FontStyle283"/>
          <w:rFonts w:ascii="Arial" w:hAnsi="Arial" w:cs="Arial"/>
          <w:lang w:eastAsia="en-US"/>
        </w:rPr>
        <w:t>см.</w:t>
      </w:r>
      <w:r w:rsidR="005D5275" w:rsidRPr="00365953">
        <w:rPr>
          <w:rStyle w:val="FontStyle283"/>
          <w:rFonts w:ascii="Arial" w:hAnsi="Arial" w:cs="Arial"/>
          <w:lang w:eastAsia="en-US"/>
        </w:rPr>
        <w:t xml:space="preserve"> в</w:t>
      </w:r>
      <w:r w:rsidR="00E724C8" w:rsidRPr="0036595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5D5275" w:rsidRPr="00162900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приложении</w:t>
      </w:r>
      <w:r w:rsidR="00E724C8" w:rsidRPr="00162900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E724C8" w:rsidRPr="00162900">
        <w:rPr>
          <w:rStyle w:val="FontStyle285"/>
          <w:rFonts w:ascii="Arial" w:hAnsi="Arial" w:cs="Arial"/>
          <w:color w:val="auto"/>
          <w:sz w:val="20"/>
          <w:szCs w:val="20"/>
          <w:lang w:val="en-US" w:eastAsia="en-US"/>
        </w:rPr>
        <w:t>D</w:t>
      </w:r>
      <w:r w:rsidR="00E724C8" w:rsidRPr="00365953">
        <w:rPr>
          <w:rStyle w:val="FontStyle285"/>
          <w:rFonts w:ascii="Arial" w:hAnsi="Arial" w:cs="Arial"/>
          <w:sz w:val="20"/>
          <w:szCs w:val="20"/>
          <w:lang w:eastAsia="en-US"/>
        </w:rPr>
        <w:t>.</w:t>
      </w:r>
    </w:p>
    <w:p w:rsidR="00EB755C" w:rsidRPr="00B80981" w:rsidRDefault="00EB755C" w:rsidP="006A75EB">
      <w:pPr>
        <w:pStyle w:val="Style58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365953" w:rsidRDefault="00365953" w:rsidP="00365953">
      <w:pPr>
        <w:pStyle w:val="Style58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3.20 </w:t>
      </w:r>
      <w:r w:rsidR="005D5275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команда </w:t>
      </w:r>
      <w:r w:rsidR="005D5275" w:rsidRPr="00365953">
        <w:rPr>
          <w:rStyle w:val="FontStyle286"/>
          <w:rFonts w:ascii="Arial" w:hAnsi="Arial" w:cs="Arial"/>
          <w:sz w:val="24"/>
          <w:szCs w:val="24"/>
          <w:lang w:eastAsia="en-US"/>
        </w:rPr>
        <w:t>остановки</w:t>
      </w:r>
      <w:r w:rsidRPr="0036595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36595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Pr="00365953">
        <w:rPr>
          <w:rFonts w:ascii="Arial" w:hAnsi="Arial" w:cs="Arial"/>
        </w:rPr>
        <w:t>stop command</w:t>
      </w:r>
      <w:r w:rsidRPr="0036595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): </w:t>
      </w:r>
      <w:r w:rsidRPr="00365953">
        <w:rPr>
          <w:rStyle w:val="FontStyle283"/>
          <w:rFonts w:ascii="Arial" w:hAnsi="Arial" w:cs="Arial"/>
          <w:sz w:val="24"/>
          <w:szCs w:val="24"/>
          <w:lang w:eastAsia="en-US"/>
        </w:rPr>
        <w:t>С</w:t>
      </w:r>
      <w:r w:rsidR="005D5275" w:rsidRPr="00365953">
        <w:rPr>
          <w:rStyle w:val="FontStyle283"/>
          <w:rFonts w:ascii="Arial" w:hAnsi="Arial" w:cs="Arial"/>
          <w:sz w:val="24"/>
          <w:szCs w:val="24"/>
          <w:lang w:eastAsia="en-US"/>
        </w:rPr>
        <w:t>игнал</w:t>
      </w:r>
      <w:r w:rsidR="005D527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, генерируемый блокирующим устройством, который приводит к отключению опасной функции машины</w:t>
      </w:r>
    </w:p>
    <w:p w:rsidR="00E724C8" w:rsidRPr="00365953" w:rsidRDefault="00E724C8" w:rsidP="00365953">
      <w:pPr>
        <w:pStyle w:val="Style58"/>
        <w:widowControl/>
        <w:ind w:firstLine="567"/>
        <w:jc w:val="both"/>
        <w:rPr>
          <w:rStyle w:val="FontStyle283"/>
          <w:rFonts w:ascii="Arial" w:hAnsi="Arial" w:cs="Arial"/>
          <w:bCs/>
          <w:sz w:val="24"/>
          <w:szCs w:val="24"/>
          <w:lang w:eastAsia="en-US"/>
        </w:rPr>
      </w:pPr>
      <w:bookmarkStart w:id="12" w:name="bookmark10"/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3</w:t>
      </w:r>
      <w:bookmarkEnd w:id="12"/>
      <w:r w:rsidR="00365953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.21 </w:t>
      </w:r>
      <w:r w:rsidR="005D5275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общая </w:t>
      </w:r>
      <w:r w:rsidR="005D5275" w:rsidRPr="00B26D4F">
        <w:rPr>
          <w:rStyle w:val="FontStyle286"/>
          <w:rFonts w:ascii="Arial" w:hAnsi="Arial" w:cs="Arial"/>
          <w:sz w:val="24"/>
          <w:szCs w:val="24"/>
          <w:lang w:eastAsia="en-US"/>
        </w:rPr>
        <w:t>эффективность остановки системы</w:t>
      </w:r>
      <w:r w:rsidR="00365953" w:rsidRPr="00B26D4F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365953"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="00B26D4F" w:rsidRPr="00B26D4F">
        <w:rPr>
          <w:rFonts w:ascii="Arial" w:hAnsi="Arial" w:cs="Arial"/>
        </w:rPr>
        <w:t>overall system stopping performance</w:t>
      </w:r>
      <w:r w:rsidR="00365953"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): </w:t>
      </w:r>
      <w:r w:rsidR="00365953" w:rsidRPr="00B26D4F">
        <w:rPr>
          <w:rStyle w:val="FontStyle283"/>
          <w:rFonts w:ascii="Arial" w:hAnsi="Arial" w:cs="Arial"/>
          <w:sz w:val="24"/>
          <w:szCs w:val="24"/>
          <w:lang w:eastAsia="en-US"/>
        </w:rPr>
        <w:t>И</w:t>
      </w:r>
      <w:r w:rsidR="005D5275" w:rsidRPr="00B26D4F">
        <w:rPr>
          <w:rStyle w:val="FontStyle283"/>
          <w:rFonts w:ascii="Arial" w:hAnsi="Arial" w:cs="Arial"/>
          <w:sz w:val="24"/>
          <w:szCs w:val="24"/>
          <w:lang w:eastAsia="en-US"/>
        </w:rPr>
        <w:t>нтервал</w:t>
      </w:r>
      <w:r w:rsidR="005D527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времени между командой остановки, подаваемой при открытии ограждения, и прекращением работы опасной машины</w:t>
      </w:r>
    </w:p>
    <w:p w:rsidR="00B26D4F" w:rsidRDefault="00B26D4F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26D4F" w:rsidRDefault="00B26D4F" w:rsidP="006A75EB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B26D4F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B26D4F">
        <w:rPr>
          <w:rStyle w:val="FontStyle283"/>
          <w:rFonts w:ascii="Arial" w:hAnsi="Arial" w:cs="Arial"/>
          <w:lang w:eastAsia="en-US"/>
        </w:rPr>
        <w:t xml:space="preserve"> – Взято из </w:t>
      </w:r>
      <w:r w:rsidR="00E724C8" w:rsidRPr="00B26D4F">
        <w:rPr>
          <w:rStyle w:val="FontStyle283"/>
          <w:rFonts w:ascii="Arial" w:hAnsi="Arial" w:cs="Arial"/>
          <w:lang w:val="en-US" w:eastAsia="en-US"/>
        </w:rPr>
        <w:t>ISO</w:t>
      </w:r>
      <w:r w:rsidR="00E724C8" w:rsidRPr="00B26D4F">
        <w:rPr>
          <w:rStyle w:val="FontStyle283"/>
          <w:rFonts w:ascii="Arial" w:hAnsi="Arial" w:cs="Arial"/>
          <w:lang w:eastAsia="en-US"/>
        </w:rPr>
        <w:t xml:space="preserve"> 13855:2010, 3.1.2, </w:t>
      </w:r>
      <w:r w:rsidR="00B12F28" w:rsidRPr="00B26D4F">
        <w:rPr>
          <w:rStyle w:val="FontStyle283"/>
          <w:rFonts w:ascii="Arial" w:hAnsi="Arial" w:cs="Arial"/>
          <w:lang w:eastAsia="en-US"/>
        </w:rPr>
        <w:t>видоизмененный</w:t>
      </w:r>
      <w:r w:rsidRPr="00B26D4F">
        <w:rPr>
          <w:rStyle w:val="FontStyle283"/>
          <w:rFonts w:ascii="Arial" w:hAnsi="Arial" w:cs="Arial"/>
          <w:lang w:eastAsia="en-US"/>
        </w:rPr>
        <w:t>.</w:t>
      </w:r>
    </w:p>
    <w:p w:rsidR="00B26D4F" w:rsidRDefault="00B26D4F" w:rsidP="006A75EB">
      <w:pPr>
        <w:pStyle w:val="Style58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5D5275" w:rsidRPr="00B26D4F" w:rsidRDefault="00B26D4F" w:rsidP="00B26D4F">
      <w:pPr>
        <w:pStyle w:val="Style58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3.22 </w:t>
      </w:r>
      <w:r w:rsidR="005D5275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время доступа</w:t>
      </w: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Pr="00B26D4F">
        <w:rPr>
          <w:rFonts w:ascii="Arial" w:hAnsi="Arial" w:cs="Arial"/>
        </w:rPr>
        <w:t>access time</w:t>
      </w:r>
      <w:r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):</w:t>
      </w: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>
        <w:rPr>
          <w:rStyle w:val="FontStyle283"/>
          <w:rFonts w:ascii="Arial" w:hAnsi="Arial" w:cs="Arial"/>
          <w:sz w:val="24"/>
          <w:szCs w:val="24"/>
          <w:lang w:eastAsia="en-US"/>
        </w:rPr>
        <w:t>В</w:t>
      </w:r>
      <w:r w:rsidR="005D527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ремя, затрачиваемое человеком на достижение опасной зоны после подачи блокирующим устройством команды на остановку, рассчитываемое на основе скорости приближения тела или части тела</w:t>
      </w:r>
    </w:p>
    <w:p w:rsidR="00EB755C" w:rsidRPr="00B80981" w:rsidRDefault="00EB755C" w:rsidP="006A75EB">
      <w:pPr>
        <w:pStyle w:val="Style6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26D4F" w:rsidRDefault="00B26D4F" w:rsidP="006A75EB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B26D4F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B26D4F">
        <w:rPr>
          <w:rStyle w:val="FontStyle283"/>
          <w:rFonts w:ascii="Arial" w:hAnsi="Arial" w:cs="Arial"/>
          <w:lang w:eastAsia="en-US"/>
        </w:rPr>
        <w:t xml:space="preserve"> </w:t>
      </w:r>
      <w:r w:rsidR="005D5275" w:rsidRPr="00B26D4F">
        <w:rPr>
          <w:rStyle w:val="FontStyle283"/>
          <w:rFonts w:ascii="Arial" w:hAnsi="Arial" w:cs="Arial"/>
          <w:lang w:eastAsia="en-US"/>
        </w:rPr>
        <w:t xml:space="preserve">1 </w:t>
      </w:r>
      <w:r w:rsidRPr="00B26D4F">
        <w:rPr>
          <w:rStyle w:val="FontStyle283"/>
          <w:rFonts w:ascii="Arial" w:hAnsi="Arial" w:cs="Arial"/>
          <w:lang w:eastAsia="en-US"/>
        </w:rPr>
        <w:t>-</w:t>
      </w:r>
      <w:r w:rsidR="005D5275" w:rsidRPr="00B26D4F">
        <w:rPr>
          <w:rStyle w:val="FontStyle283"/>
          <w:rFonts w:ascii="Arial" w:hAnsi="Arial" w:cs="Arial"/>
          <w:lang w:eastAsia="en-US"/>
        </w:rPr>
        <w:t xml:space="preserve"> </w:t>
      </w:r>
      <w:r w:rsidR="00EB755C" w:rsidRPr="00B26D4F">
        <w:rPr>
          <w:rStyle w:val="FontStyle283"/>
          <w:rFonts w:ascii="Arial" w:hAnsi="Arial" w:cs="Arial"/>
          <w:lang w:eastAsia="en-US"/>
        </w:rPr>
        <w:t>Д</w:t>
      </w:r>
      <w:r w:rsidR="005D5275" w:rsidRPr="00B26D4F">
        <w:rPr>
          <w:rStyle w:val="FontStyle283"/>
          <w:rFonts w:ascii="Arial" w:hAnsi="Arial" w:cs="Arial"/>
          <w:lang w:eastAsia="en-US"/>
        </w:rPr>
        <w:t xml:space="preserve">ля выбора скорости приближения и расчетов </w:t>
      </w:r>
      <w:r w:rsidR="00365953" w:rsidRPr="00B26D4F">
        <w:rPr>
          <w:rStyle w:val="FontStyle283"/>
          <w:rFonts w:ascii="Arial" w:hAnsi="Arial" w:cs="Arial"/>
          <w:lang w:eastAsia="en-US"/>
        </w:rPr>
        <w:t>см.</w:t>
      </w:r>
      <w:r w:rsidR="005D5275" w:rsidRPr="00B26D4F">
        <w:rPr>
          <w:rStyle w:val="FontStyle283"/>
          <w:rFonts w:ascii="Arial" w:hAnsi="Arial" w:cs="Arial"/>
          <w:lang w:eastAsia="en-US"/>
        </w:rPr>
        <w:t xml:space="preserve"> </w:t>
      </w:r>
      <w:r w:rsidR="005D5275" w:rsidRPr="00B26D4F">
        <w:rPr>
          <w:rStyle w:val="FontStyle283"/>
          <w:rFonts w:ascii="Arial" w:hAnsi="Arial" w:cs="Arial"/>
          <w:lang w:val="en-US" w:eastAsia="en-US"/>
        </w:rPr>
        <w:t>ISO</w:t>
      </w:r>
      <w:r w:rsidR="005D5275" w:rsidRPr="00B26D4F">
        <w:rPr>
          <w:rStyle w:val="FontStyle283"/>
          <w:rFonts w:ascii="Arial" w:hAnsi="Arial" w:cs="Arial"/>
          <w:lang w:eastAsia="en-US"/>
        </w:rPr>
        <w:t xml:space="preserve"> 13855.</w:t>
      </w:r>
    </w:p>
    <w:p w:rsidR="00EB755C" w:rsidRPr="00B80981" w:rsidRDefault="00EB755C" w:rsidP="006A75EB">
      <w:pPr>
        <w:pStyle w:val="Style58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26D4F" w:rsidRDefault="00B26D4F" w:rsidP="00B26D4F">
      <w:pPr>
        <w:pStyle w:val="Style58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3.23 </w:t>
      </w:r>
      <w:r w:rsidR="005D5275" w:rsidRPr="00B80981">
        <w:rPr>
          <w:rStyle w:val="FontStyle286"/>
          <w:rFonts w:ascii="Arial" w:hAnsi="Arial" w:cs="Arial"/>
          <w:sz w:val="24"/>
          <w:szCs w:val="24"/>
          <w:lang w:eastAsia="en-US"/>
        </w:rPr>
        <w:t>удерживающая сила</w:t>
      </w: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Pr="00B26D4F">
        <w:rPr>
          <w:rFonts w:ascii="Arial" w:hAnsi="Arial" w:cs="Arial"/>
        </w:rPr>
        <w:t>holding force</w:t>
      </w:r>
      <w:r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):</w:t>
      </w: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>
        <w:rPr>
          <w:rStyle w:val="FontStyle283"/>
          <w:rFonts w:ascii="Arial" w:hAnsi="Arial" w:cs="Arial"/>
          <w:sz w:val="24"/>
          <w:szCs w:val="24"/>
          <w:lang w:eastAsia="en-US"/>
        </w:rPr>
        <w:t>У</w:t>
      </w:r>
      <w:r w:rsidR="005D527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силие, которое </w:t>
      </w:r>
      <w:r w:rsidR="004C0223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4C0223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4C0223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5D527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может выдержать без повреждения, чтобы его дальнейшее использование не было затруднено, а ограждение не покидало закрытое положение</w:t>
      </w:r>
    </w:p>
    <w:p w:rsidR="00E724C8" w:rsidRPr="00B26D4F" w:rsidRDefault="00E724C8" w:rsidP="00B26D4F">
      <w:pPr>
        <w:pStyle w:val="Style58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3</w:t>
      </w:r>
      <w:r w:rsidR="00B26D4F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.24 </w:t>
      </w:r>
      <w:r w:rsidR="005D5275" w:rsidRPr="00B26D4F">
        <w:rPr>
          <w:rStyle w:val="FontStyle286"/>
          <w:rFonts w:ascii="Arial" w:hAnsi="Arial" w:cs="Arial"/>
          <w:sz w:val="24"/>
          <w:szCs w:val="24"/>
          <w:lang w:eastAsia="en-US"/>
        </w:rPr>
        <w:t>предотвращение непреднамеренного положения блокировки</w:t>
      </w:r>
      <w:r w:rsidR="00B26D4F" w:rsidRPr="00B26D4F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B26D4F"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="00B26D4F" w:rsidRPr="00B26D4F">
        <w:rPr>
          <w:rFonts w:ascii="Arial" w:hAnsi="Arial" w:cs="Arial"/>
        </w:rPr>
        <w:t>prevention of inadvertent locking position</w:t>
      </w:r>
      <w:r w:rsidR="00B26D4F"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): </w:t>
      </w:r>
      <w:r w:rsidR="00B26D4F" w:rsidRPr="00B26D4F">
        <w:rPr>
          <w:rStyle w:val="FontStyle283"/>
          <w:rFonts w:ascii="Arial" w:hAnsi="Arial" w:cs="Arial"/>
          <w:sz w:val="24"/>
          <w:szCs w:val="24"/>
          <w:lang w:eastAsia="en-US"/>
        </w:rPr>
        <w:t>О</w:t>
      </w:r>
      <w:r w:rsidR="005D5275" w:rsidRPr="00B26D4F">
        <w:rPr>
          <w:rStyle w:val="FontStyle283"/>
          <w:rFonts w:ascii="Arial" w:hAnsi="Arial" w:cs="Arial"/>
          <w:sz w:val="24"/>
          <w:szCs w:val="24"/>
          <w:lang w:eastAsia="en-US"/>
        </w:rPr>
        <w:t>собенность</w:t>
      </w:r>
      <w:r w:rsidR="005D527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4C0223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4C0223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5D527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, которое гарантирует, что средство блокировки (например, запирающий болт) не может занять фиксирующее положение, когда ограждение не закрыто</w:t>
      </w:r>
    </w:p>
    <w:p w:rsidR="005D5275" w:rsidRPr="00B26D4F" w:rsidRDefault="00E724C8" w:rsidP="00B26D4F">
      <w:pPr>
        <w:pStyle w:val="Style58"/>
        <w:widowControl/>
        <w:ind w:firstLine="567"/>
        <w:jc w:val="both"/>
        <w:rPr>
          <w:rStyle w:val="FontStyle283"/>
          <w:rFonts w:ascii="Arial" w:hAnsi="Arial" w:cs="Arial"/>
          <w:bCs/>
          <w:sz w:val="24"/>
          <w:szCs w:val="24"/>
          <w:lang w:eastAsia="en-US"/>
        </w:rPr>
      </w:pPr>
      <w:r w:rsidRPr="00B26D4F">
        <w:rPr>
          <w:rStyle w:val="FontStyle286"/>
          <w:rFonts w:ascii="Arial" w:hAnsi="Arial" w:cs="Arial"/>
          <w:sz w:val="24"/>
          <w:szCs w:val="24"/>
          <w:lang w:eastAsia="en-US"/>
        </w:rPr>
        <w:t>3</w:t>
      </w:r>
      <w:r w:rsidR="00B26D4F" w:rsidRPr="00B26D4F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.25 </w:t>
      </w:r>
      <w:r w:rsidR="005D5275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аварийное</w:t>
      </w:r>
      <w:r w:rsidR="005D5275" w:rsidRPr="00B26D4F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5D5275" w:rsidRPr="00B80981">
        <w:rPr>
          <w:rStyle w:val="FontStyle286"/>
          <w:rFonts w:ascii="Arial" w:hAnsi="Arial" w:cs="Arial"/>
          <w:sz w:val="24"/>
          <w:szCs w:val="24"/>
          <w:lang w:eastAsia="en-US"/>
        </w:rPr>
        <w:t>снятие</w:t>
      </w:r>
      <w:r w:rsidR="005D5275" w:rsidRPr="00B26D4F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5D5275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защитного</w:t>
      </w:r>
      <w:r w:rsidR="005D5275" w:rsidRPr="00B26D4F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5D5275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замка</w:t>
      </w:r>
      <w:r w:rsidR="00B26D4F" w:rsidRPr="00B26D4F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B26D4F"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="00B26D4F" w:rsidRPr="00B26D4F">
        <w:rPr>
          <w:rFonts w:ascii="Arial" w:hAnsi="Arial" w:cs="Arial"/>
          <w:lang w:val="en-US"/>
        </w:rPr>
        <w:t>emergency</w:t>
      </w:r>
      <w:r w:rsidR="00B26D4F" w:rsidRPr="00B26D4F">
        <w:rPr>
          <w:rFonts w:ascii="Arial" w:hAnsi="Arial" w:cs="Arial"/>
        </w:rPr>
        <w:t xml:space="preserve"> </w:t>
      </w:r>
      <w:r w:rsidR="00B26D4F" w:rsidRPr="00B26D4F">
        <w:rPr>
          <w:rFonts w:ascii="Arial" w:hAnsi="Arial" w:cs="Arial"/>
          <w:lang w:val="en-US"/>
        </w:rPr>
        <w:t>release</w:t>
      </w:r>
      <w:r w:rsidR="00B26D4F" w:rsidRPr="00B26D4F">
        <w:rPr>
          <w:rFonts w:ascii="Arial" w:hAnsi="Arial" w:cs="Arial"/>
        </w:rPr>
        <w:t xml:space="preserve"> </w:t>
      </w:r>
      <w:r w:rsidR="00B26D4F" w:rsidRPr="00B26D4F">
        <w:rPr>
          <w:rFonts w:ascii="Arial" w:hAnsi="Arial" w:cs="Arial"/>
          <w:lang w:val="en-US"/>
        </w:rPr>
        <w:t>of</w:t>
      </w:r>
      <w:r w:rsidR="00B26D4F" w:rsidRPr="00B26D4F">
        <w:rPr>
          <w:rFonts w:ascii="Arial" w:hAnsi="Arial" w:cs="Arial"/>
        </w:rPr>
        <w:t xml:space="preserve"> </w:t>
      </w:r>
      <w:r w:rsidR="00B26D4F" w:rsidRPr="00B26D4F">
        <w:rPr>
          <w:rFonts w:ascii="Arial" w:hAnsi="Arial" w:cs="Arial"/>
          <w:lang w:val="en-US"/>
        </w:rPr>
        <w:t>guard</w:t>
      </w:r>
      <w:r w:rsidR="00B26D4F" w:rsidRPr="00B26D4F">
        <w:rPr>
          <w:rFonts w:ascii="Arial" w:hAnsi="Arial" w:cs="Arial"/>
        </w:rPr>
        <w:t xml:space="preserve"> </w:t>
      </w:r>
      <w:r w:rsidR="00B26D4F" w:rsidRPr="00B26D4F">
        <w:rPr>
          <w:rFonts w:ascii="Arial" w:hAnsi="Arial" w:cs="Arial"/>
          <w:lang w:val="en-US"/>
        </w:rPr>
        <w:t>locking</w:t>
      </w:r>
      <w:r w:rsidR="00B26D4F"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):</w:t>
      </w:r>
      <w:r w:rsid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 </w:t>
      </w:r>
      <w:r w:rsidR="00B26D4F">
        <w:rPr>
          <w:rStyle w:val="FontStyle283"/>
          <w:rFonts w:ascii="Arial" w:hAnsi="Arial" w:cs="Arial"/>
          <w:sz w:val="24"/>
          <w:szCs w:val="24"/>
          <w:lang w:eastAsia="en-US"/>
        </w:rPr>
        <w:t>В</w:t>
      </w:r>
      <w:r w:rsidR="005D527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озможность вручную без посторонней помощи снять блокировку ограждения снаружи охраняемой зоны в случае чрезвычайной ситуации</w:t>
      </w:r>
    </w:p>
    <w:p w:rsidR="00EB755C" w:rsidRPr="00B80981" w:rsidRDefault="00EB755C" w:rsidP="006A75EB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26D4F" w:rsidRDefault="00B26D4F" w:rsidP="006A75EB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B26D4F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B26D4F">
        <w:rPr>
          <w:rStyle w:val="FontStyle283"/>
          <w:rFonts w:ascii="Arial" w:hAnsi="Arial" w:cs="Arial"/>
          <w:lang w:eastAsia="en-US"/>
        </w:rPr>
        <w:t xml:space="preserve"> </w:t>
      </w:r>
      <w:r w:rsidR="005D5275" w:rsidRPr="00B26D4F">
        <w:rPr>
          <w:rStyle w:val="FontStyle283"/>
          <w:rFonts w:ascii="Arial" w:hAnsi="Arial" w:cs="Arial"/>
          <w:lang w:eastAsia="en-US"/>
        </w:rPr>
        <w:t xml:space="preserve">1 </w:t>
      </w:r>
      <w:r w:rsidRPr="00B26D4F">
        <w:rPr>
          <w:rStyle w:val="FontStyle283"/>
          <w:rFonts w:ascii="Arial" w:hAnsi="Arial" w:cs="Arial"/>
          <w:lang w:eastAsia="en-US"/>
        </w:rPr>
        <w:t>-</w:t>
      </w:r>
      <w:r w:rsidR="005D5275" w:rsidRPr="00B26D4F">
        <w:rPr>
          <w:rStyle w:val="FontStyle283"/>
          <w:rFonts w:ascii="Arial" w:hAnsi="Arial" w:cs="Arial"/>
          <w:lang w:eastAsia="en-US"/>
        </w:rPr>
        <w:t xml:space="preserve"> </w:t>
      </w:r>
      <w:r w:rsidR="00EB755C" w:rsidRPr="00B26D4F">
        <w:rPr>
          <w:rStyle w:val="FontStyle283"/>
          <w:rFonts w:ascii="Arial" w:hAnsi="Arial" w:cs="Arial"/>
          <w:lang w:eastAsia="en-US"/>
        </w:rPr>
        <w:t>Б</w:t>
      </w:r>
      <w:r w:rsidR="005D5275" w:rsidRPr="00B26D4F">
        <w:rPr>
          <w:rStyle w:val="FontStyle283"/>
          <w:rFonts w:ascii="Arial" w:hAnsi="Arial" w:cs="Arial"/>
          <w:lang w:eastAsia="en-US"/>
        </w:rPr>
        <w:t>локировка ограждения с аварийным разблокированием может потребоваться, например, для освобождения захваченных людей или тушения пожара.</w:t>
      </w:r>
    </w:p>
    <w:p w:rsidR="00EB755C" w:rsidRPr="00B80981" w:rsidRDefault="00EB755C" w:rsidP="006A75EB">
      <w:pPr>
        <w:pStyle w:val="Style58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26D4F" w:rsidRDefault="00B26D4F" w:rsidP="00B26D4F">
      <w:pPr>
        <w:pStyle w:val="Style58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3.26 </w:t>
      </w:r>
      <w:r w:rsidR="00362619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вспомогательная разблокировка блокировки ограждения</w:t>
      </w: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Pr="00B26D4F">
        <w:rPr>
          <w:rFonts w:ascii="Arial" w:hAnsi="Arial" w:cs="Arial"/>
        </w:rPr>
        <w:t>auxiliary release of guard locking</w:t>
      </w:r>
      <w:r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):</w:t>
      </w:r>
      <w:r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 </w:t>
      </w:r>
      <w:r>
        <w:rPr>
          <w:rStyle w:val="FontStyle283"/>
          <w:rFonts w:ascii="Arial" w:hAnsi="Arial" w:cs="Arial"/>
          <w:sz w:val="24"/>
          <w:szCs w:val="24"/>
          <w:lang w:eastAsia="en-US"/>
        </w:rPr>
        <w:t>В</w:t>
      </w:r>
      <w:r w:rsidR="00362619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озможность вручную с помощью инструмента или ключа снять защитн</w:t>
      </w:r>
      <w:r w:rsidR="00107893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ое</w:t>
      </w:r>
      <w:r w:rsidR="0036261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107893" w:rsidRPr="00B80981">
        <w:rPr>
          <w:rStyle w:val="FontStyle285"/>
          <w:rFonts w:ascii="Arial" w:hAnsi="Arial" w:cs="Arial"/>
          <w:sz w:val="24"/>
          <w:szCs w:val="24"/>
          <w:lang w:eastAsia="en-US"/>
        </w:rPr>
        <w:t>ограждение</w:t>
      </w:r>
      <w:r w:rsidR="00362619" w:rsidRPr="00B80981">
        <w:rPr>
          <w:rStyle w:val="FontStyle283"/>
          <w:rFonts w:ascii="Arial" w:hAnsi="Arial" w:cs="Arial"/>
          <w:sz w:val="24"/>
          <w:szCs w:val="24"/>
          <w:lang w:eastAsia="en-US"/>
        </w:rPr>
        <w:t>, запирающийся снаружи охраняемой зоны, в случае его выхода из строя</w:t>
      </w:r>
    </w:p>
    <w:p w:rsidR="00EB755C" w:rsidRPr="00B80981" w:rsidRDefault="00EB755C" w:rsidP="006A75EB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B26D4F" w:rsidRDefault="00B26D4F" w:rsidP="006A75EB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B26D4F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B26D4F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362619" w:rsidRPr="00B26D4F">
        <w:rPr>
          <w:rStyle w:val="FontStyle285"/>
          <w:rFonts w:ascii="Arial" w:hAnsi="Arial" w:cs="Arial"/>
          <w:sz w:val="20"/>
          <w:szCs w:val="20"/>
          <w:lang w:eastAsia="en-US"/>
        </w:rPr>
        <w:t xml:space="preserve">1 </w:t>
      </w:r>
      <w:r w:rsidRPr="00B26D4F">
        <w:rPr>
          <w:rStyle w:val="FontStyle285"/>
          <w:rFonts w:ascii="Arial" w:hAnsi="Arial" w:cs="Arial"/>
          <w:sz w:val="20"/>
          <w:szCs w:val="20"/>
          <w:lang w:eastAsia="en-US"/>
        </w:rPr>
        <w:t>-</w:t>
      </w:r>
      <w:r w:rsidR="00E724C8" w:rsidRPr="00B26D4F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EB755C" w:rsidRPr="00B26D4F">
        <w:rPr>
          <w:rStyle w:val="FontStyle285"/>
          <w:rFonts w:ascii="Arial" w:hAnsi="Arial" w:cs="Arial"/>
          <w:sz w:val="20"/>
          <w:szCs w:val="20"/>
          <w:lang w:eastAsia="en-US"/>
        </w:rPr>
        <w:t>Б</w:t>
      </w:r>
      <w:r w:rsidR="00362619" w:rsidRPr="00B26D4F">
        <w:rPr>
          <w:rStyle w:val="FontStyle285"/>
          <w:rFonts w:ascii="Arial" w:hAnsi="Arial" w:cs="Arial"/>
          <w:sz w:val="20"/>
          <w:szCs w:val="20"/>
          <w:lang w:eastAsia="en-US"/>
        </w:rPr>
        <w:t xml:space="preserve">локировка защитного </w:t>
      </w:r>
      <w:r w:rsidR="00107893" w:rsidRPr="00B26D4F">
        <w:rPr>
          <w:rStyle w:val="FontStyle285"/>
          <w:rFonts w:ascii="Arial" w:hAnsi="Arial" w:cs="Arial"/>
          <w:sz w:val="20"/>
          <w:szCs w:val="20"/>
          <w:lang w:eastAsia="en-US"/>
        </w:rPr>
        <w:t>ограждения</w:t>
      </w:r>
      <w:r w:rsidR="00362619" w:rsidRPr="00B26D4F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со вспомогательным разблокированием не подходит для </w:t>
      </w:r>
      <w:r w:rsidR="00B12F28" w:rsidRPr="00B26D4F">
        <w:rPr>
          <w:rStyle w:val="FontStyle285"/>
          <w:rFonts w:ascii="Arial" w:hAnsi="Arial" w:cs="Arial"/>
          <w:sz w:val="20"/>
          <w:szCs w:val="20"/>
          <w:lang w:eastAsia="en-US"/>
        </w:rPr>
        <w:t xml:space="preserve">экстренного </w:t>
      </w:r>
      <w:r w:rsidR="00362619" w:rsidRPr="00B26D4F">
        <w:rPr>
          <w:rStyle w:val="FontStyle285"/>
          <w:rFonts w:ascii="Arial" w:hAnsi="Arial" w:cs="Arial"/>
          <w:sz w:val="20"/>
          <w:szCs w:val="20"/>
          <w:lang w:eastAsia="en-US"/>
        </w:rPr>
        <w:t xml:space="preserve">или аварийного разблокирования блокировки защитного </w:t>
      </w:r>
      <w:r w:rsidR="00107893" w:rsidRPr="00B26D4F">
        <w:rPr>
          <w:rStyle w:val="FontStyle285"/>
          <w:rFonts w:ascii="Arial" w:hAnsi="Arial" w:cs="Arial"/>
          <w:sz w:val="20"/>
          <w:szCs w:val="20"/>
          <w:lang w:eastAsia="en-US"/>
        </w:rPr>
        <w:t>ограждения</w:t>
      </w:r>
      <w:r w:rsidR="00E724C8" w:rsidRPr="00B26D4F">
        <w:rPr>
          <w:rStyle w:val="FontStyle285"/>
          <w:rFonts w:ascii="Arial" w:hAnsi="Arial" w:cs="Arial"/>
          <w:sz w:val="20"/>
          <w:szCs w:val="20"/>
          <w:lang w:eastAsia="en-US"/>
        </w:rPr>
        <w:t>.</w:t>
      </w:r>
    </w:p>
    <w:p w:rsidR="00EB755C" w:rsidRPr="00B80981" w:rsidRDefault="00EB755C" w:rsidP="006A75EB">
      <w:pPr>
        <w:pStyle w:val="Style82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13" w:name="bookmark11"/>
    </w:p>
    <w:p w:rsidR="00E724C8" w:rsidRPr="00B26D4F" w:rsidRDefault="00E724C8" w:rsidP="00B26D4F">
      <w:pPr>
        <w:pStyle w:val="Style82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3</w:t>
      </w:r>
      <w:bookmarkEnd w:id="13"/>
      <w:r w:rsidR="00B26D4F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.27 </w:t>
      </w:r>
      <w:r w:rsidR="00362619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аварийный сброс защитной блокировки</w:t>
      </w:r>
      <w:r w:rsidR="00B26D4F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B26D4F"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="00B26D4F" w:rsidRPr="00B26D4F">
        <w:rPr>
          <w:rFonts w:ascii="Arial" w:hAnsi="Arial" w:cs="Arial"/>
        </w:rPr>
        <w:t>escape release of guard locking</w:t>
      </w:r>
      <w:r w:rsidR="00B26D4F"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): </w:t>
      </w:r>
      <w:r w:rsidR="00B26D4F">
        <w:rPr>
          <w:rStyle w:val="FontStyle283"/>
          <w:rFonts w:ascii="Arial" w:hAnsi="Arial" w:cs="Arial"/>
          <w:sz w:val="24"/>
          <w:szCs w:val="24"/>
          <w:lang w:eastAsia="en-US"/>
        </w:rPr>
        <w:t>В</w:t>
      </w:r>
      <w:r w:rsidR="00362619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озможность вручную без посторонней помощи разблокировать блокировку ограждения изнутри охраняемой зоны для выхода из нее</w:t>
      </w:r>
    </w:p>
    <w:p w:rsidR="00E724C8" w:rsidRPr="00B26D4F" w:rsidRDefault="00E724C8" w:rsidP="00B26D4F">
      <w:pPr>
        <w:pStyle w:val="Style82"/>
        <w:widowControl/>
        <w:ind w:firstLine="567"/>
        <w:jc w:val="both"/>
        <w:rPr>
          <w:rStyle w:val="FontStyle283"/>
          <w:rFonts w:ascii="Arial" w:hAnsi="Arial" w:cs="Arial"/>
          <w:bCs/>
          <w:sz w:val="24"/>
          <w:szCs w:val="24"/>
          <w:lang w:eastAsia="en-US"/>
        </w:rPr>
      </w:pPr>
      <w:r w:rsidRPr="00B26D4F">
        <w:rPr>
          <w:rStyle w:val="FontStyle286"/>
          <w:rFonts w:ascii="Arial" w:hAnsi="Arial" w:cs="Arial"/>
          <w:sz w:val="24"/>
          <w:szCs w:val="24"/>
          <w:lang w:eastAsia="en-US"/>
        </w:rPr>
        <w:t>3</w:t>
      </w:r>
      <w:r w:rsidR="00B26D4F" w:rsidRPr="00B26D4F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.28 </w:t>
      </w:r>
      <w:r w:rsidR="00362619" w:rsidRPr="00B26D4F">
        <w:rPr>
          <w:rStyle w:val="FontStyle286"/>
          <w:rFonts w:ascii="Arial" w:hAnsi="Arial" w:cs="Arial"/>
          <w:sz w:val="24"/>
          <w:szCs w:val="24"/>
          <w:lang w:eastAsia="en-US"/>
        </w:rPr>
        <w:t>предохранительный замок для защиты человека</w:t>
      </w:r>
      <w:r w:rsidR="00B26D4F" w:rsidRPr="00B26D4F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B26D4F"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="00B26D4F" w:rsidRPr="00B26D4F">
        <w:rPr>
          <w:rFonts w:ascii="Arial" w:hAnsi="Arial" w:cs="Arial"/>
          <w:lang w:val="en-US"/>
        </w:rPr>
        <w:t>guard</w:t>
      </w:r>
      <w:r w:rsidR="00B26D4F" w:rsidRPr="00B26D4F">
        <w:rPr>
          <w:rFonts w:ascii="Arial" w:hAnsi="Arial" w:cs="Arial"/>
        </w:rPr>
        <w:t xml:space="preserve"> </w:t>
      </w:r>
      <w:r w:rsidR="00B26D4F" w:rsidRPr="00B26D4F">
        <w:rPr>
          <w:rFonts w:ascii="Arial" w:hAnsi="Arial" w:cs="Arial"/>
          <w:lang w:val="en-US"/>
        </w:rPr>
        <w:t>locking</w:t>
      </w:r>
      <w:r w:rsidR="00B26D4F" w:rsidRPr="00B26D4F">
        <w:rPr>
          <w:rFonts w:ascii="Arial" w:hAnsi="Arial" w:cs="Arial"/>
        </w:rPr>
        <w:t xml:space="preserve"> </w:t>
      </w:r>
      <w:r w:rsidR="00B26D4F" w:rsidRPr="00B26D4F">
        <w:rPr>
          <w:rFonts w:ascii="Arial" w:hAnsi="Arial" w:cs="Arial"/>
          <w:lang w:val="en-US"/>
        </w:rPr>
        <w:t>for</w:t>
      </w:r>
      <w:r w:rsidR="00B26D4F" w:rsidRPr="00B26D4F">
        <w:rPr>
          <w:rFonts w:ascii="Arial" w:hAnsi="Arial" w:cs="Arial"/>
        </w:rPr>
        <w:t xml:space="preserve"> </w:t>
      </w:r>
      <w:r w:rsidR="00B26D4F" w:rsidRPr="00B26D4F">
        <w:rPr>
          <w:rFonts w:ascii="Arial" w:hAnsi="Arial" w:cs="Arial"/>
          <w:lang w:val="en-US"/>
        </w:rPr>
        <w:t>protection</w:t>
      </w:r>
      <w:r w:rsidR="00B26D4F" w:rsidRPr="00B26D4F">
        <w:rPr>
          <w:rFonts w:ascii="Arial" w:hAnsi="Arial" w:cs="Arial"/>
        </w:rPr>
        <w:t xml:space="preserve"> </w:t>
      </w:r>
      <w:r w:rsidR="00B26D4F" w:rsidRPr="00B26D4F">
        <w:rPr>
          <w:rFonts w:ascii="Arial" w:hAnsi="Arial" w:cs="Arial"/>
          <w:lang w:val="en-US"/>
        </w:rPr>
        <w:t>of</w:t>
      </w:r>
      <w:r w:rsidR="00B26D4F" w:rsidRPr="00B26D4F">
        <w:rPr>
          <w:rFonts w:ascii="Arial" w:hAnsi="Arial" w:cs="Arial"/>
        </w:rPr>
        <w:t xml:space="preserve"> </w:t>
      </w:r>
      <w:r w:rsidR="00B26D4F" w:rsidRPr="00B26D4F">
        <w:rPr>
          <w:rFonts w:ascii="Arial" w:hAnsi="Arial" w:cs="Arial"/>
          <w:lang w:val="en-US"/>
        </w:rPr>
        <w:t>a</w:t>
      </w:r>
      <w:r w:rsidR="00B26D4F" w:rsidRPr="00B26D4F">
        <w:rPr>
          <w:rFonts w:ascii="Arial" w:hAnsi="Arial" w:cs="Arial"/>
        </w:rPr>
        <w:t xml:space="preserve"> </w:t>
      </w:r>
      <w:r w:rsidR="00B26D4F" w:rsidRPr="00B26D4F">
        <w:rPr>
          <w:rFonts w:ascii="Arial" w:hAnsi="Arial" w:cs="Arial"/>
          <w:lang w:val="en-US"/>
        </w:rPr>
        <w:t>person</w:t>
      </w:r>
      <w:r w:rsidR="00B26D4F"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): </w:t>
      </w:r>
      <w:r w:rsidR="00B26D4F" w:rsidRPr="00B26D4F">
        <w:rPr>
          <w:rStyle w:val="FontStyle283"/>
          <w:rFonts w:ascii="Arial" w:hAnsi="Arial" w:cs="Arial"/>
          <w:sz w:val="24"/>
          <w:szCs w:val="24"/>
          <w:lang w:eastAsia="en-US"/>
        </w:rPr>
        <w:t>П</w:t>
      </w:r>
      <w:r w:rsidR="00362619" w:rsidRPr="00B26D4F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рименение </w:t>
      </w:r>
      <w:r w:rsidR="004C0223"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4C0223" w:rsidRPr="00B26D4F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4C0223" w:rsidRPr="00B26D4F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362619" w:rsidRPr="00B26D4F">
        <w:rPr>
          <w:rStyle w:val="FontStyle283"/>
          <w:rFonts w:ascii="Arial" w:hAnsi="Arial" w:cs="Arial"/>
          <w:sz w:val="24"/>
          <w:szCs w:val="24"/>
          <w:lang w:eastAsia="en-US"/>
        </w:rPr>
        <w:t>для защиты человека от опасности</w:t>
      </w:r>
    </w:p>
    <w:p w:rsidR="00E724C8" w:rsidRPr="00B26D4F" w:rsidRDefault="00E724C8" w:rsidP="00B26D4F">
      <w:pPr>
        <w:pStyle w:val="Style82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 w:rsidRPr="00B26D4F">
        <w:rPr>
          <w:rStyle w:val="FontStyle286"/>
          <w:rFonts w:ascii="Arial" w:hAnsi="Arial" w:cs="Arial"/>
          <w:sz w:val="24"/>
          <w:szCs w:val="24"/>
          <w:lang w:eastAsia="en-US"/>
        </w:rPr>
        <w:t>3</w:t>
      </w:r>
      <w:r w:rsidR="00B26D4F" w:rsidRPr="00B26D4F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.29 </w:t>
      </w:r>
      <w:r w:rsidR="00362619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защитная</w:t>
      </w:r>
      <w:r w:rsidR="00362619" w:rsidRPr="00B26D4F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блокировка для защиты процесса</w:t>
      </w:r>
      <w:r w:rsidR="00B26D4F" w:rsidRPr="00B26D4F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B26D4F"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="00B26D4F" w:rsidRPr="00B26D4F">
        <w:rPr>
          <w:rFonts w:ascii="Arial" w:hAnsi="Arial" w:cs="Arial"/>
          <w:lang w:val="en-US"/>
        </w:rPr>
        <w:t>guard</w:t>
      </w:r>
      <w:r w:rsidR="00B26D4F" w:rsidRPr="00B26D4F">
        <w:rPr>
          <w:rFonts w:ascii="Arial" w:hAnsi="Arial" w:cs="Arial"/>
        </w:rPr>
        <w:t xml:space="preserve"> </w:t>
      </w:r>
      <w:r w:rsidR="00B26D4F" w:rsidRPr="00B26D4F">
        <w:rPr>
          <w:rFonts w:ascii="Arial" w:hAnsi="Arial" w:cs="Arial"/>
          <w:lang w:val="en-US"/>
        </w:rPr>
        <w:t>locking</w:t>
      </w:r>
      <w:r w:rsidR="00B26D4F" w:rsidRPr="00B26D4F">
        <w:rPr>
          <w:rFonts w:ascii="Arial" w:hAnsi="Arial" w:cs="Arial"/>
        </w:rPr>
        <w:t xml:space="preserve"> </w:t>
      </w:r>
      <w:r w:rsidR="00B26D4F" w:rsidRPr="00B26D4F">
        <w:rPr>
          <w:rFonts w:ascii="Arial" w:hAnsi="Arial" w:cs="Arial"/>
          <w:lang w:val="en-US"/>
        </w:rPr>
        <w:t>for</w:t>
      </w:r>
      <w:r w:rsidR="00B26D4F" w:rsidRPr="00B26D4F">
        <w:rPr>
          <w:rFonts w:ascii="Arial" w:hAnsi="Arial" w:cs="Arial"/>
        </w:rPr>
        <w:t xml:space="preserve"> </w:t>
      </w:r>
      <w:r w:rsidR="00B26D4F" w:rsidRPr="00B26D4F">
        <w:rPr>
          <w:rFonts w:ascii="Arial" w:hAnsi="Arial" w:cs="Arial"/>
          <w:lang w:val="en-US"/>
        </w:rPr>
        <w:t>protection</w:t>
      </w:r>
      <w:r w:rsidR="00B26D4F" w:rsidRPr="00B26D4F">
        <w:rPr>
          <w:rFonts w:ascii="Arial" w:hAnsi="Arial" w:cs="Arial"/>
        </w:rPr>
        <w:t xml:space="preserve"> </w:t>
      </w:r>
      <w:r w:rsidR="00B26D4F" w:rsidRPr="00B26D4F">
        <w:rPr>
          <w:rFonts w:ascii="Arial" w:hAnsi="Arial" w:cs="Arial"/>
          <w:lang w:val="en-US"/>
        </w:rPr>
        <w:t>of</w:t>
      </w:r>
      <w:r w:rsidR="00B26D4F" w:rsidRPr="00B26D4F">
        <w:rPr>
          <w:rFonts w:ascii="Arial" w:hAnsi="Arial" w:cs="Arial"/>
        </w:rPr>
        <w:t xml:space="preserve"> </w:t>
      </w:r>
      <w:r w:rsidR="00B26D4F" w:rsidRPr="00B26D4F">
        <w:rPr>
          <w:rFonts w:ascii="Arial" w:hAnsi="Arial" w:cs="Arial"/>
          <w:lang w:val="en-US"/>
        </w:rPr>
        <w:t>the</w:t>
      </w:r>
      <w:r w:rsidR="00B26D4F" w:rsidRPr="00B26D4F">
        <w:rPr>
          <w:rFonts w:ascii="Arial" w:hAnsi="Arial" w:cs="Arial"/>
        </w:rPr>
        <w:t xml:space="preserve"> </w:t>
      </w:r>
      <w:r w:rsidR="00B26D4F" w:rsidRPr="00B26D4F">
        <w:rPr>
          <w:rFonts w:ascii="Arial" w:hAnsi="Arial" w:cs="Arial"/>
          <w:lang w:val="en-US"/>
        </w:rPr>
        <w:t>process</w:t>
      </w:r>
      <w:r w:rsidR="00B26D4F"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): </w:t>
      </w:r>
      <w:r w:rsidR="00B26D4F" w:rsidRPr="00B26D4F">
        <w:rPr>
          <w:rStyle w:val="FontStyle283"/>
          <w:rFonts w:ascii="Arial" w:hAnsi="Arial" w:cs="Arial"/>
          <w:sz w:val="24"/>
          <w:szCs w:val="24"/>
          <w:lang w:eastAsia="en-US"/>
        </w:rPr>
        <w:t>П</w:t>
      </w:r>
      <w:r w:rsidR="00362619" w:rsidRPr="00B26D4F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рименение </w:t>
      </w:r>
      <w:r w:rsidR="004C0223"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устройство</w:t>
      </w:r>
      <w:r w:rsidR="004C0223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 </w:t>
      </w:r>
      <w:r w:rsidR="004C0223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4C0223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362619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для защиты рабочего процесса от прерывания</w:t>
      </w:r>
    </w:p>
    <w:p w:rsidR="00E724C8" w:rsidRPr="00B26D4F" w:rsidRDefault="00E724C8" w:rsidP="00B26D4F">
      <w:pPr>
        <w:pStyle w:val="Style82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3.30 </w:t>
      </w:r>
      <w:r w:rsidR="00362619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инструмент</w:t>
      </w:r>
      <w:r w:rsidR="00B26D4F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B26D4F"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="00B26D4F" w:rsidRPr="00B26D4F">
        <w:rPr>
          <w:rFonts w:ascii="Arial" w:hAnsi="Arial" w:cs="Arial"/>
        </w:rPr>
        <w:t>tool</w:t>
      </w:r>
      <w:r w:rsidR="00B26D4F" w:rsidRPr="00B26D4F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): </w:t>
      </w:r>
      <w:r w:rsidR="00B26D4F">
        <w:rPr>
          <w:rStyle w:val="FontStyle283"/>
          <w:rFonts w:ascii="Arial" w:hAnsi="Arial" w:cs="Arial"/>
          <w:sz w:val="24"/>
          <w:szCs w:val="24"/>
          <w:lang w:eastAsia="en-US"/>
        </w:rPr>
        <w:t>П</w:t>
      </w:r>
      <w:r w:rsidR="00362619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риспособление, такое как ключ или гаечный ключ, предназначенное для приведения в действие крепежной детали</w:t>
      </w:r>
    </w:p>
    <w:p w:rsidR="00EB755C" w:rsidRPr="00B80981" w:rsidRDefault="00EB755C" w:rsidP="006A75EB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B755C" w:rsidRPr="00B26D4F" w:rsidRDefault="00B26D4F" w:rsidP="006A75EB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B26D4F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B26D4F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362619" w:rsidRPr="00B26D4F">
        <w:rPr>
          <w:rStyle w:val="FontStyle285"/>
          <w:rFonts w:ascii="Arial" w:hAnsi="Arial" w:cs="Arial"/>
          <w:sz w:val="20"/>
          <w:szCs w:val="20"/>
          <w:lang w:eastAsia="en-US"/>
        </w:rPr>
        <w:t xml:space="preserve">1 </w:t>
      </w:r>
      <w:r w:rsidRPr="00B26D4F">
        <w:rPr>
          <w:rStyle w:val="FontStyle285"/>
          <w:rFonts w:ascii="Arial" w:hAnsi="Arial" w:cs="Arial"/>
          <w:sz w:val="20"/>
          <w:szCs w:val="20"/>
          <w:lang w:eastAsia="en-US"/>
        </w:rPr>
        <w:t>-</w:t>
      </w:r>
      <w:r w:rsidR="00E724C8" w:rsidRPr="00B26D4F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EB755C" w:rsidRPr="00B26D4F">
        <w:rPr>
          <w:rStyle w:val="FontStyle285"/>
          <w:rFonts w:ascii="Arial" w:hAnsi="Arial" w:cs="Arial"/>
          <w:sz w:val="20"/>
          <w:szCs w:val="20"/>
          <w:lang w:eastAsia="en-US"/>
        </w:rPr>
        <w:t>С</w:t>
      </w:r>
      <w:r w:rsidR="00362619" w:rsidRPr="00B26D4F">
        <w:rPr>
          <w:rStyle w:val="FontStyle285"/>
          <w:rFonts w:ascii="Arial" w:hAnsi="Arial" w:cs="Arial"/>
          <w:sz w:val="20"/>
          <w:szCs w:val="20"/>
          <w:lang w:eastAsia="en-US"/>
        </w:rPr>
        <w:t>амодельное орудие, такое как монета или пилочка для ногтей, не может рассматриваться как инструмент.</w:t>
      </w:r>
      <w:r w:rsidR="00E724C8" w:rsidRPr="00B26D4F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</w:p>
    <w:p w:rsidR="00EB755C" w:rsidRPr="00B80981" w:rsidRDefault="00EB755C" w:rsidP="006A75EB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B26D4F" w:rsidRDefault="00B26D4F" w:rsidP="006A75EB">
      <w:pPr>
        <w:pStyle w:val="Style6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B26D4F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B26D4F">
        <w:rPr>
          <w:rStyle w:val="FontStyle283"/>
          <w:rFonts w:ascii="Arial" w:hAnsi="Arial" w:cs="Arial"/>
          <w:lang w:eastAsia="en-US"/>
        </w:rPr>
        <w:t xml:space="preserve"> - Взято из</w:t>
      </w:r>
      <w:r w:rsidR="00E724C8" w:rsidRPr="00B26D4F">
        <w:rPr>
          <w:rStyle w:val="FontStyle283"/>
          <w:rFonts w:ascii="Arial" w:hAnsi="Arial" w:cs="Arial"/>
          <w:lang w:eastAsia="en-US"/>
        </w:rPr>
        <w:t xml:space="preserve"> </w:t>
      </w:r>
      <w:r w:rsidR="00E724C8" w:rsidRPr="00B26D4F">
        <w:rPr>
          <w:rStyle w:val="FontStyle283"/>
          <w:rFonts w:ascii="Arial" w:hAnsi="Arial" w:cs="Arial"/>
          <w:lang w:val="en-US" w:eastAsia="en-US"/>
        </w:rPr>
        <w:t>ISO</w:t>
      </w:r>
      <w:r w:rsidRPr="00B26D4F">
        <w:rPr>
          <w:rStyle w:val="FontStyle283"/>
          <w:rFonts w:ascii="Arial" w:hAnsi="Arial" w:cs="Arial"/>
          <w:lang w:eastAsia="en-US"/>
        </w:rPr>
        <w:t xml:space="preserve"> 14120:2002, 3.9.</w:t>
      </w:r>
    </w:p>
    <w:p w:rsidR="00B26D4F" w:rsidRDefault="00B26D4F" w:rsidP="006A75EB">
      <w:pPr>
        <w:pStyle w:val="Style82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55355B" w:rsidRDefault="0055355B" w:rsidP="0055355B">
      <w:pPr>
        <w:pStyle w:val="Style82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3.31 </w:t>
      </w:r>
      <w:r w:rsidR="00362619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блокировка питания</w:t>
      </w:r>
      <w:r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Pr="0055355B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Pr="0055355B">
        <w:rPr>
          <w:rFonts w:ascii="Arial" w:hAnsi="Arial" w:cs="Arial"/>
        </w:rPr>
        <w:t>power interlocking</w:t>
      </w:r>
      <w:r w:rsidRPr="0055355B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):</w:t>
      </w:r>
      <w:r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 </w:t>
      </w:r>
      <w:r>
        <w:rPr>
          <w:rStyle w:val="FontStyle283"/>
          <w:rFonts w:ascii="Arial" w:hAnsi="Arial" w:cs="Arial"/>
          <w:sz w:val="24"/>
          <w:szCs w:val="24"/>
          <w:lang w:eastAsia="en-US"/>
        </w:rPr>
        <w:t>Б</w:t>
      </w:r>
      <w:r w:rsidR="00362619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локировка, которая непосредственно прерывает подачу энергии на приводы машины или отсоединяет движущиеся части от приводов машины.</w:t>
      </w:r>
    </w:p>
    <w:p w:rsidR="00EB755C" w:rsidRPr="00B80981" w:rsidRDefault="00EB755C" w:rsidP="006A75EB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361E08" w:rsidRDefault="00361E08" w:rsidP="006A75EB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61E08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361E0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362619" w:rsidRPr="00361E0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1 </w:t>
      </w:r>
      <w:r w:rsidRPr="00361E08">
        <w:rPr>
          <w:rStyle w:val="FontStyle285"/>
          <w:rFonts w:ascii="Arial" w:hAnsi="Arial" w:cs="Arial"/>
          <w:sz w:val="20"/>
          <w:szCs w:val="20"/>
          <w:lang w:eastAsia="en-US"/>
        </w:rPr>
        <w:t>-</w:t>
      </w:r>
      <w:r w:rsidR="00E724C8" w:rsidRPr="00361E0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EB755C" w:rsidRPr="00361E08">
        <w:rPr>
          <w:rStyle w:val="FontStyle285"/>
          <w:rFonts w:ascii="Arial" w:hAnsi="Arial" w:cs="Arial"/>
          <w:sz w:val="20"/>
          <w:szCs w:val="20"/>
          <w:lang w:eastAsia="en-US"/>
        </w:rPr>
        <w:t>В</w:t>
      </w:r>
      <w:r w:rsidR="00362619" w:rsidRPr="00361E08">
        <w:rPr>
          <w:rStyle w:val="FontStyle285"/>
          <w:rFonts w:ascii="Arial" w:hAnsi="Arial" w:cs="Arial"/>
          <w:sz w:val="20"/>
          <w:szCs w:val="20"/>
          <w:lang w:eastAsia="en-US"/>
        </w:rPr>
        <w:t>озобновление подачи энергии возможно только при закрытом и заблокированном предохранителе. «Непосредственно» означает, что, в отличие от блокировки управления, система управления не играет никакой промежуточной роли в функции блокировки.</w:t>
      </w:r>
    </w:p>
    <w:p w:rsidR="00EB755C" w:rsidRPr="00B80981" w:rsidRDefault="00EB755C" w:rsidP="006A75EB">
      <w:pPr>
        <w:pStyle w:val="Style82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B755C" w:rsidRPr="00361E08" w:rsidRDefault="00E724C8" w:rsidP="00361E08">
      <w:pPr>
        <w:pStyle w:val="Style82"/>
        <w:widowControl/>
        <w:ind w:firstLine="567"/>
        <w:jc w:val="both"/>
        <w:rPr>
          <w:rStyle w:val="FontStyle283"/>
          <w:rFonts w:ascii="Arial" w:hAnsi="Arial" w:cs="Arial"/>
          <w:b/>
          <w:bCs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3.32</w:t>
      </w:r>
      <w:r w:rsidR="00361E08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362619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функция </w:t>
      </w:r>
      <w:r w:rsidR="00362619" w:rsidRPr="00361E08">
        <w:rPr>
          <w:rStyle w:val="FontStyle286"/>
          <w:rFonts w:ascii="Arial" w:hAnsi="Arial" w:cs="Arial"/>
          <w:sz w:val="24"/>
          <w:szCs w:val="24"/>
          <w:lang w:eastAsia="en-US"/>
        </w:rPr>
        <w:t>безопасности</w:t>
      </w:r>
      <w:r w:rsidR="00361E08" w:rsidRPr="00361E08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361E08" w:rsidRPr="00361E08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</w:t>
      </w:r>
      <w:r w:rsidR="00361E08" w:rsidRPr="00361E08">
        <w:rPr>
          <w:rFonts w:ascii="Arial" w:hAnsi="Arial" w:cs="Arial"/>
        </w:rPr>
        <w:t>safety function</w:t>
      </w:r>
      <w:r w:rsidR="00361E08" w:rsidRPr="00361E08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):</w:t>
      </w:r>
      <w:r w:rsidR="00361E08" w:rsidRPr="00361E08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</w:t>
      </w:r>
      <w:r w:rsidR="00361E08" w:rsidRPr="00361E08">
        <w:rPr>
          <w:rStyle w:val="FontStyle283"/>
          <w:rFonts w:ascii="Arial" w:hAnsi="Arial" w:cs="Arial"/>
          <w:sz w:val="24"/>
          <w:szCs w:val="24"/>
          <w:lang w:eastAsia="en-US"/>
        </w:rPr>
        <w:t>Ф</w:t>
      </w:r>
      <w:r w:rsidR="00362619" w:rsidRPr="00361E08">
        <w:rPr>
          <w:rStyle w:val="FontStyle283"/>
          <w:rFonts w:ascii="Arial" w:hAnsi="Arial" w:cs="Arial"/>
          <w:sz w:val="24"/>
          <w:szCs w:val="24"/>
          <w:lang w:eastAsia="en-US"/>
        </w:rPr>
        <w:t>ункция</w:t>
      </w:r>
      <w:r w:rsidR="0036261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машины, отказ которой может привести к немедленному увеличению риска (рисков)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</w:p>
    <w:p w:rsidR="00361E08" w:rsidRDefault="00361E08" w:rsidP="006A75EB">
      <w:pPr>
        <w:pStyle w:val="Style8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361E08" w:rsidRDefault="00361E08" w:rsidP="00361E08">
      <w:pPr>
        <w:pStyle w:val="Style80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361E08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361E08">
        <w:rPr>
          <w:rStyle w:val="FontStyle283"/>
          <w:rFonts w:ascii="Arial" w:hAnsi="Arial" w:cs="Arial"/>
          <w:lang w:eastAsia="en-US"/>
        </w:rPr>
        <w:t xml:space="preserve"> – Взято из </w:t>
      </w:r>
      <w:r w:rsidR="00E724C8" w:rsidRPr="00361E08">
        <w:rPr>
          <w:rStyle w:val="FontStyle283"/>
          <w:rFonts w:ascii="Arial" w:hAnsi="Arial" w:cs="Arial"/>
          <w:lang w:val="en-US" w:eastAsia="en-US"/>
        </w:rPr>
        <w:t>ISO</w:t>
      </w:r>
      <w:r w:rsidRPr="00361E08">
        <w:rPr>
          <w:rStyle w:val="FontStyle283"/>
          <w:rFonts w:ascii="Arial" w:hAnsi="Arial" w:cs="Arial"/>
          <w:lang w:eastAsia="en-US"/>
        </w:rPr>
        <w:t xml:space="preserve"> 12100:2010, 3.30.</w:t>
      </w:r>
    </w:p>
    <w:p w:rsidR="00E724C8" w:rsidRDefault="00E724C8" w:rsidP="00361E08">
      <w:pPr>
        <w:pStyle w:val="Style79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361E08" w:rsidRPr="00B80981" w:rsidRDefault="00361E08" w:rsidP="00361E08">
      <w:pPr>
        <w:pStyle w:val="Style79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361E08" w:rsidRDefault="00E724C8" w:rsidP="00361E08">
      <w:pPr>
        <w:pStyle w:val="Style79"/>
        <w:widowControl/>
        <w:ind w:firstLine="567"/>
        <w:jc w:val="both"/>
        <w:outlineLvl w:val="0"/>
        <w:rPr>
          <w:rStyle w:val="FontStyle287"/>
          <w:rFonts w:ascii="Arial" w:hAnsi="Arial" w:cs="Arial"/>
          <w:sz w:val="28"/>
          <w:szCs w:val="28"/>
          <w:lang w:eastAsia="en-US"/>
        </w:rPr>
      </w:pPr>
      <w:bookmarkStart w:id="14" w:name="_Toc104040080"/>
      <w:r w:rsidRPr="00361E08">
        <w:rPr>
          <w:rStyle w:val="FontStyle287"/>
          <w:rFonts w:ascii="Arial" w:hAnsi="Arial" w:cs="Arial"/>
          <w:sz w:val="28"/>
          <w:szCs w:val="28"/>
          <w:lang w:eastAsia="en-US"/>
        </w:rPr>
        <w:t xml:space="preserve">4 </w:t>
      </w:r>
      <w:r w:rsidR="00BA73DB" w:rsidRPr="00361E08">
        <w:rPr>
          <w:rStyle w:val="FontStyle287"/>
          <w:rFonts w:ascii="Arial" w:hAnsi="Arial" w:cs="Arial"/>
          <w:sz w:val="28"/>
          <w:szCs w:val="28"/>
          <w:lang w:eastAsia="en-US"/>
        </w:rPr>
        <w:t>Принципы работы и типичные формы блокирующих устр</w:t>
      </w:r>
      <w:r w:rsidR="00CB75C8" w:rsidRPr="00361E08">
        <w:rPr>
          <w:rStyle w:val="FontStyle287"/>
          <w:rFonts w:ascii="Arial" w:hAnsi="Arial" w:cs="Arial"/>
          <w:sz w:val="28"/>
          <w:szCs w:val="28"/>
          <w:lang w:eastAsia="en-US"/>
        </w:rPr>
        <w:t>ойств, связанных с ограждениями</w:t>
      </w:r>
      <w:bookmarkEnd w:id="14"/>
    </w:p>
    <w:p w:rsidR="00361E08" w:rsidRDefault="00361E08" w:rsidP="00361E08">
      <w:pPr>
        <w:pStyle w:val="Style79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bookmarkStart w:id="15" w:name="bookmark12"/>
    </w:p>
    <w:p w:rsidR="00361E08" w:rsidRDefault="00361E08" w:rsidP="00361E08">
      <w:pPr>
        <w:pStyle w:val="Style79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61E08">
      <w:pPr>
        <w:pStyle w:val="Style79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>4</w:t>
      </w:r>
      <w:bookmarkEnd w:id="15"/>
      <w:r w:rsidRPr="00B80981">
        <w:rPr>
          <w:rStyle w:val="FontStyle287"/>
          <w:rFonts w:ascii="Arial" w:hAnsi="Arial" w:cs="Arial"/>
          <w:lang w:eastAsia="en-US"/>
        </w:rPr>
        <w:t xml:space="preserve">.1 </w:t>
      </w:r>
      <w:r w:rsidR="00BA73DB" w:rsidRPr="00B80981">
        <w:rPr>
          <w:rStyle w:val="FontStyle287"/>
          <w:rFonts w:ascii="Arial" w:hAnsi="Arial" w:cs="Arial"/>
          <w:lang w:eastAsia="en-US"/>
        </w:rPr>
        <w:t>Общие положения</w:t>
      </w:r>
    </w:p>
    <w:p w:rsidR="00361E08" w:rsidRDefault="00361E08" w:rsidP="00361E0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BA73DB" w:rsidP="00361E0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Методы блокировки включают широкий спектр технологических аспектов. Устройства блокировки можно классифицировать по большому количеству критериев, </w:t>
      </w:r>
      <w:r w:rsidR="004C0223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например,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характер связи предохранителя с системой вывода или технологический тип (электромеханический, пневматический, электронный и т.п.) системы вывода.</w:t>
      </w:r>
    </w:p>
    <w:p w:rsidR="00E724C8" w:rsidRPr="00B80981" w:rsidRDefault="00BA73DB" w:rsidP="00361E0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Блокировочные устройства имеют функцию контроля положения ограждения, которая определяет, закрыто ограждение или нет, и выдает команду остановки, когда ограждение не находится в закрытом положении. Блокировочное устройство также может использоваться для упр</w:t>
      </w:r>
      <w:r w:rsidR="004C0223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авления другими функциями, например,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применение тормоза для остановки опасных функций машины до того, как станет возможным доступ. Некоторые блокирующие устройства также имеют </w:t>
      </w:r>
      <w:r w:rsidR="00302EDF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защитная функция блокировки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, чтобы удерживать защитн</w:t>
      </w:r>
      <w:r w:rsidR="00107893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ое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107893" w:rsidRPr="00B80981">
        <w:rPr>
          <w:rStyle w:val="FontStyle285"/>
          <w:rFonts w:ascii="Arial" w:hAnsi="Arial" w:cs="Arial"/>
          <w:sz w:val="24"/>
          <w:szCs w:val="24"/>
          <w:lang w:eastAsia="en-US"/>
        </w:rPr>
        <w:t>ограждени</w:t>
      </w:r>
      <w:r w:rsidR="00EB755C" w:rsidRPr="00B80981">
        <w:rPr>
          <w:rStyle w:val="FontStyle285"/>
          <w:rFonts w:ascii="Arial" w:hAnsi="Arial" w:cs="Arial"/>
          <w:sz w:val="24"/>
          <w:szCs w:val="24"/>
          <w:lang w:eastAsia="en-US"/>
        </w:rPr>
        <w:t>е</w:t>
      </w:r>
      <w:r w:rsidR="00107893"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заблокированным, когда присутствует опасная функция машины. Функция контроля состояния </w:t>
      </w:r>
      <w:r w:rsidR="004C0223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устройства </w:t>
      </w:r>
      <w:r w:rsidR="004C0223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4C0223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отслеживает, включено или разблокировано </w:t>
      </w:r>
      <w:r w:rsidR="004C0223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4C0223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, и выдает соответствующий выходной сигнал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4.3.1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a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и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)). </w:t>
      </w:r>
    </w:p>
    <w:p w:rsidR="00EB755C" w:rsidRPr="00B80981" w:rsidRDefault="00EB755C" w:rsidP="00361E08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361E08" w:rsidRDefault="00361E08" w:rsidP="00361E08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61E08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361E0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1 -</w:t>
      </w:r>
      <w:r w:rsidR="00BA73DB" w:rsidRPr="00361E0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EB755C" w:rsidRPr="00361E08">
        <w:rPr>
          <w:rStyle w:val="FontStyle286"/>
          <w:rFonts w:ascii="Arial" w:hAnsi="Arial" w:cs="Arial"/>
          <w:b w:val="0"/>
          <w:lang w:eastAsia="en-US"/>
        </w:rPr>
        <w:t>У</w:t>
      </w:r>
      <w:r w:rsidR="004C0223" w:rsidRPr="00361E08">
        <w:rPr>
          <w:rStyle w:val="FontStyle286"/>
          <w:rFonts w:ascii="Arial" w:hAnsi="Arial" w:cs="Arial"/>
          <w:b w:val="0"/>
          <w:lang w:eastAsia="en-US"/>
        </w:rPr>
        <w:t xml:space="preserve">стройство </w:t>
      </w:r>
      <w:r w:rsidR="004C0223" w:rsidRPr="00361E08">
        <w:rPr>
          <w:rStyle w:val="FontStyle286"/>
          <w:rFonts w:ascii="Arial" w:hAnsi="Arial" w:cs="Arial"/>
          <w:b w:val="0"/>
          <w:bCs w:val="0"/>
          <w:lang w:eastAsia="en-US"/>
        </w:rPr>
        <w:t>с фиксацией закрытия</w:t>
      </w:r>
      <w:r w:rsidR="004C0223" w:rsidRPr="00361E0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BA73DB" w:rsidRPr="00361E08">
        <w:rPr>
          <w:rStyle w:val="FontStyle285"/>
          <w:rFonts w:ascii="Arial" w:hAnsi="Arial" w:cs="Arial"/>
          <w:sz w:val="20"/>
          <w:szCs w:val="20"/>
          <w:lang w:eastAsia="en-US"/>
        </w:rPr>
        <w:t>(</w:t>
      </w:r>
      <w:r w:rsidR="00365953" w:rsidRPr="00361E08">
        <w:rPr>
          <w:rStyle w:val="FontStyle283"/>
          <w:rFonts w:ascii="Arial" w:hAnsi="Arial" w:cs="Arial"/>
          <w:lang w:eastAsia="en-US"/>
        </w:rPr>
        <w:t>см.</w:t>
      </w:r>
      <w:r w:rsidR="00E724C8" w:rsidRPr="00361E0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E724C8" w:rsidRPr="00361E08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3.4</w:t>
      </w:r>
      <w:r w:rsidR="00E724C8" w:rsidRPr="00361E0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) </w:t>
      </w:r>
      <w:r w:rsidR="00BA73DB" w:rsidRPr="00361E08">
        <w:rPr>
          <w:rStyle w:val="FontStyle285"/>
          <w:rFonts w:ascii="Arial" w:hAnsi="Arial" w:cs="Arial"/>
          <w:sz w:val="20"/>
          <w:szCs w:val="20"/>
          <w:lang w:eastAsia="en-US"/>
        </w:rPr>
        <w:t>может быть составной частью блокирующего устройства или отдельным блоком.</w:t>
      </w:r>
    </w:p>
    <w:p w:rsidR="00361E08" w:rsidRPr="00361E08" w:rsidRDefault="00361E08" w:rsidP="00361E08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</w:p>
    <w:p w:rsidR="0068529E" w:rsidRPr="00361E08" w:rsidRDefault="00361E08" w:rsidP="00361E08">
      <w:pPr>
        <w:pStyle w:val="Style6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361E08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361E0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BA73DB" w:rsidRPr="00361E08">
        <w:rPr>
          <w:rStyle w:val="FontStyle285"/>
          <w:rFonts w:ascii="Arial" w:hAnsi="Arial" w:cs="Arial"/>
          <w:sz w:val="20"/>
          <w:szCs w:val="20"/>
          <w:lang w:eastAsia="en-US"/>
        </w:rPr>
        <w:t>2</w:t>
      </w:r>
      <w:r w:rsidRPr="00361E0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- </w:t>
      </w:r>
      <w:r w:rsidR="00365953" w:rsidRPr="00361E08">
        <w:rPr>
          <w:rStyle w:val="FontStyle285"/>
          <w:rFonts w:ascii="Arial" w:hAnsi="Arial" w:cs="Arial"/>
          <w:sz w:val="20"/>
          <w:szCs w:val="20"/>
          <w:lang w:eastAsia="en-US"/>
        </w:rPr>
        <w:t>См.</w:t>
      </w:r>
      <w:r w:rsidR="00BA73DB" w:rsidRPr="00361E0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также </w:t>
      </w:r>
      <w:r w:rsidR="00BA73DB" w:rsidRPr="00361E08">
        <w:rPr>
          <w:rStyle w:val="FontStyle285"/>
          <w:rFonts w:ascii="Arial" w:hAnsi="Arial" w:cs="Arial"/>
          <w:sz w:val="20"/>
          <w:szCs w:val="20"/>
          <w:lang w:val="en-US" w:eastAsia="en-US"/>
        </w:rPr>
        <w:t>ISO</w:t>
      </w:r>
      <w:r w:rsidR="00BA73DB" w:rsidRPr="00361E0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12100:2010, 6.3.3.1 для получения дополнительной информации об ограждениях. В </w:t>
      </w:r>
      <w:r w:rsidR="00BA73DB" w:rsidRPr="00361E08">
        <w:rPr>
          <w:rStyle w:val="FontStyle283"/>
          <w:rFonts w:ascii="Arial" w:hAnsi="Arial" w:cs="Arial"/>
          <w:color w:val="auto"/>
          <w:lang w:eastAsia="en-US"/>
        </w:rPr>
        <w:t>таблице</w:t>
      </w:r>
      <w:r w:rsidR="00E724C8" w:rsidRPr="00361E08">
        <w:rPr>
          <w:rStyle w:val="FontStyle283"/>
          <w:rFonts w:ascii="Arial" w:hAnsi="Arial" w:cs="Arial"/>
          <w:color w:val="auto"/>
          <w:lang w:eastAsia="en-US"/>
        </w:rPr>
        <w:t xml:space="preserve"> 1</w:t>
      </w:r>
      <w:r w:rsidR="00E724C8" w:rsidRPr="00361E08">
        <w:rPr>
          <w:rStyle w:val="FontStyle283"/>
          <w:rFonts w:ascii="Arial" w:hAnsi="Arial" w:cs="Arial"/>
          <w:color w:val="053CF5"/>
          <w:lang w:eastAsia="en-US"/>
        </w:rPr>
        <w:t xml:space="preserve"> </w:t>
      </w:r>
      <w:r w:rsidR="0068529E" w:rsidRPr="00361E08">
        <w:rPr>
          <w:rStyle w:val="FontStyle283"/>
          <w:rFonts w:ascii="Arial" w:hAnsi="Arial" w:cs="Arial"/>
          <w:lang w:eastAsia="en-US"/>
        </w:rPr>
        <w:t>показаны принципы срабатывания и приводы для определенных типов блокировочных устройств.</w:t>
      </w:r>
    </w:p>
    <w:p w:rsidR="00361E08" w:rsidRPr="00361E08" w:rsidRDefault="00361E08" w:rsidP="00361E08">
      <w:pPr>
        <w:pStyle w:val="Style6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</w:p>
    <w:p w:rsidR="00E724C8" w:rsidRPr="00361E08" w:rsidRDefault="00361E08" w:rsidP="00361E08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61E08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361E08">
        <w:rPr>
          <w:rStyle w:val="FontStyle283"/>
          <w:rFonts w:ascii="Arial" w:hAnsi="Arial" w:cs="Arial"/>
          <w:lang w:eastAsia="en-US"/>
        </w:rPr>
        <w:t xml:space="preserve"> 3 -</w:t>
      </w:r>
      <w:r w:rsidR="0068529E" w:rsidRPr="00361E08">
        <w:rPr>
          <w:rStyle w:val="FontStyle283"/>
          <w:rFonts w:ascii="Arial" w:hAnsi="Arial" w:cs="Arial"/>
          <w:lang w:eastAsia="en-US"/>
        </w:rPr>
        <w:t xml:space="preserve"> </w:t>
      </w:r>
      <w:r w:rsidR="00EB755C" w:rsidRPr="00361E08">
        <w:rPr>
          <w:rStyle w:val="FontStyle283"/>
          <w:rFonts w:ascii="Arial" w:hAnsi="Arial" w:cs="Arial"/>
          <w:lang w:eastAsia="en-US"/>
        </w:rPr>
        <w:t>Ч</w:t>
      </w:r>
      <w:r w:rsidR="0068529E" w:rsidRPr="00361E08">
        <w:rPr>
          <w:rStyle w:val="FontStyle283"/>
          <w:rFonts w:ascii="Arial" w:hAnsi="Arial" w:cs="Arial"/>
          <w:lang w:eastAsia="en-US"/>
        </w:rPr>
        <w:t>етыре типа блокирующих устройств представлены не в иерархическом порядке. Правильное применение каждого типа блокирующего устройства будет зависеть от оценки риска, которая должна быть сделана для конкретной машины.</w:t>
      </w:r>
    </w:p>
    <w:p w:rsidR="00E724C8" w:rsidRPr="00B80981" w:rsidRDefault="00E724C8" w:rsidP="00361E08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16" w:name="bookmark13"/>
    </w:p>
    <w:bookmarkEnd w:id="16"/>
    <w:p w:rsidR="00E724C8" w:rsidRPr="00361E08" w:rsidRDefault="0068529E" w:rsidP="00361E08">
      <w:pPr>
        <w:pStyle w:val="Style16"/>
        <w:widowControl/>
        <w:jc w:val="center"/>
        <w:rPr>
          <w:rStyle w:val="FontStyle286"/>
          <w:rFonts w:ascii="Arial" w:hAnsi="Arial" w:cs="Arial"/>
          <w:b w:val="0"/>
          <w:sz w:val="24"/>
          <w:szCs w:val="24"/>
          <w:lang w:val="en-US" w:eastAsia="en-US"/>
        </w:rPr>
      </w:pPr>
      <w:r w:rsidRPr="00361E08">
        <w:rPr>
          <w:rStyle w:val="FontStyle286"/>
          <w:rFonts w:ascii="Arial" w:hAnsi="Arial" w:cs="Arial"/>
          <w:b w:val="0"/>
          <w:spacing w:val="20"/>
          <w:sz w:val="24"/>
          <w:szCs w:val="24"/>
          <w:lang w:val="en-US" w:eastAsia="en-US"/>
        </w:rPr>
        <w:t>Таблица</w:t>
      </w:r>
      <w:r w:rsidRPr="00361E08">
        <w:rPr>
          <w:rStyle w:val="FontStyle286"/>
          <w:rFonts w:ascii="Arial" w:hAnsi="Arial" w:cs="Arial"/>
          <w:b w:val="0"/>
          <w:sz w:val="24"/>
          <w:szCs w:val="24"/>
          <w:lang w:val="en-US" w:eastAsia="en-US"/>
        </w:rPr>
        <w:t xml:space="preserve"> 1 — Обзор устройств блокировки</w:t>
      </w:r>
    </w:p>
    <w:p w:rsidR="00361E08" w:rsidRPr="00B80981" w:rsidRDefault="00361E08" w:rsidP="00E724C8">
      <w:pPr>
        <w:pStyle w:val="Style16"/>
        <w:widowControl/>
        <w:jc w:val="center"/>
        <w:rPr>
          <w:rStyle w:val="FontStyle286"/>
          <w:rFonts w:ascii="Arial" w:hAnsi="Arial" w:cs="Arial"/>
          <w:sz w:val="24"/>
          <w:szCs w:val="24"/>
          <w:lang w:val="en-US" w:eastAsia="en-US"/>
        </w:rPr>
      </w:pPr>
    </w:p>
    <w:tbl>
      <w:tblPr>
        <w:tblW w:w="9773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17"/>
        <w:gridCol w:w="1397"/>
        <w:gridCol w:w="1123"/>
        <w:gridCol w:w="2755"/>
        <w:gridCol w:w="1344"/>
        <w:gridCol w:w="1637"/>
      </w:tblGrid>
      <w:tr w:rsidR="00E724C8" w:rsidRPr="00D56621" w:rsidTr="00D56621">
        <w:trPr>
          <w:trHeight w:val="557"/>
          <w:jc w:val="center"/>
        </w:trPr>
        <w:tc>
          <w:tcPr>
            <w:tcW w:w="2914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E724C8" w:rsidRPr="00D56621" w:rsidRDefault="0068529E" w:rsidP="00EB755C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  <w:t>Примеры принципа действия</w:t>
            </w:r>
          </w:p>
        </w:tc>
        <w:tc>
          <w:tcPr>
            <w:tcW w:w="3878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E724C8" w:rsidRPr="00D56621" w:rsidRDefault="0068529E" w:rsidP="00EB755C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  <w:t>Примеры актуаторов</w:t>
            </w:r>
          </w:p>
        </w:tc>
        <w:tc>
          <w:tcPr>
            <w:tcW w:w="134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E724C8" w:rsidRPr="00D56621" w:rsidRDefault="0068529E" w:rsidP="00EB755C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4"/>
                <w:szCs w:val="24"/>
                <w:lang w:eastAsia="en-US"/>
              </w:rPr>
            </w:pPr>
            <w:r w:rsidRPr="00D56621">
              <w:rPr>
                <w:rStyle w:val="FontStyle286"/>
                <w:rFonts w:ascii="Arial" w:hAnsi="Arial" w:cs="Arial"/>
                <w:sz w:val="24"/>
                <w:szCs w:val="24"/>
                <w:lang w:eastAsia="en-US"/>
              </w:rPr>
              <w:t>Тип</w:t>
            </w:r>
          </w:p>
        </w:tc>
        <w:tc>
          <w:tcPr>
            <w:tcW w:w="16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E724C8" w:rsidRPr="00D56621" w:rsidRDefault="0068529E" w:rsidP="00EB755C">
            <w:pPr>
              <w:pStyle w:val="Style90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vertAlign w:val="superscript"/>
                <w:lang w:val="en-US" w:eastAsia="en-US"/>
              </w:rPr>
            </w:pPr>
            <w:r w:rsidRPr="00D56621">
              <w:rPr>
                <w:rStyle w:val="FontStyle286"/>
                <w:rFonts w:ascii="Arial" w:hAnsi="Arial" w:cs="Arial"/>
                <w:sz w:val="24"/>
                <w:szCs w:val="24"/>
                <w:lang w:eastAsia="en-US"/>
              </w:rPr>
              <w:t>Примеры</w:t>
            </w:r>
            <w:r w:rsidR="00E724C8" w:rsidRPr="00D56621"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  <w:t xml:space="preserve">: </w:t>
            </w:r>
            <w:r w:rsidR="00365953" w:rsidRPr="00D56621"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  <w:t>см.</w:t>
            </w: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  <w:t xml:space="preserve"> приложение</w:t>
            </w:r>
            <w:r w:rsidR="00E724C8" w:rsidRPr="00D56621">
              <w:rPr>
                <w:rStyle w:val="FontStyle285"/>
                <w:rFonts w:ascii="Arial" w:hAnsi="Arial" w:cs="Arial"/>
                <w:sz w:val="24"/>
                <w:szCs w:val="24"/>
                <w:vertAlign w:val="superscript"/>
                <w:lang w:val="en-US" w:eastAsia="en-US"/>
              </w:rPr>
              <w:t>a</w:t>
            </w:r>
          </w:p>
        </w:tc>
      </w:tr>
      <w:tr w:rsidR="00E724C8" w:rsidRPr="00D56621" w:rsidTr="00D56621">
        <w:trPr>
          <w:trHeight w:val="326"/>
          <w:jc w:val="center"/>
        </w:trPr>
        <w:tc>
          <w:tcPr>
            <w:tcW w:w="1517" w:type="dxa"/>
            <w:vMerge w:val="restart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E724C8" w:rsidRPr="00D56621" w:rsidRDefault="0068529E" w:rsidP="00E724C8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  <w:t>М</w:t>
            </w: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еханический</w:t>
            </w:r>
          </w:p>
        </w:tc>
        <w:tc>
          <w:tcPr>
            <w:tcW w:w="1397" w:type="dxa"/>
            <w:vMerge w:val="restart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E724C8" w:rsidRPr="00D56621" w:rsidRDefault="0068529E" w:rsidP="0068529E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Физический контакт/сила</w:t>
            </w:r>
          </w:p>
        </w:tc>
        <w:tc>
          <w:tcPr>
            <w:tcW w:w="1123" w:type="dxa"/>
            <w:vMerge w:val="restart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E724C8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Незакодированный</w:t>
            </w:r>
          </w:p>
        </w:tc>
        <w:tc>
          <w:tcPr>
            <w:tcW w:w="275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D56621" w:rsidRDefault="0068529E" w:rsidP="00E724C8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Поворотный кулачок</w:t>
            </w:r>
          </w:p>
        </w:tc>
        <w:tc>
          <w:tcPr>
            <w:tcW w:w="1344" w:type="dxa"/>
            <w:vMerge w:val="restart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E724C8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 xml:space="preserve">Тип </w:t>
            </w:r>
            <w:r w:rsidR="00E724C8"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16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D56621" w:rsidRDefault="00E724C8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A.1</w:t>
            </w:r>
          </w:p>
        </w:tc>
      </w:tr>
      <w:tr w:rsidR="00E724C8" w:rsidRPr="00D56621" w:rsidTr="00D56621">
        <w:trPr>
          <w:trHeight w:val="326"/>
          <w:jc w:val="center"/>
        </w:trPr>
        <w:tc>
          <w:tcPr>
            <w:tcW w:w="151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E724C8" w:rsidRPr="00D56621" w:rsidRDefault="00E724C8" w:rsidP="00E724C8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E724C8" w:rsidRPr="00D56621" w:rsidRDefault="00E724C8" w:rsidP="00E724C8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39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E724C8" w:rsidRPr="00D56621" w:rsidRDefault="00E724C8" w:rsidP="00E724C8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E724C8" w:rsidRPr="00D56621" w:rsidRDefault="00E724C8" w:rsidP="00E724C8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123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E724C8" w:rsidRPr="00D56621" w:rsidRDefault="00E724C8" w:rsidP="00EB755C">
            <w:pPr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E724C8" w:rsidRPr="00D56621" w:rsidRDefault="00E724C8" w:rsidP="00EB755C">
            <w:pPr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2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D56621" w:rsidRDefault="0068529E" w:rsidP="00E724C8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Линейный кулачок</w:t>
            </w:r>
          </w:p>
        </w:tc>
        <w:tc>
          <w:tcPr>
            <w:tcW w:w="134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E724C8" w:rsidRPr="00D56621" w:rsidRDefault="00E724C8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E724C8" w:rsidRPr="00D56621" w:rsidRDefault="00E724C8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D56621" w:rsidRDefault="00E724C8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A.2, A.4</w:t>
            </w:r>
          </w:p>
        </w:tc>
      </w:tr>
      <w:tr w:rsidR="00E724C8" w:rsidRPr="00D56621" w:rsidTr="00D56621">
        <w:trPr>
          <w:trHeight w:val="326"/>
          <w:jc w:val="center"/>
        </w:trPr>
        <w:tc>
          <w:tcPr>
            <w:tcW w:w="151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E724C8" w:rsidRPr="00D56621" w:rsidRDefault="00E724C8" w:rsidP="00E724C8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E724C8" w:rsidRPr="00D56621" w:rsidRDefault="00E724C8" w:rsidP="00E724C8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39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E724C8" w:rsidRPr="00D56621" w:rsidRDefault="00E724C8" w:rsidP="00E724C8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E724C8" w:rsidRPr="00D56621" w:rsidRDefault="00E724C8" w:rsidP="00E724C8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123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D56621" w:rsidRDefault="00E724C8" w:rsidP="00EB755C">
            <w:pPr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E724C8" w:rsidRPr="00D56621" w:rsidRDefault="00E724C8" w:rsidP="00EB755C">
            <w:pPr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2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D56621" w:rsidRDefault="0068529E" w:rsidP="00E724C8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Петля</w:t>
            </w:r>
          </w:p>
        </w:tc>
        <w:tc>
          <w:tcPr>
            <w:tcW w:w="1344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D56621" w:rsidRDefault="00E724C8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E724C8" w:rsidRPr="00D56621" w:rsidRDefault="00E724C8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D56621" w:rsidRDefault="00E724C8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A.3</w:t>
            </w:r>
          </w:p>
        </w:tc>
      </w:tr>
      <w:tr w:rsidR="00E724C8" w:rsidRPr="00D56621" w:rsidTr="00D56621">
        <w:trPr>
          <w:trHeight w:val="326"/>
          <w:jc w:val="center"/>
        </w:trPr>
        <w:tc>
          <w:tcPr>
            <w:tcW w:w="151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E724C8" w:rsidRPr="00D56621" w:rsidRDefault="00E724C8" w:rsidP="00E724C8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E724C8" w:rsidRPr="00D56621" w:rsidRDefault="00E724C8" w:rsidP="00E724C8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39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E724C8" w:rsidRPr="00D56621" w:rsidRDefault="00E724C8" w:rsidP="00E724C8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E724C8" w:rsidRPr="00D56621" w:rsidRDefault="00E724C8" w:rsidP="00E724C8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123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E724C8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  <w:t>Закодированный</w:t>
            </w:r>
          </w:p>
        </w:tc>
        <w:tc>
          <w:tcPr>
            <w:tcW w:w="2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D56621" w:rsidRDefault="0068529E" w:rsidP="00E724C8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Язык (привод в форме)</w:t>
            </w:r>
          </w:p>
        </w:tc>
        <w:tc>
          <w:tcPr>
            <w:tcW w:w="1344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E724C8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 xml:space="preserve">Тип </w:t>
            </w:r>
            <w:r w:rsidR="00E724C8"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2</w:t>
            </w:r>
          </w:p>
        </w:tc>
        <w:tc>
          <w:tcPr>
            <w:tcW w:w="1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D56621" w:rsidRDefault="00E724C8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B.1</w:t>
            </w:r>
          </w:p>
        </w:tc>
      </w:tr>
      <w:tr w:rsidR="00E724C8" w:rsidRPr="00D56621" w:rsidTr="00D56621">
        <w:trPr>
          <w:trHeight w:val="322"/>
          <w:jc w:val="center"/>
        </w:trPr>
        <w:tc>
          <w:tcPr>
            <w:tcW w:w="1517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D56621" w:rsidRDefault="00E724C8" w:rsidP="00E724C8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E724C8" w:rsidRPr="00D56621" w:rsidRDefault="00E724C8" w:rsidP="00E724C8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397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D56621" w:rsidRDefault="00E724C8" w:rsidP="00E724C8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E724C8" w:rsidRPr="00D56621" w:rsidRDefault="00E724C8" w:rsidP="00E724C8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123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D56621" w:rsidRDefault="00E724C8" w:rsidP="00EB755C">
            <w:pPr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E724C8" w:rsidRPr="00D56621" w:rsidRDefault="00E724C8" w:rsidP="00EB755C">
            <w:pPr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2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D56621" w:rsidRDefault="0068529E" w:rsidP="00E724C8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Ключ-ловушка</w:t>
            </w:r>
          </w:p>
        </w:tc>
        <w:tc>
          <w:tcPr>
            <w:tcW w:w="1344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D56621" w:rsidRDefault="00E724C8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E724C8" w:rsidRPr="00D56621" w:rsidRDefault="00E724C8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D56621" w:rsidRDefault="00E724C8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B.2</w:t>
            </w:r>
          </w:p>
        </w:tc>
      </w:tr>
      <w:tr w:rsidR="0068529E" w:rsidRPr="00D56621" w:rsidTr="00D56621">
        <w:trPr>
          <w:trHeight w:val="326"/>
          <w:jc w:val="center"/>
        </w:trPr>
        <w:tc>
          <w:tcPr>
            <w:tcW w:w="151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Бесконтактный</w:t>
            </w:r>
          </w:p>
        </w:tc>
        <w:tc>
          <w:tcPr>
            <w:tcW w:w="1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Индуктивный</w:t>
            </w:r>
          </w:p>
        </w:tc>
        <w:tc>
          <w:tcPr>
            <w:tcW w:w="1123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Незакодированный</w:t>
            </w:r>
          </w:p>
        </w:tc>
        <w:tc>
          <w:tcPr>
            <w:tcW w:w="2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Подходящий железный металл</w:t>
            </w:r>
          </w:p>
        </w:tc>
        <w:tc>
          <w:tcPr>
            <w:tcW w:w="1344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Тип 3</w:t>
            </w:r>
          </w:p>
        </w:tc>
        <w:tc>
          <w:tcPr>
            <w:tcW w:w="163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C</w:t>
            </w:r>
          </w:p>
        </w:tc>
      </w:tr>
      <w:tr w:rsidR="0068529E" w:rsidRPr="00D56621" w:rsidTr="00D56621">
        <w:trPr>
          <w:trHeight w:val="326"/>
          <w:jc w:val="center"/>
        </w:trPr>
        <w:tc>
          <w:tcPr>
            <w:tcW w:w="151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68529E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Магнитный</w:t>
            </w:r>
          </w:p>
        </w:tc>
        <w:tc>
          <w:tcPr>
            <w:tcW w:w="1123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2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Магнит, соленоид</w:t>
            </w:r>
          </w:p>
        </w:tc>
        <w:tc>
          <w:tcPr>
            <w:tcW w:w="134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63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</w:tr>
      <w:tr w:rsidR="0068529E" w:rsidRPr="00D56621" w:rsidTr="00D56621">
        <w:trPr>
          <w:trHeight w:val="326"/>
          <w:jc w:val="center"/>
        </w:trPr>
        <w:tc>
          <w:tcPr>
            <w:tcW w:w="151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68529E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Емкостный</w:t>
            </w:r>
          </w:p>
        </w:tc>
        <w:tc>
          <w:tcPr>
            <w:tcW w:w="1123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2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Любой подходящий объект</w:t>
            </w:r>
          </w:p>
        </w:tc>
        <w:tc>
          <w:tcPr>
            <w:tcW w:w="134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63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</w:tr>
      <w:tr w:rsidR="0068529E" w:rsidRPr="00D56621" w:rsidTr="00D56621">
        <w:trPr>
          <w:trHeight w:val="326"/>
          <w:jc w:val="center"/>
        </w:trPr>
        <w:tc>
          <w:tcPr>
            <w:tcW w:w="151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68529E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Ультразвуковой</w:t>
            </w:r>
          </w:p>
        </w:tc>
        <w:tc>
          <w:tcPr>
            <w:tcW w:w="1123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2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Любой подходящий объект</w:t>
            </w:r>
          </w:p>
        </w:tc>
        <w:tc>
          <w:tcPr>
            <w:tcW w:w="134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63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</w:tr>
      <w:tr w:rsidR="0068529E" w:rsidRPr="00D56621" w:rsidTr="00D56621">
        <w:trPr>
          <w:trHeight w:val="326"/>
          <w:jc w:val="center"/>
        </w:trPr>
        <w:tc>
          <w:tcPr>
            <w:tcW w:w="151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68529E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Оптический</w:t>
            </w:r>
          </w:p>
        </w:tc>
        <w:tc>
          <w:tcPr>
            <w:tcW w:w="1123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2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Любой подходящий объект</w:t>
            </w:r>
          </w:p>
        </w:tc>
        <w:tc>
          <w:tcPr>
            <w:tcW w:w="1344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637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</w:tr>
      <w:tr w:rsidR="0068529E" w:rsidRPr="00D56621" w:rsidTr="00D56621">
        <w:trPr>
          <w:trHeight w:val="322"/>
          <w:jc w:val="center"/>
        </w:trPr>
        <w:tc>
          <w:tcPr>
            <w:tcW w:w="151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68529E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Магнитный</w:t>
            </w:r>
          </w:p>
        </w:tc>
        <w:tc>
          <w:tcPr>
            <w:tcW w:w="1123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  <w:t>Закодированный</w:t>
            </w:r>
          </w:p>
        </w:tc>
        <w:tc>
          <w:tcPr>
            <w:tcW w:w="2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Кодированный магнит</w:t>
            </w:r>
          </w:p>
        </w:tc>
        <w:tc>
          <w:tcPr>
            <w:tcW w:w="1344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Тип 4</w:t>
            </w:r>
          </w:p>
        </w:tc>
        <w:tc>
          <w:tcPr>
            <w:tcW w:w="1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D.1</w:t>
            </w:r>
          </w:p>
        </w:tc>
      </w:tr>
      <w:tr w:rsidR="0068529E" w:rsidRPr="00D56621" w:rsidTr="00D56621">
        <w:trPr>
          <w:trHeight w:val="326"/>
          <w:jc w:val="center"/>
        </w:trPr>
        <w:tc>
          <w:tcPr>
            <w:tcW w:w="151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68529E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RFID</w:t>
            </w:r>
          </w:p>
        </w:tc>
        <w:tc>
          <w:tcPr>
            <w:tcW w:w="1123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68529E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2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Кодированная RFID-метка</w:t>
            </w:r>
          </w:p>
        </w:tc>
        <w:tc>
          <w:tcPr>
            <w:tcW w:w="134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D.2</w:t>
            </w:r>
          </w:p>
        </w:tc>
      </w:tr>
      <w:tr w:rsidR="0068529E" w:rsidRPr="00D56621" w:rsidTr="00D56621">
        <w:trPr>
          <w:trHeight w:val="326"/>
          <w:jc w:val="center"/>
        </w:trPr>
        <w:tc>
          <w:tcPr>
            <w:tcW w:w="1517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68529E">
            <w:pPr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Оптический</w:t>
            </w:r>
          </w:p>
        </w:tc>
        <w:tc>
          <w:tcPr>
            <w:tcW w:w="1123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68529E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2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68529E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Метка с оптическим кодом</w:t>
            </w:r>
          </w:p>
        </w:tc>
        <w:tc>
          <w:tcPr>
            <w:tcW w:w="1344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1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529E" w:rsidRPr="00D56621" w:rsidRDefault="0068529E" w:rsidP="00EB755C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—</w:t>
            </w:r>
          </w:p>
        </w:tc>
      </w:tr>
      <w:tr w:rsidR="00E724C8" w:rsidRPr="00D56621" w:rsidTr="00D56621">
        <w:trPr>
          <w:trHeight w:val="326"/>
          <w:jc w:val="center"/>
        </w:trPr>
        <w:tc>
          <w:tcPr>
            <w:tcW w:w="9773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D56621" w:rsidRDefault="00E724C8" w:rsidP="0068529E">
            <w:pPr>
              <w:pStyle w:val="Style93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  <w:r w:rsidRPr="00D56621">
              <w:rPr>
                <w:rStyle w:val="FontStyle285"/>
                <w:rFonts w:ascii="Arial" w:hAnsi="Arial" w:cs="Arial"/>
                <w:sz w:val="24"/>
                <w:szCs w:val="24"/>
                <w:vertAlign w:val="superscript"/>
                <w:lang w:val="en-US" w:eastAsia="en-US"/>
              </w:rPr>
              <w:t>a</w:t>
            </w:r>
            <w:r w:rsidR="00EB755C" w:rsidRPr="00D56621"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  <w:t xml:space="preserve"> </w:t>
            </w:r>
            <w:r w:rsidR="0068529E" w:rsidRPr="00D56621"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  <w:t>Примеры других блокирующих устройств приведены в</w:t>
            </w:r>
            <w:r w:rsidRPr="00D56621"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  <w:t xml:space="preserve"> </w:t>
            </w:r>
            <w:r w:rsidR="0068529E" w:rsidRPr="00D56621">
              <w:rPr>
                <w:rStyle w:val="FontStyle285"/>
                <w:rFonts w:ascii="Arial" w:hAnsi="Arial" w:cs="Arial"/>
                <w:color w:val="auto"/>
                <w:sz w:val="24"/>
                <w:szCs w:val="24"/>
                <w:lang w:eastAsia="en-US"/>
              </w:rPr>
              <w:t>приложении</w:t>
            </w:r>
            <w:r w:rsidRPr="00D56621">
              <w:rPr>
                <w:rStyle w:val="FontStyle285"/>
                <w:rFonts w:ascii="Arial" w:hAnsi="Arial" w:cs="Arial"/>
                <w:color w:val="auto"/>
                <w:sz w:val="24"/>
                <w:szCs w:val="24"/>
                <w:lang w:eastAsia="en-US"/>
              </w:rPr>
              <w:t xml:space="preserve"> </w:t>
            </w:r>
            <w:r w:rsidRPr="00D56621">
              <w:rPr>
                <w:rStyle w:val="FontStyle285"/>
                <w:rFonts w:ascii="Arial" w:hAnsi="Arial" w:cs="Arial"/>
                <w:color w:val="auto"/>
                <w:sz w:val="24"/>
                <w:szCs w:val="24"/>
                <w:lang w:val="en-US" w:eastAsia="en-US"/>
              </w:rPr>
              <w:t>E</w:t>
            </w:r>
            <w:r w:rsidRPr="00D56621">
              <w:rPr>
                <w:rStyle w:val="FontStyle285"/>
                <w:rFonts w:ascii="Arial" w:hAnsi="Arial" w:cs="Arial"/>
                <w:color w:val="auto"/>
                <w:sz w:val="24"/>
                <w:szCs w:val="24"/>
                <w:lang w:eastAsia="en-US"/>
              </w:rPr>
              <w:t>.</w:t>
            </w:r>
          </w:p>
        </w:tc>
      </w:tr>
    </w:tbl>
    <w:p w:rsidR="00E724C8" w:rsidRPr="00B80981" w:rsidRDefault="00E724C8" w:rsidP="00E724C8">
      <w:pPr>
        <w:widowControl/>
        <w:jc w:val="both"/>
        <w:rPr>
          <w:rFonts w:ascii="Arial" w:hAnsi="Arial" w:cs="Arial"/>
        </w:rPr>
      </w:pPr>
    </w:p>
    <w:p w:rsidR="00361E08" w:rsidRDefault="00361E08">
      <w:pPr>
        <w:widowControl/>
        <w:autoSpaceDE/>
        <w:autoSpaceDN/>
        <w:adjustRightInd/>
        <w:spacing w:after="200" w:line="276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E724C8" w:rsidRPr="00B80981" w:rsidRDefault="00E724C8" w:rsidP="00E724C8">
      <w:pPr>
        <w:widowControl/>
        <w:jc w:val="both"/>
        <w:rPr>
          <w:rFonts w:ascii="Arial" w:hAnsi="Arial" w:cs="Arial"/>
        </w:rPr>
      </w:pPr>
    </w:p>
    <w:p w:rsidR="006F7F82" w:rsidRPr="00B80981" w:rsidRDefault="006F7F82" w:rsidP="00E724C8">
      <w:pPr>
        <w:widowControl/>
        <w:jc w:val="both"/>
        <w:rPr>
          <w:rFonts w:ascii="Arial" w:hAnsi="Arial" w:cs="Arial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11"/>
        <w:gridCol w:w="2493"/>
        <w:gridCol w:w="3269"/>
      </w:tblGrid>
      <w:tr w:rsidR="00E724C8" w:rsidRPr="00B80981" w:rsidTr="006F7F82">
        <w:tc>
          <w:tcPr>
            <w:tcW w:w="3926" w:type="dxa"/>
          </w:tcPr>
          <w:p w:rsidR="00E724C8" w:rsidRPr="00B80981" w:rsidRDefault="006F7F82" w:rsidP="00E724C8">
            <w:pPr>
              <w:pStyle w:val="Style61"/>
              <w:widowControl/>
              <w:rPr>
                <w:rStyle w:val="FontStyle286"/>
                <w:rFonts w:ascii="Arial" w:hAnsi="Arial" w:cs="Arial"/>
                <w:sz w:val="24"/>
                <w:szCs w:val="24"/>
                <w:lang w:eastAsia="en-US"/>
              </w:rPr>
            </w:pPr>
            <w:r w:rsidRPr="00B80981">
              <w:rPr>
                <w:rStyle w:val="FontStyle286"/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26CCA219" wp14:editId="13736058">
                  <wp:extent cx="2644140" cy="2613660"/>
                  <wp:effectExtent l="0" t="0" r="381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4140" cy="2613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5" w:type="dxa"/>
          </w:tcPr>
          <w:p w:rsidR="00E724C8" w:rsidRPr="00B80981" w:rsidRDefault="006F7F82" w:rsidP="00E724C8">
            <w:pPr>
              <w:pStyle w:val="Style61"/>
              <w:widowControl/>
              <w:rPr>
                <w:rStyle w:val="FontStyle286"/>
                <w:rFonts w:ascii="Arial" w:hAnsi="Arial" w:cs="Arial"/>
                <w:sz w:val="24"/>
                <w:szCs w:val="24"/>
                <w:lang w:eastAsia="en-US"/>
              </w:rPr>
            </w:pPr>
            <w:r w:rsidRPr="00B80981">
              <w:rPr>
                <w:rStyle w:val="FontStyle286"/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C43B97B" wp14:editId="5D2F6F49">
                  <wp:extent cx="1668780" cy="2651760"/>
                  <wp:effectExtent l="0" t="0" r="762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8780" cy="2651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5" w:type="dxa"/>
          </w:tcPr>
          <w:p w:rsidR="00E724C8" w:rsidRPr="00B80981" w:rsidRDefault="006F7F82" w:rsidP="0068529E">
            <w:pPr>
              <w:pStyle w:val="Style61"/>
              <w:widowControl/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6"/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7FCD27EB" wp14:editId="7C8171DB">
                  <wp:extent cx="2240280" cy="2712720"/>
                  <wp:effectExtent l="0" t="0" r="762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0280" cy="2712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7F82" w:rsidRPr="00B80981" w:rsidTr="006F7F82">
        <w:tc>
          <w:tcPr>
            <w:tcW w:w="3926" w:type="dxa"/>
          </w:tcPr>
          <w:p w:rsidR="006F7F82" w:rsidRPr="00D56621" w:rsidRDefault="006F7F82" w:rsidP="00D56621">
            <w:pPr>
              <w:pStyle w:val="Style61"/>
              <w:widowControl/>
              <w:jc w:val="center"/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</w:pPr>
            <w:r w:rsidRPr="00D56621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a</w:t>
            </w:r>
            <w:r w:rsidR="00162900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) Блокировочное устройство Т</w:t>
            </w:r>
            <w:r w:rsidRPr="00D56621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ипа 1 (не кодируемое, с кулачковым приводом, ограждение закрыто)</w:t>
            </w:r>
          </w:p>
        </w:tc>
        <w:tc>
          <w:tcPr>
            <w:tcW w:w="2565" w:type="dxa"/>
          </w:tcPr>
          <w:p w:rsidR="006F7F82" w:rsidRPr="00D56621" w:rsidRDefault="006F7F82" w:rsidP="00D56621">
            <w:pPr>
              <w:pStyle w:val="Style61"/>
              <w:widowControl/>
              <w:jc w:val="center"/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</w:pPr>
            <w:r w:rsidRPr="00D56621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b</w:t>
            </w:r>
            <w:r w:rsidR="00162900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) Блокировочное устройство Т</w:t>
            </w:r>
            <w:r w:rsidRPr="00D56621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ипа 2 (кодовое рычажное управление, ограждение не закрыто)</w:t>
            </w:r>
          </w:p>
        </w:tc>
        <w:tc>
          <w:tcPr>
            <w:tcW w:w="3365" w:type="dxa"/>
          </w:tcPr>
          <w:p w:rsidR="006F7F82" w:rsidRPr="00D56621" w:rsidRDefault="006F7F82" w:rsidP="00D56621">
            <w:pPr>
              <w:pStyle w:val="Style61"/>
              <w:widowControl/>
              <w:jc w:val="center"/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</w:pPr>
            <w:r w:rsidRPr="00D56621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c</w:t>
            </w:r>
            <w:r w:rsidR="00162900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) Блокировочное устройство Т</w:t>
            </w:r>
            <w:r w:rsidRPr="00D56621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ипа 3 или 4 (не кодируемое или кодированное, бесконтактное, защитное ограждение).</w:t>
            </w:r>
          </w:p>
          <w:p w:rsidR="006F7F82" w:rsidRPr="00D56621" w:rsidRDefault="006F7F82" w:rsidP="00D56621">
            <w:pPr>
              <w:pStyle w:val="Style61"/>
              <w:widowControl/>
              <w:jc w:val="center"/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D56621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закрыто)</w:t>
            </w:r>
          </w:p>
        </w:tc>
      </w:tr>
    </w:tbl>
    <w:p w:rsidR="00E724C8" w:rsidRPr="00B80981" w:rsidRDefault="00E724C8" w:rsidP="00E724C8">
      <w:pPr>
        <w:pStyle w:val="Style61"/>
        <w:widowControl/>
        <w:rPr>
          <w:rStyle w:val="FontStyle286"/>
          <w:rFonts w:ascii="Arial" w:hAnsi="Arial" w:cs="Arial"/>
          <w:sz w:val="24"/>
          <w:szCs w:val="24"/>
          <w:lang w:val="en-US" w:eastAsia="en-US"/>
        </w:rPr>
      </w:pPr>
    </w:p>
    <w:p w:rsidR="00E724C8" w:rsidRPr="00D56621" w:rsidRDefault="0068529E" w:rsidP="009D5BA3">
      <w:pPr>
        <w:pStyle w:val="Style16"/>
        <w:widowControl/>
        <w:ind w:firstLine="720"/>
        <w:jc w:val="both"/>
        <w:rPr>
          <w:rStyle w:val="FontStyle286"/>
          <w:rFonts w:ascii="Arial" w:hAnsi="Arial" w:cs="Arial"/>
          <w:sz w:val="22"/>
          <w:szCs w:val="22"/>
          <w:lang w:eastAsia="en-US"/>
        </w:rPr>
      </w:pPr>
      <w:r w:rsidRPr="00D56621">
        <w:rPr>
          <w:rStyle w:val="FontStyle286"/>
          <w:rFonts w:ascii="Arial" w:hAnsi="Arial" w:cs="Arial"/>
          <w:sz w:val="22"/>
          <w:szCs w:val="22"/>
          <w:lang w:eastAsia="en-US"/>
        </w:rPr>
        <w:t>Условное обозначение</w:t>
      </w:r>
    </w:p>
    <w:tbl>
      <w:tblPr>
        <w:tblStyle w:val="a6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32"/>
        <w:gridCol w:w="4766"/>
      </w:tblGrid>
      <w:tr w:rsidR="00E724C8" w:rsidRPr="00D56621" w:rsidTr="006F7F82">
        <w:tc>
          <w:tcPr>
            <w:tcW w:w="4253" w:type="dxa"/>
          </w:tcPr>
          <w:p w:rsidR="00E724C8" w:rsidRPr="00D56621" w:rsidRDefault="00E724C8" w:rsidP="00E724C8">
            <w:pPr>
              <w:pStyle w:val="Style98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D56621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1 </w:t>
            </w:r>
            <w:r w:rsidR="00927F3F" w:rsidRPr="00D56621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подвижный предохранитель</w:t>
            </w:r>
          </w:p>
          <w:p w:rsidR="00E724C8" w:rsidRPr="00D56621" w:rsidRDefault="00E724C8" w:rsidP="00E724C8">
            <w:pPr>
              <w:pStyle w:val="Style98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D56621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2 </w:t>
            </w:r>
            <w:r w:rsidR="00927F3F" w:rsidRPr="00D56621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блокирующее устройство</w:t>
            </w:r>
          </w:p>
          <w:p w:rsidR="00E724C8" w:rsidRPr="00D56621" w:rsidRDefault="00E724C8" w:rsidP="00927F3F">
            <w:pPr>
              <w:pStyle w:val="Style98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D56621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3 </w:t>
            </w:r>
            <w:r w:rsidR="00A90024" w:rsidRPr="00D56621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привод</w:t>
            </w:r>
            <w:r w:rsidRPr="00D56621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:</w:t>
            </w:r>
          </w:p>
        </w:tc>
        <w:tc>
          <w:tcPr>
            <w:tcW w:w="4928" w:type="dxa"/>
          </w:tcPr>
          <w:p w:rsidR="00E724C8" w:rsidRPr="00D56621" w:rsidRDefault="006F7F82" w:rsidP="00E724C8">
            <w:pPr>
              <w:pStyle w:val="Style98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D56621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4 </w:t>
            </w:r>
            <w:r w:rsidR="00927F3F" w:rsidRPr="00D56621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переключатель положения</w:t>
            </w:r>
          </w:p>
          <w:p w:rsidR="00E724C8" w:rsidRPr="00D56621" w:rsidRDefault="00E724C8" w:rsidP="00E724C8">
            <w:pPr>
              <w:pStyle w:val="Style98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D56621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5 </w:t>
            </w:r>
            <w:r w:rsidR="00927F3F" w:rsidRPr="00D56621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приводная система</w:t>
            </w:r>
          </w:p>
          <w:p w:rsidR="00E724C8" w:rsidRPr="00D56621" w:rsidRDefault="00E724C8" w:rsidP="00E724C8">
            <w:pPr>
              <w:pStyle w:val="Style98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D56621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6 </w:t>
            </w:r>
            <w:r w:rsidR="00927F3F" w:rsidRPr="00D56621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система вывода</w:t>
            </w:r>
          </w:p>
        </w:tc>
      </w:tr>
      <w:tr w:rsidR="00E724C8" w:rsidRPr="00D56621" w:rsidTr="006F7F82">
        <w:tc>
          <w:tcPr>
            <w:tcW w:w="4253" w:type="dxa"/>
          </w:tcPr>
          <w:p w:rsidR="00E724C8" w:rsidRPr="00D56621" w:rsidRDefault="00E724C8" w:rsidP="00E724C8">
            <w:pPr>
              <w:pStyle w:val="Style98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2"/>
                <w:szCs w:val="22"/>
                <w:vertAlign w:val="superscript"/>
                <w:lang w:val="en-US" w:eastAsia="en-US"/>
              </w:rPr>
              <w:t>a</w:t>
            </w:r>
            <w:r w:rsidRPr="00D56621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 xml:space="preserve"> </w:t>
            </w:r>
            <w:r w:rsidR="00A90024" w:rsidRPr="00D56621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К</w:t>
            </w:r>
            <w:r w:rsidR="00A90024" w:rsidRPr="00D56621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>улачок</w:t>
            </w:r>
            <w:r w:rsidRPr="00D56621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 xml:space="preserve">.         </w:t>
            </w:r>
          </w:p>
          <w:p w:rsidR="00E724C8" w:rsidRPr="00D56621" w:rsidRDefault="00E724C8" w:rsidP="00A90024">
            <w:pPr>
              <w:pStyle w:val="Style98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2"/>
                <w:szCs w:val="22"/>
                <w:vertAlign w:val="superscript"/>
                <w:lang w:val="en-US" w:eastAsia="en-US"/>
              </w:rPr>
              <w:t>b</w:t>
            </w:r>
            <w:r w:rsidRPr="00D56621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 xml:space="preserve"> </w:t>
            </w:r>
            <w:r w:rsidR="00A90024" w:rsidRPr="00D56621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Язычок</w:t>
            </w:r>
            <w:r w:rsidRPr="00D56621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 xml:space="preserve">.     </w:t>
            </w:r>
          </w:p>
        </w:tc>
        <w:tc>
          <w:tcPr>
            <w:tcW w:w="4928" w:type="dxa"/>
          </w:tcPr>
          <w:p w:rsidR="00E724C8" w:rsidRPr="00D56621" w:rsidRDefault="00E724C8" w:rsidP="00E724C8">
            <w:pPr>
              <w:pStyle w:val="Style98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D56621">
              <w:rPr>
                <w:rStyle w:val="FontStyle285"/>
                <w:rFonts w:ascii="Arial" w:hAnsi="Arial" w:cs="Arial"/>
                <w:sz w:val="22"/>
                <w:szCs w:val="22"/>
                <w:vertAlign w:val="superscript"/>
                <w:lang w:val="en-US" w:eastAsia="en-US"/>
              </w:rPr>
              <w:t>c</w:t>
            </w:r>
            <w:r w:rsidR="006F7F82" w:rsidRPr="00D56621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 </w:t>
            </w:r>
            <w:r w:rsidR="00927F3F" w:rsidRPr="00D56621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Например, </w:t>
            </w:r>
            <w:r w:rsidR="00927F3F" w:rsidRPr="00D56621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>RFID</w:t>
            </w:r>
            <w:r w:rsidR="00927F3F" w:rsidRPr="00D56621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, отражатель, подходящая поверхность</w:t>
            </w:r>
            <w:r w:rsidRPr="00D56621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.</w:t>
            </w:r>
          </w:p>
          <w:p w:rsidR="00E724C8" w:rsidRPr="00D56621" w:rsidRDefault="00E724C8" w:rsidP="00E724C8">
            <w:pPr>
              <w:pStyle w:val="Style98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D56621">
              <w:rPr>
                <w:rStyle w:val="FontStyle285"/>
                <w:rFonts w:ascii="Arial" w:hAnsi="Arial" w:cs="Arial"/>
                <w:sz w:val="22"/>
                <w:szCs w:val="22"/>
                <w:vertAlign w:val="superscript"/>
                <w:lang w:val="en-US" w:eastAsia="en-US"/>
              </w:rPr>
              <w:t>d</w:t>
            </w:r>
            <w:r w:rsidR="006F7F82" w:rsidRPr="00D56621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 xml:space="preserve"> </w:t>
            </w:r>
            <w:r w:rsidR="00927F3F" w:rsidRPr="00D56621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>Направление движения</w:t>
            </w:r>
            <w:r w:rsidRPr="00D56621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>.</w:t>
            </w:r>
          </w:p>
        </w:tc>
      </w:tr>
    </w:tbl>
    <w:p w:rsidR="00E724C8" w:rsidRPr="00B80981" w:rsidRDefault="00E724C8" w:rsidP="00E724C8">
      <w:pPr>
        <w:pStyle w:val="Style2"/>
        <w:widowControl/>
        <w:jc w:val="both"/>
        <w:rPr>
          <w:rStyle w:val="FontStyle285"/>
          <w:rFonts w:ascii="Arial" w:hAnsi="Arial" w:cs="Arial"/>
          <w:sz w:val="24"/>
          <w:szCs w:val="24"/>
          <w:lang w:val="en-US" w:eastAsia="en-US"/>
        </w:rPr>
      </w:pPr>
    </w:p>
    <w:p w:rsidR="00E724C8" w:rsidRPr="00D56621" w:rsidRDefault="00D56621" w:rsidP="009D5BA3">
      <w:pPr>
        <w:pStyle w:val="Style10"/>
        <w:widowControl/>
        <w:ind w:firstLine="720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D56621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D56621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-</w:t>
      </w:r>
      <w:r w:rsidR="00927F3F" w:rsidRPr="00D56621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6528FA" w:rsidRPr="00D56621">
        <w:rPr>
          <w:rStyle w:val="FontStyle285"/>
          <w:rFonts w:ascii="Arial" w:hAnsi="Arial" w:cs="Arial"/>
          <w:sz w:val="20"/>
          <w:szCs w:val="20"/>
          <w:lang w:eastAsia="en-US"/>
        </w:rPr>
        <w:t>В</w:t>
      </w:r>
      <w:r w:rsidR="00927F3F" w:rsidRPr="00D56621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некоторых исключительных случаях переключатель положения может быть установлен на подвижном ограждении, а привод - на неподвижной части машины. В этих случаях «1» - это неподвижная часть машины.</w:t>
      </w:r>
    </w:p>
    <w:p w:rsidR="006528FA" w:rsidRPr="00B80981" w:rsidRDefault="006528FA" w:rsidP="00E724C8">
      <w:pPr>
        <w:pStyle w:val="Style16"/>
        <w:widowControl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D56621" w:rsidRDefault="00927F3F" w:rsidP="00E724C8">
      <w:pPr>
        <w:pStyle w:val="Style16"/>
        <w:widowControl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D5662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2 — Принцип действия устройств блокировки типов 1, 2, 3 и 4</w:t>
      </w:r>
    </w:p>
    <w:p w:rsidR="00E724C8" w:rsidRPr="00B80981" w:rsidRDefault="00E724C8" w:rsidP="00E724C8">
      <w:pPr>
        <w:pStyle w:val="Style8"/>
        <w:widowControl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6528FA" w:rsidP="00D56621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 xml:space="preserve">4.2 </w:t>
      </w:r>
      <w:r w:rsidR="00927F3F" w:rsidRPr="00B80981">
        <w:rPr>
          <w:rStyle w:val="FontStyle287"/>
          <w:rFonts w:ascii="Arial" w:hAnsi="Arial" w:cs="Arial"/>
          <w:lang w:eastAsia="en-US"/>
        </w:rPr>
        <w:t>Принципы блокировки ограждения без блокировки ограждения</w:t>
      </w:r>
    </w:p>
    <w:p w:rsidR="00D56621" w:rsidRDefault="00D56621" w:rsidP="00D56621">
      <w:pPr>
        <w:pStyle w:val="Style8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927F3F" w:rsidRPr="00B80981" w:rsidRDefault="00927F3F" w:rsidP="00D56621">
      <w:pPr>
        <w:pStyle w:val="Style8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Когда используется функция блокировки ограждения без блокировки ограждения, ограждение можно открыть в любое время независимо от функции машины.</w:t>
      </w:r>
    </w:p>
    <w:p w:rsidR="00E724C8" w:rsidRPr="00B80981" w:rsidRDefault="00927F3F" w:rsidP="00D56621">
      <w:pPr>
        <w:pStyle w:val="Style8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Если ограждение не закрыто, блокировочное устройство должно выдать команду остановки. Время доступа должно быть больше, чем общая производительность остановки системы.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</w:p>
    <w:p w:rsidR="006528FA" w:rsidRPr="00B80981" w:rsidRDefault="006528FA" w:rsidP="00D56621">
      <w:pPr>
        <w:pStyle w:val="Style8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D56621" w:rsidRDefault="00D56621" w:rsidP="00D56621">
      <w:pPr>
        <w:pStyle w:val="Style80"/>
        <w:widowControl/>
        <w:ind w:firstLine="567"/>
        <w:jc w:val="both"/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</w:pPr>
      <w:r w:rsidRPr="00D56621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D56621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1 -</w:t>
      </w:r>
      <w:r w:rsidR="00927F3F" w:rsidRPr="00D56621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6528FA" w:rsidRPr="00D56621">
        <w:rPr>
          <w:rStyle w:val="FontStyle285"/>
          <w:rFonts w:ascii="Arial" w:hAnsi="Arial" w:cs="Arial"/>
          <w:sz w:val="20"/>
          <w:szCs w:val="20"/>
          <w:lang w:eastAsia="en-US"/>
        </w:rPr>
        <w:t>Д</w:t>
      </w:r>
      <w:r w:rsidR="00927F3F" w:rsidRPr="00D56621">
        <w:rPr>
          <w:rStyle w:val="FontStyle285"/>
          <w:rFonts w:ascii="Arial" w:hAnsi="Arial" w:cs="Arial"/>
          <w:sz w:val="20"/>
          <w:szCs w:val="20"/>
          <w:lang w:eastAsia="en-US"/>
        </w:rPr>
        <w:t xml:space="preserve">ля </w:t>
      </w:r>
      <w:r w:rsidR="00927F3F"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взаимоблокировки с системой управления машиной </w:t>
      </w:r>
      <w:r w:rsidR="00365953"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см.</w:t>
      </w:r>
      <w:r w:rsidR="00E724C8"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927F3F"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пункт</w:t>
      </w:r>
      <w:r w:rsidR="00E724C8"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8.</w:t>
      </w:r>
    </w:p>
    <w:p w:rsidR="00D56621" w:rsidRPr="00D56621" w:rsidRDefault="00D56621" w:rsidP="00D56621">
      <w:pPr>
        <w:pStyle w:val="Style80"/>
        <w:widowControl/>
        <w:ind w:firstLine="567"/>
        <w:jc w:val="both"/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</w:pPr>
    </w:p>
    <w:p w:rsidR="00E724C8" w:rsidRPr="00D56621" w:rsidRDefault="00927F3F" w:rsidP="00D56621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</w:pPr>
      <w:r w:rsidRPr="00D56621">
        <w:rPr>
          <w:rStyle w:val="FontStyle285"/>
          <w:rFonts w:ascii="Arial" w:hAnsi="Arial" w:cs="Arial"/>
          <w:color w:val="auto"/>
          <w:spacing w:val="20"/>
          <w:sz w:val="20"/>
          <w:szCs w:val="20"/>
          <w:lang w:eastAsia="en-US"/>
        </w:rPr>
        <w:t>П</w:t>
      </w:r>
      <w:r w:rsidR="00D56621" w:rsidRPr="00D56621">
        <w:rPr>
          <w:rStyle w:val="FontStyle285"/>
          <w:rFonts w:ascii="Arial" w:hAnsi="Arial" w:cs="Arial"/>
          <w:color w:val="auto"/>
          <w:spacing w:val="20"/>
          <w:sz w:val="20"/>
          <w:szCs w:val="20"/>
          <w:lang w:eastAsia="en-US"/>
        </w:rPr>
        <w:t>римечание</w:t>
      </w:r>
      <w:r w:rsidR="00D56621"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2 -</w:t>
      </w:r>
      <w:r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6528FA"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П</w:t>
      </w:r>
      <w:r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римеры устройств блокировки без защитной блокировки показаны в</w:t>
      </w:r>
      <w:r w:rsidR="00E724C8"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приложениях</w:t>
      </w:r>
      <w:r w:rsidR="00E724C8"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E724C8" w:rsidRPr="00D56621">
        <w:rPr>
          <w:rStyle w:val="FontStyle285"/>
          <w:rFonts w:ascii="Arial" w:hAnsi="Arial" w:cs="Arial"/>
          <w:color w:val="auto"/>
          <w:sz w:val="20"/>
          <w:szCs w:val="20"/>
          <w:lang w:val="en-US" w:eastAsia="en-US"/>
        </w:rPr>
        <w:t>A</w:t>
      </w:r>
      <w:r w:rsidR="00E724C8"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, </w:t>
      </w:r>
      <w:hyperlink w:anchor="bookmark78" w:history="1">
        <w:r w:rsidR="00E724C8" w:rsidRPr="00D56621">
          <w:rPr>
            <w:rStyle w:val="FontStyle285"/>
            <w:rFonts w:ascii="Arial" w:hAnsi="Arial" w:cs="Arial"/>
            <w:color w:val="auto"/>
            <w:sz w:val="20"/>
            <w:szCs w:val="20"/>
            <w:lang w:val="en-US" w:eastAsia="en-US"/>
          </w:rPr>
          <w:t>B</w:t>
        </w:r>
      </w:hyperlink>
      <w:r w:rsidR="00E724C8"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, </w:t>
      </w:r>
      <w:hyperlink w:anchor="bookmark86" w:history="1">
        <w:r w:rsidR="00E724C8" w:rsidRPr="00D56621">
          <w:rPr>
            <w:rStyle w:val="FontStyle285"/>
            <w:rFonts w:ascii="Arial" w:hAnsi="Arial" w:cs="Arial"/>
            <w:color w:val="auto"/>
            <w:sz w:val="20"/>
            <w:szCs w:val="20"/>
            <w:lang w:val="en-US" w:eastAsia="en-US"/>
          </w:rPr>
          <w:t>C</w:t>
        </w:r>
      </w:hyperlink>
      <w:r w:rsidR="00E724C8"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и</w:t>
      </w:r>
      <w:r w:rsidR="00E724C8"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hyperlink w:anchor="bookmark89" w:history="1">
        <w:r w:rsidR="00E724C8" w:rsidRPr="00D56621">
          <w:rPr>
            <w:rStyle w:val="FontStyle285"/>
            <w:rFonts w:ascii="Arial" w:hAnsi="Arial" w:cs="Arial"/>
            <w:color w:val="auto"/>
            <w:sz w:val="20"/>
            <w:szCs w:val="20"/>
            <w:lang w:val="en-US" w:eastAsia="en-US"/>
          </w:rPr>
          <w:t>D</w:t>
        </w:r>
      </w:hyperlink>
      <w:r w:rsidR="00E724C8"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. </w:t>
      </w:r>
    </w:p>
    <w:p w:rsidR="00D56621" w:rsidRPr="00D56621" w:rsidRDefault="00D56621" w:rsidP="00D56621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</w:pPr>
    </w:p>
    <w:p w:rsidR="00E724C8" w:rsidRPr="00D56621" w:rsidRDefault="00D56621" w:rsidP="00D56621">
      <w:pPr>
        <w:pStyle w:val="Style67"/>
        <w:widowControl/>
        <w:ind w:firstLine="567"/>
        <w:jc w:val="both"/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</w:pPr>
      <w:r w:rsidRPr="00D56621">
        <w:rPr>
          <w:rStyle w:val="FontStyle285"/>
          <w:rFonts w:ascii="Arial" w:hAnsi="Arial" w:cs="Arial"/>
          <w:color w:val="auto"/>
          <w:spacing w:val="20"/>
          <w:sz w:val="20"/>
          <w:szCs w:val="20"/>
          <w:lang w:eastAsia="en-US"/>
        </w:rPr>
        <w:t>Примечание</w:t>
      </w:r>
      <w:r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3 -</w:t>
      </w:r>
      <w:r w:rsidR="00927F3F"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6528FA"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Ф</w:t>
      </w:r>
      <w:r w:rsidR="00927F3F"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ункциональная схема устройств блокировки без защитной блокировки показана на рисунке</w:t>
      </w:r>
      <w:r w:rsidR="00E724C8" w:rsidRPr="00D56621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3.</w:t>
      </w:r>
    </w:p>
    <w:p w:rsidR="00D56621" w:rsidRPr="00B80981" w:rsidRDefault="00D56621" w:rsidP="009D5BA3">
      <w:pPr>
        <w:pStyle w:val="Style67"/>
        <w:widowControl/>
        <w:ind w:firstLine="720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6F7F82" w:rsidRPr="00B80981" w:rsidRDefault="006F7F82" w:rsidP="006F7F82">
      <w:pPr>
        <w:pStyle w:val="Style107"/>
        <w:widowControl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17" w:name="bookmark16"/>
    </w:p>
    <w:p w:rsidR="00E724C8" w:rsidRPr="00B80981" w:rsidRDefault="006F7F82" w:rsidP="006F7F82">
      <w:pPr>
        <w:pStyle w:val="Style107"/>
        <w:widowControl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Fonts w:ascii="Arial" w:hAnsi="Arial" w:cs="Arial"/>
          <w:b/>
          <w:bCs/>
          <w:noProof/>
          <w:color w:val="000000"/>
        </w:rPr>
        <w:drawing>
          <wp:inline distT="0" distB="0" distL="0" distR="0">
            <wp:extent cx="4610735" cy="186753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735" cy="186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F82" w:rsidRPr="00B80981" w:rsidRDefault="006F7F82" w:rsidP="006F7F82">
      <w:pPr>
        <w:pStyle w:val="Style107"/>
        <w:widowControl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bookmarkEnd w:id="17"/>
    <w:p w:rsidR="00E724C8" w:rsidRPr="00D56621" w:rsidRDefault="00927F3F" w:rsidP="00E724C8">
      <w:pPr>
        <w:pStyle w:val="Style107"/>
        <w:widowControl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D5662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3 — Функциональная схема блокировочных устройств без защитной блокировки</w:t>
      </w:r>
    </w:p>
    <w:p w:rsidR="00E724C8" w:rsidRPr="00B80981" w:rsidRDefault="00E724C8" w:rsidP="009D5BA3">
      <w:pPr>
        <w:pStyle w:val="Style8"/>
        <w:widowControl/>
        <w:ind w:firstLine="720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6528FA" w:rsidP="00D56621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 xml:space="preserve">4.3 </w:t>
      </w:r>
      <w:r w:rsidR="00927F3F" w:rsidRPr="00B80981">
        <w:rPr>
          <w:rStyle w:val="FontStyle287"/>
          <w:rFonts w:ascii="Arial" w:hAnsi="Arial" w:cs="Arial"/>
          <w:lang w:eastAsia="en-US"/>
        </w:rPr>
        <w:t>Принципы блокировки ограждения с помощью ограждения</w:t>
      </w:r>
    </w:p>
    <w:p w:rsidR="00D56621" w:rsidRDefault="00D56621" w:rsidP="00D56621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D56621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4.3.1 </w:t>
      </w:r>
      <w:r w:rsidR="00927F3F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Общие положения</w:t>
      </w:r>
    </w:p>
    <w:p w:rsidR="00D56621" w:rsidRDefault="00D56621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927F3F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Когда применяется блокировка с защитным ограждением, открытие ограждения должно предотвращаться </w:t>
      </w:r>
      <w:r w:rsidR="004C0223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4C0223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4C0223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724C8" w:rsidRPr="00605ED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3.4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если только все опасные функции машины, охватываемые этим ограждением, не исчезли.</w:t>
      </w:r>
    </w:p>
    <w:p w:rsidR="00927F3F" w:rsidRPr="00B80981" w:rsidRDefault="00927F3F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Существует два варианта</w:t>
      </w:r>
      <w:r w:rsidR="006E71D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для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6E71D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конструирования </w:t>
      </w:r>
      <w:r w:rsidR="00302EDF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защитной функции блокировки</w:t>
      </w:r>
      <w:r w:rsidR="00107893"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рисунок 4).</w:t>
      </w:r>
    </w:p>
    <w:p w:rsidR="00927F3F" w:rsidRPr="00B80981" w:rsidRDefault="00927F3F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a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Разблокировка ограждения может быть инициирована оператором в любое время. При запуске разблокировки </w:t>
      </w:r>
      <w:r w:rsidR="004C0223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4C0223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4C0223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генерирует команду остановки. Это называется безусловной разблокировкой. Время, необходимое для разблокировки ограждения, должно быть больше, чем время, необходимое для отключения опасной функции машины.</w:t>
      </w:r>
    </w:p>
    <w:p w:rsidR="00E724C8" w:rsidRPr="00B80981" w:rsidRDefault="00927F3F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 Разблокировка ограждения возможна только после исчезновения опасных функций машины. Это называется условной разблокировкой.</w:t>
      </w:r>
    </w:p>
    <w:p w:rsidR="00CD587D" w:rsidRPr="00B80981" w:rsidRDefault="00CD587D" w:rsidP="00D56621">
      <w:pPr>
        <w:pStyle w:val="Style2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CD587D" w:rsidRPr="00B80981" w:rsidRDefault="00CD587D" w:rsidP="00CD587D">
      <w:pPr>
        <w:pStyle w:val="Style2"/>
        <w:widowControl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CD587D" w:rsidRPr="00B80981" w:rsidRDefault="00CD587D" w:rsidP="00CD587D">
      <w:pPr>
        <w:pStyle w:val="Style2"/>
        <w:widowControl/>
        <w:jc w:val="center"/>
        <w:rPr>
          <w:rStyle w:val="FontStyle285"/>
          <w:rFonts w:ascii="Arial" w:hAnsi="Arial" w:cs="Arial"/>
          <w:sz w:val="24"/>
          <w:szCs w:val="24"/>
          <w:lang w:eastAsia="en-US"/>
        </w:rPr>
      </w:pPr>
      <w:r w:rsidRPr="00B80981">
        <w:rPr>
          <w:rFonts w:ascii="Arial" w:hAnsi="Arial" w:cs="Arial"/>
          <w:noProof/>
          <w:color w:val="000000"/>
        </w:rPr>
        <w:drawing>
          <wp:inline distT="0" distB="0" distL="0" distR="0">
            <wp:extent cx="6116320" cy="4011295"/>
            <wp:effectExtent l="0" t="0" r="0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401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87D" w:rsidRPr="00B80981" w:rsidRDefault="00CD587D" w:rsidP="00CD587D">
      <w:pPr>
        <w:pStyle w:val="Style2"/>
        <w:widowControl/>
        <w:jc w:val="center"/>
        <w:rPr>
          <w:rStyle w:val="FontStyle285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11"/>
          <w:rFonts w:ascii="Arial" w:hAnsi="Arial" w:cs="Arial"/>
          <w:sz w:val="24"/>
          <w:szCs w:val="24"/>
          <w:lang w:eastAsia="en-US"/>
        </w:rPr>
        <w:t>Безусловная разблокировка                 Условная разблокировка</w:t>
      </w:r>
    </w:p>
    <w:p w:rsidR="00CD587D" w:rsidRPr="00B80981" w:rsidRDefault="00CD587D" w:rsidP="00CD587D">
      <w:pPr>
        <w:pStyle w:val="Style2"/>
        <w:widowControl/>
        <w:jc w:val="center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D56621" w:rsidRDefault="00D56621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D56621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D56621">
        <w:rPr>
          <w:rStyle w:val="FontStyle283"/>
          <w:rFonts w:ascii="Arial" w:hAnsi="Arial" w:cs="Arial"/>
          <w:lang w:eastAsia="en-US"/>
        </w:rPr>
        <w:t xml:space="preserve"> -</w:t>
      </w:r>
      <w:r w:rsidR="00A21E17" w:rsidRPr="00D56621">
        <w:rPr>
          <w:rStyle w:val="FontStyle283"/>
          <w:rFonts w:ascii="Arial" w:hAnsi="Arial" w:cs="Arial"/>
          <w:lang w:eastAsia="en-US"/>
        </w:rPr>
        <w:t xml:space="preserve"> </w:t>
      </w:r>
      <w:r w:rsidR="006528FA" w:rsidRPr="00D56621">
        <w:rPr>
          <w:rStyle w:val="FontStyle283"/>
          <w:rFonts w:ascii="Arial" w:hAnsi="Arial" w:cs="Arial"/>
          <w:lang w:eastAsia="en-US"/>
        </w:rPr>
        <w:t>П</w:t>
      </w:r>
      <w:r w:rsidR="00A21E17" w:rsidRPr="00D56621">
        <w:rPr>
          <w:rStyle w:val="FontStyle283"/>
          <w:rFonts w:ascii="Arial" w:hAnsi="Arial" w:cs="Arial"/>
          <w:lang w:eastAsia="en-US"/>
        </w:rPr>
        <w:t>ри условной блокировке переход из состояния 2 в состояние 3 или из состояния 3 в состояние 2 может произойти без временной задержки.</w:t>
      </w:r>
    </w:p>
    <w:p w:rsidR="006528FA" w:rsidRPr="00B80981" w:rsidRDefault="006528FA" w:rsidP="00D56621">
      <w:pPr>
        <w:pStyle w:val="Style27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D56621" w:rsidRDefault="00A21E17" w:rsidP="00D56621">
      <w:pPr>
        <w:pStyle w:val="Style27"/>
        <w:widowControl/>
        <w:ind w:firstLine="567"/>
        <w:jc w:val="center"/>
        <w:rPr>
          <w:rStyle w:val="FontStyle283"/>
          <w:rFonts w:ascii="Arial" w:hAnsi="Arial" w:cs="Arial"/>
          <w:b/>
          <w:sz w:val="24"/>
          <w:szCs w:val="24"/>
          <w:lang w:eastAsia="en-US"/>
        </w:rPr>
      </w:pPr>
      <w:r w:rsidRPr="00D5662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4 — Функциональные схемы блокировочных устройств с защитной блокировкой</w:t>
      </w:r>
    </w:p>
    <w:p w:rsidR="006528FA" w:rsidRPr="00B80981" w:rsidRDefault="006528FA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A21E17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Примеры </w:t>
      </w:r>
      <w:r w:rsidR="004C0223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4C0223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4C0223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приведены в 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приложении</w:t>
      </w:r>
      <w:r w:rsidR="00E724C8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D56621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F</w:t>
      </w:r>
      <w:r w:rsidR="00E724C8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</w:t>
      </w:r>
    </w:p>
    <w:p w:rsidR="00D56621" w:rsidRDefault="00D56621" w:rsidP="00D56621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6528FA" w:rsidP="00D56621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4.3.2 </w:t>
      </w:r>
      <w:r w:rsidR="00A21E17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Блокировочное устройство с механическим защитным замком</w:t>
      </w:r>
    </w:p>
    <w:p w:rsidR="00D56621" w:rsidRDefault="00D56621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D56621" w:rsidRDefault="00A21E17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Механическая часть (например, болт), которая блокирует блокирующее </w:t>
      </w:r>
      <w:r w:rsidR="0047145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защитное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ограждение, 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может быть</w:t>
      </w:r>
    </w:p>
    <w:p w:rsidR="00E724C8" w:rsidRPr="00D56621" w:rsidRDefault="00E724C8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— </w:t>
      </w:r>
      <w:r w:rsidR="00A21E17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применяется вручную и снимается вручную (</w:t>
      </w:r>
      <w:r w:rsidR="00365953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A21E17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F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.5);</w:t>
      </w:r>
    </w:p>
    <w:p w:rsidR="00E724C8" w:rsidRPr="00D56621" w:rsidRDefault="00E724C8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— </w:t>
      </w:r>
      <w:r w:rsidR="00A21E17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приложена пружина (или ан</w:t>
      </w:r>
      <w:r w:rsid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алогичная) и отключено питание (</w:t>
      </w:r>
      <w:r w:rsidR="00365953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A21E17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а) на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A21E17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рисунке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5</w:t>
      </w:r>
      <w:r w:rsid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)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;</w:t>
      </w:r>
    </w:p>
    <w:p w:rsidR="00E724C8" w:rsidRPr="00D56621" w:rsidRDefault="00E724C8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— </w:t>
      </w:r>
      <w:r w:rsidR="00A21E17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включено питание и пруж</w:t>
      </w:r>
      <w:r w:rsid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ина (или аналогичная) отпущена (</w:t>
      </w:r>
      <w:r w:rsidR="00365953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A21E17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A21E17" w:rsidRPr="00D56621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b</w:t>
      </w:r>
      <w:r w:rsidR="00A21E17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) на рисунке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5</w:t>
      </w:r>
      <w:r w:rsid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)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;</w:t>
      </w:r>
    </w:p>
    <w:p w:rsidR="00E724C8" w:rsidRPr="00D56621" w:rsidRDefault="00E724C8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— </w:t>
      </w:r>
      <w:r w:rsid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включение и отключение питания (</w:t>
      </w:r>
      <w:r w:rsidR="00365953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003608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A21E17" w:rsidRPr="00D56621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c</w:t>
      </w:r>
      <w:r w:rsidR="00A21E17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) </w:t>
      </w:r>
      <w:r w:rsidR="00003608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на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003608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рисунке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5</w:t>
      </w:r>
      <w:r w:rsid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)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</w:t>
      </w:r>
    </w:p>
    <w:p w:rsidR="00E724C8" w:rsidRDefault="00003608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Механически управляемая защитная блокировка должна использовать принцип прямой механической блокировки за счет формы. Нельзя полагаться только на трение и силу.</w:t>
      </w:r>
    </w:p>
    <w:p w:rsidR="00D56621" w:rsidRPr="00D56621" w:rsidRDefault="00D56621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</w:p>
    <w:p w:rsidR="00E724C8" w:rsidRDefault="00E724C8" w:rsidP="00D56621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color w:val="auto"/>
          <w:sz w:val="24"/>
          <w:szCs w:val="24"/>
          <w:lang w:eastAsia="en-US"/>
        </w:rPr>
      </w:pPr>
      <w:r w:rsidRPr="00D56621">
        <w:rPr>
          <w:rStyle w:val="FontStyle286"/>
          <w:rFonts w:ascii="Arial" w:hAnsi="Arial" w:cs="Arial"/>
          <w:color w:val="auto"/>
          <w:sz w:val="24"/>
          <w:szCs w:val="24"/>
          <w:lang w:eastAsia="en-US"/>
        </w:rPr>
        <w:t>4</w:t>
      </w:r>
      <w:r w:rsidR="006528FA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</w:t>
      </w:r>
      <w:r w:rsidR="006528FA" w:rsidRPr="00D56621">
        <w:rPr>
          <w:rStyle w:val="FontStyle283"/>
          <w:rFonts w:ascii="Arial" w:hAnsi="Arial" w:cs="Arial"/>
          <w:b/>
          <w:color w:val="auto"/>
          <w:sz w:val="24"/>
          <w:szCs w:val="24"/>
          <w:lang w:eastAsia="en-US"/>
        </w:rPr>
        <w:t>3.3</w:t>
      </w:r>
      <w:r w:rsidR="006528FA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003608" w:rsidRPr="00D56621">
        <w:rPr>
          <w:rStyle w:val="FontStyle286"/>
          <w:rFonts w:ascii="Arial" w:hAnsi="Arial" w:cs="Arial"/>
          <w:color w:val="auto"/>
          <w:sz w:val="24"/>
          <w:szCs w:val="24"/>
          <w:lang w:eastAsia="en-US"/>
        </w:rPr>
        <w:t>Блокировочное устройство с защитным замком с электромагнитным приводом</w:t>
      </w:r>
    </w:p>
    <w:p w:rsidR="00D56621" w:rsidRPr="00D56621" w:rsidRDefault="00D56621" w:rsidP="00D56621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color w:val="auto"/>
          <w:sz w:val="24"/>
          <w:szCs w:val="24"/>
          <w:lang w:eastAsia="en-US"/>
        </w:rPr>
      </w:pPr>
    </w:p>
    <w:p w:rsidR="00E724C8" w:rsidRPr="00D56621" w:rsidRDefault="00003608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Ограждение удерживается в закрытом положении (запирается) без каких-либо механических средств блокировки с помощью электромагнитной силы (</w:t>
      </w:r>
      <w:r w:rsidR="00365953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F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.4). Блокировка электромагнитной защиты работает по принципу включени</w:t>
      </w:r>
      <w:r w:rsid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я питания и отключения питания (</w:t>
      </w:r>
      <w:r w:rsidR="00365953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d</w:t>
      </w:r>
      <w:r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) на рисунке</w:t>
      </w:r>
      <w:r w:rsidR="00E724C8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5</w:t>
      </w:r>
      <w:r w:rsid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)</w:t>
      </w:r>
      <w:r w:rsidR="00E724C8" w:rsidRPr="00D56621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</w:t>
      </w:r>
    </w:p>
    <w:p w:rsidR="00E724C8" w:rsidRPr="00B80981" w:rsidRDefault="00E724C8" w:rsidP="00E724C8">
      <w:pPr>
        <w:pStyle w:val="Style27"/>
        <w:widowControl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20"/>
        <w:gridCol w:w="3246"/>
        <w:gridCol w:w="2470"/>
        <w:gridCol w:w="3337"/>
      </w:tblGrid>
      <w:tr w:rsidR="00CD587D" w:rsidRPr="00B80981" w:rsidTr="00D56621">
        <w:tc>
          <w:tcPr>
            <w:tcW w:w="531" w:type="dxa"/>
            <w:vMerge w:val="restart"/>
          </w:tcPr>
          <w:p w:rsidR="00CD587D" w:rsidRPr="00B80981" w:rsidRDefault="00CD587D" w:rsidP="00CD587D">
            <w:pPr>
              <w:pStyle w:val="Style10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a)</w:t>
            </w:r>
          </w:p>
        </w:tc>
        <w:tc>
          <w:tcPr>
            <w:tcW w:w="3255" w:type="dxa"/>
          </w:tcPr>
          <w:p w:rsidR="00CD587D" w:rsidRPr="00B80981" w:rsidRDefault="00CD587D" w:rsidP="00D56621">
            <w:pPr>
              <w:pStyle w:val="Style10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3250B49" wp14:editId="7F2ED651">
                  <wp:extent cx="1722120" cy="67056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120" cy="670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9" w:type="dxa"/>
            <w:vAlign w:val="center"/>
          </w:tcPr>
          <w:p w:rsidR="00CD587D" w:rsidRPr="00B80981" w:rsidRDefault="00CD587D" w:rsidP="00D56621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Применяется пружина</w:t>
            </w:r>
          </w:p>
        </w:tc>
        <w:tc>
          <w:tcPr>
            <w:tcW w:w="3511" w:type="dxa"/>
            <w:vAlign w:val="center"/>
          </w:tcPr>
          <w:p w:rsidR="00CD587D" w:rsidRPr="00B80981" w:rsidRDefault="00CD587D" w:rsidP="00D56621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6"/>
                <w:rFonts w:ascii="Arial" w:hAnsi="Arial" w:cs="Arial"/>
                <w:sz w:val="24"/>
                <w:szCs w:val="24"/>
                <w:lang w:eastAsia="en-US"/>
              </w:rPr>
              <w:t>З</w:t>
            </w:r>
            <w:r w:rsidRPr="00B80981"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  <w:t>анятый</w:t>
            </w:r>
          </w:p>
        </w:tc>
      </w:tr>
      <w:tr w:rsidR="00CD587D" w:rsidRPr="00B80981" w:rsidTr="00D56621">
        <w:tc>
          <w:tcPr>
            <w:tcW w:w="531" w:type="dxa"/>
            <w:vMerge/>
          </w:tcPr>
          <w:p w:rsidR="00CD587D" w:rsidRPr="00B80981" w:rsidRDefault="00CD587D" w:rsidP="00CD587D">
            <w:pPr>
              <w:pStyle w:val="Style10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3255" w:type="dxa"/>
          </w:tcPr>
          <w:p w:rsidR="00CD587D" w:rsidRPr="00B80981" w:rsidRDefault="00CD587D" w:rsidP="00D56621">
            <w:pPr>
              <w:pStyle w:val="Style10"/>
              <w:widowControl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C0AFFD4" wp14:editId="666454CF">
                  <wp:extent cx="1859280" cy="662940"/>
                  <wp:effectExtent l="0" t="0" r="7620" b="381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280" cy="662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9" w:type="dxa"/>
            <w:vAlign w:val="center"/>
          </w:tcPr>
          <w:p w:rsidR="00CD587D" w:rsidRPr="00B80981" w:rsidRDefault="00CD587D" w:rsidP="00D56621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Выключить питание</w:t>
            </w:r>
          </w:p>
        </w:tc>
        <w:tc>
          <w:tcPr>
            <w:tcW w:w="3511" w:type="dxa"/>
            <w:vAlign w:val="center"/>
          </w:tcPr>
          <w:p w:rsidR="00CD587D" w:rsidRPr="00B80981" w:rsidRDefault="00CD587D" w:rsidP="00D56621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  <w:t>Выпущенный</w:t>
            </w:r>
          </w:p>
        </w:tc>
      </w:tr>
      <w:tr w:rsidR="00CD587D" w:rsidRPr="00B80981" w:rsidTr="00D56621">
        <w:tc>
          <w:tcPr>
            <w:tcW w:w="531" w:type="dxa"/>
            <w:vMerge w:val="restart"/>
          </w:tcPr>
          <w:p w:rsidR="00CD587D" w:rsidRPr="00B80981" w:rsidRDefault="00CD587D" w:rsidP="00CD587D">
            <w:pPr>
              <w:pStyle w:val="Style10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b)</w:t>
            </w:r>
          </w:p>
        </w:tc>
        <w:tc>
          <w:tcPr>
            <w:tcW w:w="3255" w:type="dxa"/>
          </w:tcPr>
          <w:p w:rsidR="00CD587D" w:rsidRPr="00B80981" w:rsidRDefault="00CD587D" w:rsidP="00CD587D">
            <w:pPr>
              <w:pStyle w:val="Style10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031D3F1" wp14:editId="192565AA">
                  <wp:extent cx="1874520" cy="662940"/>
                  <wp:effectExtent l="0" t="0" r="0" b="381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20" cy="662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9" w:type="dxa"/>
            <w:vAlign w:val="center"/>
          </w:tcPr>
          <w:p w:rsidR="00CD587D" w:rsidRPr="00B80981" w:rsidRDefault="00CD587D" w:rsidP="00D56621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Прилагается питание</w:t>
            </w:r>
          </w:p>
        </w:tc>
        <w:tc>
          <w:tcPr>
            <w:tcW w:w="3511" w:type="dxa"/>
            <w:vAlign w:val="center"/>
          </w:tcPr>
          <w:p w:rsidR="00CD587D" w:rsidRPr="00B80981" w:rsidRDefault="00CD587D" w:rsidP="00D56621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6"/>
                <w:rFonts w:ascii="Arial" w:hAnsi="Arial" w:cs="Arial"/>
                <w:sz w:val="24"/>
                <w:szCs w:val="24"/>
                <w:lang w:eastAsia="en-US"/>
              </w:rPr>
              <w:t>З</w:t>
            </w:r>
            <w:r w:rsidRPr="00B80981"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  <w:t>анятый</w:t>
            </w:r>
          </w:p>
        </w:tc>
      </w:tr>
      <w:tr w:rsidR="00CD587D" w:rsidRPr="00B80981" w:rsidTr="00D56621">
        <w:tc>
          <w:tcPr>
            <w:tcW w:w="531" w:type="dxa"/>
            <w:vMerge/>
          </w:tcPr>
          <w:p w:rsidR="00CD587D" w:rsidRPr="00B80981" w:rsidRDefault="00CD587D" w:rsidP="00CD587D">
            <w:pPr>
              <w:pStyle w:val="Style10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3255" w:type="dxa"/>
          </w:tcPr>
          <w:p w:rsidR="00CD587D" w:rsidRPr="00B80981" w:rsidRDefault="00CD587D" w:rsidP="00CD587D">
            <w:pPr>
              <w:pStyle w:val="Style10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67A9765B" wp14:editId="6F92567F">
                  <wp:extent cx="1691640" cy="640080"/>
                  <wp:effectExtent l="0" t="0" r="3810" b="762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1640" cy="64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9" w:type="dxa"/>
            <w:vAlign w:val="center"/>
          </w:tcPr>
          <w:p w:rsidR="00CD587D" w:rsidRPr="00B80981" w:rsidRDefault="00CD587D" w:rsidP="00D56621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Применяется пружина</w:t>
            </w:r>
          </w:p>
        </w:tc>
        <w:tc>
          <w:tcPr>
            <w:tcW w:w="3511" w:type="dxa"/>
            <w:vAlign w:val="center"/>
          </w:tcPr>
          <w:p w:rsidR="00CD587D" w:rsidRPr="00B80981" w:rsidRDefault="00CD587D" w:rsidP="00D56621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  <w:t>Выпущенный</w:t>
            </w:r>
          </w:p>
        </w:tc>
      </w:tr>
      <w:tr w:rsidR="00CD587D" w:rsidRPr="00B80981" w:rsidTr="00D56621">
        <w:tc>
          <w:tcPr>
            <w:tcW w:w="531" w:type="dxa"/>
            <w:vMerge w:val="restart"/>
          </w:tcPr>
          <w:p w:rsidR="00CD587D" w:rsidRPr="00B80981" w:rsidRDefault="00CD587D" w:rsidP="00CD587D">
            <w:pPr>
              <w:pStyle w:val="Style10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c)</w:t>
            </w:r>
          </w:p>
        </w:tc>
        <w:tc>
          <w:tcPr>
            <w:tcW w:w="3255" w:type="dxa"/>
          </w:tcPr>
          <w:p w:rsidR="00CD587D" w:rsidRPr="00B80981" w:rsidRDefault="00CD587D" w:rsidP="00CD587D">
            <w:pPr>
              <w:pStyle w:val="Style10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6AC47AA" wp14:editId="1A539BD5">
                  <wp:extent cx="1844040" cy="731520"/>
                  <wp:effectExtent l="0" t="0" r="381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040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9" w:type="dxa"/>
          </w:tcPr>
          <w:p w:rsidR="00CD587D" w:rsidRPr="00B80981" w:rsidRDefault="00CD587D" w:rsidP="00D56621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Прилагается питание</w:t>
            </w:r>
          </w:p>
        </w:tc>
        <w:tc>
          <w:tcPr>
            <w:tcW w:w="3511" w:type="dxa"/>
          </w:tcPr>
          <w:p w:rsidR="00CD587D" w:rsidRPr="00B80981" w:rsidRDefault="00CD587D" w:rsidP="00D56621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6"/>
                <w:rFonts w:ascii="Arial" w:hAnsi="Arial" w:cs="Arial"/>
                <w:sz w:val="24"/>
                <w:szCs w:val="24"/>
                <w:lang w:eastAsia="en-US"/>
              </w:rPr>
              <w:t>З</w:t>
            </w:r>
            <w:r w:rsidRPr="00B80981"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  <w:t>анятый</w:t>
            </w:r>
          </w:p>
        </w:tc>
      </w:tr>
      <w:tr w:rsidR="00CD587D" w:rsidRPr="00B80981" w:rsidTr="00D56621">
        <w:tc>
          <w:tcPr>
            <w:tcW w:w="531" w:type="dxa"/>
            <w:vMerge/>
          </w:tcPr>
          <w:p w:rsidR="00CD587D" w:rsidRPr="00B80981" w:rsidRDefault="00CD587D" w:rsidP="00CD587D">
            <w:pPr>
              <w:pStyle w:val="Style10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3255" w:type="dxa"/>
          </w:tcPr>
          <w:p w:rsidR="00CD587D" w:rsidRPr="00B80981" w:rsidRDefault="00CD587D" w:rsidP="00CD587D">
            <w:pPr>
              <w:pStyle w:val="Style10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B2A5A22" wp14:editId="46CAD968">
                  <wp:extent cx="1851660" cy="716280"/>
                  <wp:effectExtent l="0" t="0" r="0" b="762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1660" cy="716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9" w:type="dxa"/>
            <w:vAlign w:val="center"/>
          </w:tcPr>
          <w:p w:rsidR="00CD587D" w:rsidRPr="00B80981" w:rsidRDefault="00CD587D" w:rsidP="00D56621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Выключить питание</w:t>
            </w:r>
          </w:p>
        </w:tc>
        <w:tc>
          <w:tcPr>
            <w:tcW w:w="3511" w:type="dxa"/>
            <w:vAlign w:val="center"/>
          </w:tcPr>
          <w:p w:rsidR="00CD587D" w:rsidRPr="00B80981" w:rsidRDefault="00CD587D" w:rsidP="00D56621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  <w:t>Выпущенный</w:t>
            </w:r>
          </w:p>
        </w:tc>
      </w:tr>
      <w:tr w:rsidR="00CD587D" w:rsidRPr="00B80981" w:rsidTr="00D56621">
        <w:tc>
          <w:tcPr>
            <w:tcW w:w="531" w:type="dxa"/>
            <w:vMerge w:val="restart"/>
          </w:tcPr>
          <w:p w:rsidR="00CD587D" w:rsidRPr="00B80981" w:rsidRDefault="00CD587D" w:rsidP="00E724C8">
            <w:pPr>
              <w:pStyle w:val="Style10"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d)</w:t>
            </w:r>
          </w:p>
        </w:tc>
        <w:tc>
          <w:tcPr>
            <w:tcW w:w="3255" w:type="dxa"/>
          </w:tcPr>
          <w:p w:rsidR="00CD587D" w:rsidRPr="00B80981" w:rsidRDefault="00CD587D" w:rsidP="00CD587D">
            <w:pPr>
              <w:pStyle w:val="Style10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07C1A8A" wp14:editId="441310E6">
                  <wp:extent cx="1556658" cy="1859903"/>
                  <wp:effectExtent l="0" t="0" r="5715" b="762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9043" cy="1874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9" w:type="dxa"/>
          </w:tcPr>
          <w:p w:rsidR="00CD587D" w:rsidRPr="00B80981" w:rsidRDefault="00CD587D" w:rsidP="00D56621">
            <w:pPr>
              <w:pStyle w:val="Style10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Прилагается питание</w:t>
            </w:r>
          </w:p>
        </w:tc>
        <w:tc>
          <w:tcPr>
            <w:tcW w:w="3511" w:type="dxa"/>
          </w:tcPr>
          <w:p w:rsidR="00CD587D" w:rsidRPr="00B80981" w:rsidRDefault="00CD587D" w:rsidP="00D56621">
            <w:pPr>
              <w:pStyle w:val="Style10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6"/>
                <w:rFonts w:ascii="Arial" w:hAnsi="Arial" w:cs="Arial"/>
                <w:sz w:val="24"/>
                <w:szCs w:val="24"/>
                <w:lang w:eastAsia="en-US"/>
              </w:rPr>
              <w:t>З</w:t>
            </w:r>
            <w:r w:rsidRPr="00B80981"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  <w:t>анятый</w:t>
            </w:r>
          </w:p>
        </w:tc>
      </w:tr>
      <w:tr w:rsidR="00CD587D" w:rsidRPr="00B80981" w:rsidTr="00D56621">
        <w:tc>
          <w:tcPr>
            <w:tcW w:w="531" w:type="dxa"/>
            <w:vMerge/>
          </w:tcPr>
          <w:p w:rsidR="00CD587D" w:rsidRPr="00B80981" w:rsidRDefault="00CD587D" w:rsidP="00E724C8">
            <w:pPr>
              <w:pStyle w:val="Style10"/>
              <w:widowControl/>
              <w:jc w:val="both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</w:p>
        </w:tc>
        <w:tc>
          <w:tcPr>
            <w:tcW w:w="3255" w:type="dxa"/>
          </w:tcPr>
          <w:p w:rsidR="00CD587D" w:rsidRPr="00B80981" w:rsidRDefault="00CD587D" w:rsidP="00CD587D">
            <w:pPr>
              <w:pStyle w:val="Style10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647010B" wp14:editId="027F449C">
                  <wp:extent cx="1821180" cy="2110740"/>
                  <wp:effectExtent l="0" t="0" r="7620" b="381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180" cy="2110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9" w:type="dxa"/>
          </w:tcPr>
          <w:p w:rsidR="00CD587D" w:rsidRPr="00B80981" w:rsidRDefault="00CD587D" w:rsidP="00D56621">
            <w:pPr>
              <w:pStyle w:val="Style10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Выключить питание</w:t>
            </w:r>
          </w:p>
        </w:tc>
        <w:tc>
          <w:tcPr>
            <w:tcW w:w="3511" w:type="dxa"/>
          </w:tcPr>
          <w:p w:rsidR="00CD587D" w:rsidRPr="00B80981" w:rsidRDefault="00CD587D" w:rsidP="00D56621">
            <w:pPr>
              <w:pStyle w:val="Style10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  <w:t>Выпущенный</w:t>
            </w:r>
          </w:p>
        </w:tc>
      </w:tr>
    </w:tbl>
    <w:p w:rsidR="00E724C8" w:rsidRPr="00B80981" w:rsidRDefault="00E724C8" w:rsidP="00E724C8">
      <w:pPr>
        <w:pStyle w:val="Style10"/>
        <w:widowControl/>
        <w:jc w:val="both"/>
        <w:rPr>
          <w:rStyle w:val="FontStyle285"/>
          <w:rFonts w:ascii="Arial" w:hAnsi="Arial" w:cs="Arial"/>
          <w:sz w:val="24"/>
          <w:szCs w:val="24"/>
          <w:lang w:val="en-US" w:eastAsia="en-US"/>
        </w:rPr>
      </w:pPr>
    </w:p>
    <w:p w:rsidR="00E724C8" w:rsidRPr="00D56621" w:rsidRDefault="00003608" w:rsidP="00E724C8">
      <w:pPr>
        <w:pStyle w:val="Style16"/>
        <w:widowControl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D5662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Рисунок 5 — Режимы работы </w:t>
      </w:r>
      <w:r w:rsidR="004C0223" w:rsidRPr="00D5662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4C0223" w:rsidRPr="00D5662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4C0223" w:rsidRPr="00D5662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 </w:t>
      </w:r>
      <w:r w:rsidRPr="00D5662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в </w:t>
      </w:r>
      <w:r w:rsidR="004C0223" w:rsidRPr="00D5662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устройствах </w:t>
      </w:r>
      <w:r w:rsidR="004C0223" w:rsidRPr="00D5662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4C0223" w:rsidRPr="00D5662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 </w:t>
      </w:r>
      <w:r w:rsidRPr="00D5662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с механическим приводом</w:t>
      </w:r>
    </w:p>
    <w:p w:rsidR="00E724C8" w:rsidRDefault="00E724C8" w:rsidP="00D56621">
      <w:pPr>
        <w:pStyle w:val="Style79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D56621" w:rsidRPr="00B80981" w:rsidRDefault="00D56621" w:rsidP="00D56621">
      <w:pPr>
        <w:pStyle w:val="Style79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D56621" w:rsidRDefault="006528FA" w:rsidP="00D56621">
      <w:pPr>
        <w:pStyle w:val="Style79"/>
        <w:widowControl/>
        <w:ind w:firstLine="567"/>
        <w:jc w:val="both"/>
        <w:outlineLvl w:val="0"/>
        <w:rPr>
          <w:rStyle w:val="FontStyle287"/>
          <w:rFonts w:ascii="Arial" w:hAnsi="Arial" w:cs="Arial"/>
          <w:sz w:val="28"/>
          <w:szCs w:val="28"/>
          <w:lang w:eastAsia="en-US"/>
        </w:rPr>
      </w:pPr>
      <w:bookmarkStart w:id="18" w:name="_Toc104040081"/>
      <w:r w:rsidRPr="00D56621">
        <w:rPr>
          <w:rStyle w:val="FontStyle287"/>
          <w:rFonts w:ascii="Arial" w:hAnsi="Arial" w:cs="Arial"/>
          <w:sz w:val="28"/>
          <w:szCs w:val="28"/>
          <w:lang w:eastAsia="en-US"/>
        </w:rPr>
        <w:t xml:space="preserve">5 </w:t>
      </w:r>
      <w:r w:rsidR="00003608" w:rsidRPr="00D56621">
        <w:rPr>
          <w:rStyle w:val="FontStyle287"/>
          <w:rFonts w:ascii="Arial" w:hAnsi="Arial" w:cs="Arial"/>
          <w:sz w:val="28"/>
          <w:szCs w:val="28"/>
          <w:lang w:eastAsia="en-US"/>
        </w:rPr>
        <w:t xml:space="preserve">Требования к </w:t>
      </w:r>
      <w:r w:rsidR="006E71DE" w:rsidRPr="00D56621">
        <w:rPr>
          <w:rStyle w:val="FontStyle287"/>
          <w:rFonts w:ascii="Arial" w:hAnsi="Arial" w:cs="Arial"/>
          <w:sz w:val="28"/>
          <w:szCs w:val="28"/>
        </w:rPr>
        <w:t>конструированию</w:t>
      </w:r>
      <w:r w:rsidR="006E71DE" w:rsidRPr="00D56621">
        <w:rPr>
          <w:rStyle w:val="FontStyle283"/>
          <w:rFonts w:ascii="Arial" w:hAnsi="Arial" w:cs="Arial"/>
          <w:sz w:val="28"/>
          <w:szCs w:val="28"/>
          <w:lang w:eastAsia="en-US"/>
        </w:rPr>
        <w:t xml:space="preserve"> </w:t>
      </w:r>
      <w:r w:rsidR="00003608" w:rsidRPr="00D56621">
        <w:rPr>
          <w:rStyle w:val="FontStyle287"/>
          <w:rFonts w:ascii="Arial" w:hAnsi="Arial" w:cs="Arial"/>
          <w:sz w:val="28"/>
          <w:szCs w:val="28"/>
          <w:lang w:eastAsia="en-US"/>
        </w:rPr>
        <w:t>и установке блокирующих устройств с защитной блокировкой и без нее</w:t>
      </w:r>
      <w:bookmarkEnd w:id="18"/>
    </w:p>
    <w:p w:rsidR="00D56621" w:rsidRDefault="00D56621" w:rsidP="00D56621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D56621" w:rsidRDefault="00D56621" w:rsidP="00D56621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D56621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 xml:space="preserve">5.1 </w:t>
      </w:r>
      <w:r w:rsidR="00003608" w:rsidRPr="00B80981">
        <w:rPr>
          <w:rStyle w:val="FontStyle287"/>
          <w:rFonts w:ascii="Arial" w:hAnsi="Arial" w:cs="Arial"/>
          <w:lang w:eastAsia="en-US"/>
        </w:rPr>
        <w:t>Общие положения</w:t>
      </w:r>
    </w:p>
    <w:p w:rsidR="00D56621" w:rsidRDefault="00D56621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003608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Блокирующие устройства должны быть установлены надлежащим надежным способом и в соответствии с любыми инструкциями, предоставленными изготовителем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пункт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9</w:t>
      </w:r>
      <w:r w:rsidR="00D56621">
        <w:rPr>
          <w:rStyle w:val="FontStyle283"/>
          <w:rFonts w:ascii="Arial" w:hAnsi="Arial" w:cs="Arial"/>
          <w:sz w:val="24"/>
          <w:szCs w:val="24"/>
          <w:lang w:eastAsia="en-US"/>
        </w:rPr>
        <w:t>)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6528FA" w:rsidRPr="00B80981" w:rsidRDefault="006528FA" w:rsidP="00D56621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bookmarkStart w:id="19" w:name="bookmark20"/>
    </w:p>
    <w:p w:rsidR="00E724C8" w:rsidRPr="00B80981" w:rsidRDefault="00E724C8" w:rsidP="00D56621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>5</w:t>
      </w:r>
      <w:bookmarkEnd w:id="19"/>
      <w:r w:rsidRPr="00B80981">
        <w:rPr>
          <w:rStyle w:val="FontStyle287"/>
          <w:rFonts w:ascii="Arial" w:hAnsi="Arial" w:cs="Arial"/>
          <w:lang w:eastAsia="en-US"/>
        </w:rPr>
        <w:t xml:space="preserve">.2 </w:t>
      </w:r>
      <w:r w:rsidR="00003608" w:rsidRPr="00B80981">
        <w:rPr>
          <w:rStyle w:val="FontStyle287"/>
          <w:rFonts w:ascii="Arial" w:hAnsi="Arial" w:cs="Arial"/>
          <w:lang w:eastAsia="en-US"/>
        </w:rPr>
        <w:t>Расположение и крепление позиционных выключателей</w:t>
      </w:r>
    </w:p>
    <w:p w:rsidR="00465558" w:rsidRDefault="0046555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003608" w:rsidRPr="00B80981" w:rsidRDefault="0000360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Позиционные выключатели должны быть расположены так, чтобы они были достаточно защищены от изменения их положения. Для достижения этого должны выполняться следующие требования:</w:t>
      </w:r>
    </w:p>
    <w:p w:rsidR="00003608" w:rsidRPr="00B80981" w:rsidRDefault="0000360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a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 крепления позиционных выключателей должны быть надежными и для их ослабления необходим инструмент;</w:t>
      </w:r>
    </w:p>
    <w:p w:rsidR="00003608" w:rsidRPr="00B80981" w:rsidRDefault="0000360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162900">
        <w:rPr>
          <w:rStyle w:val="FontStyle283"/>
          <w:rFonts w:ascii="Arial" w:hAnsi="Arial" w:cs="Arial"/>
          <w:sz w:val="24"/>
          <w:szCs w:val="24"/>
          <w:lang w:eastAsia="en-US"/>
        </w:rPr>
        <w:t>) позиционные выключатели Т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ипа 1 должны иметь приспособления для постоянной фиксации положения после регулировки (например, с помощью штифтов или дюбелей);</w:t>
      </w:r>
    </w:p>
    <w:p w:rsidR="00003608" w:rsidRPr="00B80981" w:rsidRDefault="0000360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c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 должны быть обеспечены необходимые средства доступа к позиционным выключателям для обслуживания и проверки правильности работы. Предотвращение поражения разумно предсказуемым образом также должно учитываться при проектировании средств доступа;</w:t>
      </w:r>
    </w:p>
    <w:p w:rsidR="00003608" w:rsidRPr="00B80981" w:rsidRDefault="0000360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d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 должно быть предотвращено саморазрывание;</w:t>
      </w:r>
    </w:p>
    <w:p w:rsidR="00E724C8" w:rsidRPr="00B80981" w:rsidRDefault="0000360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e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 должно быть предотвращено повреждение позиционного выключателя разумно предсказуемым образом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пункт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7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);</w:t>
      </w:r>
    </w:p>
    <w:p w:rsidR="00003608" w:rsidRPr="00B80981" w:rsidRDefault="00E724C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bookmarkStart w:id="20" w:name="bookmark21"/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f</w:t>
      </w:r>
      <w:bookmarkEnd w:id="20"/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00360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переключатель положения должен быть расположен и, при необходимости, защищен таким образом, чтобы избежать повреждения от предсказуемых внешних причин;</w:t>
      </w:r>
    </w:p>
    <w:p w:rsidR="00003608" w:rsidRPr="00B80981" w:rsidRDefault="0000360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g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 перемещение, создаваемое механическим приводом или зазором системы управления бесконтактным устройством, должно оставаться в пределах указанного рабочего диапазона переключателя положения или системы управления, указанного изготовителем переключателя, для обеспечения правильной работы и/или предотвращения перегрузки;</w:t>
      </w:r>
    </w:p>
    <w:p w:rsidR="00003608" w:rsidRPr="00B80981" w:rsidRDefault="0000360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h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 позиционный переключатель не должен использоваться в качестве механического упора, если только это не предназначено для использования позиционного переключателя, как указано изготовителем;</w:t>
      </w:r>
    </w:p>
    <w:p w:rsidR="00003608" w:rsidRPr="00B80981" w:rsidRDefault="0000360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смещение ограждения, которое создает зазор до того, как переключатель положения изменит свое состояние, не должно быть достаточным для ослабления защитного действия ограждения (для доступа к опасным зонам 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13855 и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13857);</w:t>
      </w:r>
    </w:p>
    <w:p w:rsidR="00E724C8" w:rsidRPr="00B80981" w:rsidRDefault="0000360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j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 опора и крепление позиционных переключателей должны быть достаточно жесткими для обеспечения правильной работы позиционного переключателя.</w:t>
      </w:r>
    </w:p>
    <w:p w:rsidR="006528FA" w:rsidRPr="00B80981" w:rsidRDefault="006528FA" w:rsidP="00D56621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bookmarkStart w:id="21" w:name="bookmark22"/>
    </w:p>
    <w:p w:rsidR="00E724C8" w:rsidRPr="00B80981" w:rsidRDefault="00E724C8" w:rsidP="00D56621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>5</w:t>
      </w:r>
      <w:bookmarkEnd w:id="21"/>
      <w:r w:rsidRPr="00B80981">
        <w:rPr>
          <w:rStyle w:val="FontStyle287"/>
          <w:rFonts w:ascii="Arial" w:hAnsi="Arial" w:cs="Arial"/>
          <w:lang w:eastAsia="en-US"/>
        </w:rPr>
        <w:t xml:space="preserve">.3 </w:t>
      </w:r>
      <w:r w:rsidR="00003608" w:rsidRPr="00B80981">
        <w:rPr>
          <w:rStyle w:val="FontStyle287"/>
          <w:rFonts w:ascii="Arial" w:hAnsi="Arial" w:cs="Arial"/>
          <w:lang w:eastAsia="en-US"/>
        </w:rPr>
        <w:t>Расположение и крепление приводов</w:t>
      </w:r>
    </w:p>
    <w:p w:rsidR="00465558" w:rsidRDefault="00465558" w:rsidP="00D56621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Default="00E724C8" w:rsidP="00D56621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5.3.1 </w:t>
      </w:r>
      <w:r w:rsidR="00003608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Общие положения</w:t>
      </w:r>
    </w:p>
    <w:p w:rsidR="00465558" w:rsidRPr="00B80981" w:rsidRDefault="00465558" w:rsidP="00D56621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003608" w:rsidRPr="00B80981" w:rsidRDefault="00003608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Приводы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2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должны быть закреплены таким образом, чтобы свести к минимуму вероятность того, что они ослабнут или изменят свое предполагаемое положение относительно системы привода в течение предполагаемого срока службы.</w:t>
      </w:r>
    </w:p>
    <w:p w:rsidR="006528FA" w:rsidRPr="00B80981" w:rsidRDefault="006528FA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465558" w:rsidRDefault="00465558" w:rsidP="00D56621">
      <w:pPr>
        <w:pStyle w:val="Style27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465558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465558">
        <w:rPr>
          <w:rStyle w:val="FontStyle283"/>
          <w:rFonts w:ascii="Arial" w:hAnsi="Arial" w:cs="Arial"/>
          <w:lang w:eastAsia="en-US"/>
        </w:rPr>
        <w:t xml:space="preserve"> -</w:t>
      </w:r>
      <w:r w:rsidR="00003608" w:rsidRPr="00465558">
        <w:rPr>
          <w:rStyle w:val="FontStyle283"/>
          <w:rFonts w:ascii="Arial" w:hAnsi="Arial" w:cs="Arial"/>
          <w:lang w:eastAsia="en-US"/>
        </w:rPr>
        <w:t xml:space="preserve"> </w:t>
      </w:r>
      <w:r w:rsidR="006528FA" w:rsidRPr="00465558">
        <w:rPr>
          <w:rStyle w:val="FontStyle283"/>
          <w:rFonts w:ascii="Arial" w:hAnsi="Arial" w:cs="Arial"/>
          <w:lang w:eastAsia="en-US"/>
        </w:rPr>
        <w:t>М</w:t>
      </w:r>
      <w:r w:rsidR="00003608" w:rsidRPr="00465558">
        <w:rPr>
          <w:rStyle w:val="FontStyle283"/>
          <w:rFonts w:ascii="Arial" w:hAnsi="Arial" w:cs="Arial"/>
          <w:lang w:eastAsia="en-US"/>
        </w:rPr>
        <w:t>ожет потребоваться регулярная проверка (</w:t>
      </w:r>
      <w:r w:rsidR="00365953" w:rsidRPr="00465558">
        <w:rPr>
          <w:rStyle w:val="FontStyle283"/>
          <w:rFonts w:ascii="Arial" w:hAnsi="Arial" w:cs="Arial"/>
          <w:lang w:eastAsia="en-US"/>
        </w:rPr>
        <w:t>см.</w:t>
      </w:r>
      <w:r w:rsidR="00003608" w:rsidRPr="00465558">
        <w:rPr>
          <w:rStyle w:val="FontStyle283"/>
          <w:rFonts w:ascii="Arial" w:hAnsi="Arial" w:cs="Arial"/>
          <w:lang w:eastAsia="en-US"/>
        </w:rPr>
        <w:t xml:space="preserve"> </w:t>
      </w:r>
      <w:r w:rsidR="00E724C8" w:rsidRPr="00465558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9.3.2</w:t>
      </w:r>
      <w:r w:rsidRPr="00465558">
        <w:rPr>
          <w:rStyle w:val="FontStyle285"/>
          <w:rFonts w:ascii="Arial" w:hAnsi="Arial" w:cs="Arial"/>
          <w:sz w:val="20"/>
          <w:szCs w:val="20"/>
          <w:lang w:eastAsia="en-US"/>
        </w:rPr>
        <w:t>)</w:t>
      </w:r>
      <w:r w:rsidR="00E724C8" w:rsidRPr="00465558">
        <w:rPr>
          <w:rStyle w:val="FontStyle285"/>
          <w:rFonts w:ascii="Arial" w:hAnsi="Arial" w:cs="Arial"/>
          <w:sz w:val="20"/>
          <w:szCs w:val="20"/>
          <w:lang w:eastAsia="en-US"/>
        </w:rPr>
        <w:t>.</w:t>
      </w:r>
    </w:p>
    <w:p w:rsidR="006528FA" w:rsidRPr="00B80981" w:rsidRDefault="006528FA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D34DA8" w:rsidRPr="00B80981" w:rsidRDefault="00D34DA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Должны быть выполнены следующие требования:</w:t>
      </w:r>
    </w:p>
    <w:p w:rsidR="00D34DA8" w:rsidRPr="00B80981" w:rsidRDefault="00D34DA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а) крепежные элементы приводов должны быть надежными, и для их ослабления требуется инструмент;</w:t>
      </w:r>
    </w:p>
    <w:p w:rsidR="00D34DA8" w:rsidRPr="00B80981" w:rsidRDefault="00D34DA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 должно быть предотвращено саморазрывание;</w:t>
      </w:r>
    </w:p>
    <w:p w:rsidR="00D34DA8" w:rsidRPr="00B80981" w:rsidRDefault="00D34DA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c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 привод должен быть расположен и, при необходимости, защищен таким образом, чтобы избежать повреждения от предсказуемых внешних причин;</w:t>
      </w:r>
    </w:p>
    <w:p w:rsidR="00D34DA8" w:rsidRPr="00B80981" w:rsidRDefault="00D34DA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d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 привод не должен использоваться в качестве механического упора, если только привод не предназначен для этого, как указано изготовителем.;</w:t>
      </w:r>
    </w:p>
    <w:p w:rsidR="00E724C8" w:rsidRPr="00B80981" w:rsidRDefault="00D34DA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e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 опора и крепление приводов должны быть достаточно жесткими для обеспечения правильной работы привода.</w:t>
      </w:r>
    </w:p>
    <w:p w:rsidR="00CD587D" w:rsidRPr="00B80981" w:rsidRDefault="00CD587D" w:rsidP="00D56621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Default="00E724C8" w:rsidP="00D56621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5.3.2 </w:t>
      </w:r>
      <w:r w:rsidR="00D34DA8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Кулачки</w:t>
      </w:r>
    </w:p>
    <w:p w:rsidR="00465558" w:rsidRPr="00B80981" w:rsidRDefault="00465558" w:rsidP="00D56621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D34DA8" w:rsidRPr="00B80981" w:rsidRDefault="00D34DA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Поворотные и линейные кулачки для </w:t>
      </w:r>
      <w:r w:rsidR="00162900">
        <w:rPr>
          <w:rStyle w:val="FontStyle283"/>
          <w:rFonts w:ascii="Arial" w:hAnsi="Arial" w:cs="Arial"/>
          <w:sz w:val="24"/>
          <w:szCs w:val="24"/>
          <w:lang w:eastAsia="en-US"/>
        </w:rPr>
        <w:t>блокирующих устройств Т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ипа 1 должны соответствовать следующим требованиям:</w:t>
      </w:r>
    </w:p>
    <w:p w:rsidR="00D34DA8" w:rsidRPr="00B80981" w:rsidRDefault="00D34DA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а) они закреплены крепежными элементами, требующими инструмента для их ослабления;</w:t>
      </w:r>
    </w:p>
    <w:p w:rsidR="00D34DA8" w:rsidRPr="00B80981" w:rsidRDefault="00D34DA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 окончательная фиксация достигается с помощью формы (например, шлица или штифта) или других методов, обеспечивающих эквивалентную целостность фиксации;</w:t>
      </w:r>
    </w:p>
    <w:p w:rsidR="00E724C8" w:rsidRPr="00B80981" w:rsidRDefault="00D34DA8" w:rsidP="00D56621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c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 они не повреждают позиционный переключатель и не ухудшают его долговечность.</w:t>
      </w:r>
    </w:p>
    <w:p w:rsidR="006528FA" w:rsidRPr="00B80981" w:rsidRDefault="006528FA" w:rsidP="00D56621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bookmarkStart w:id="22" w:name="bookmark23"/>
    </w:p>
    <w:p w:rsidR="00E724C8" w:rsidRPr="00B80981" w:rsidRDefault="00E724C8" w:rsidP="00D56621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>5</w:t>
      </w:r>
      <w:bookmarkEnd w:id="22"/>
      <w:r w:rsidRPr="00B80981">
        <w:rPr>
          <w:rStyle w:val="FontStyle287"/>
          <w:rFonts w:ascii="Arial" w:hAnsi="Arial" w:cs="Arial"/>
          <w:lang w:eastAsia="en-US"/>
        </w:rPr>
        <w:t xml:space="preserve">.4 </w:t>
      </w:r>
      <w:r w:rsidR="00D34DA8" w:rsidRPr="00B80981">
        <w:rPr>
          <w:rStyle w:val="FontStyle287"/>
          <w:rFonts w:ascii="Arial" w:hAnsi="Arial" w:cs="Arial"/>
          <w:lang w:eastAsia="en-US"/>
        </w:rPr>
        <w:t>Режимы срабатывания блокирующих устройств</w:t>
      </w:r>
    </w:p>
    <w:p w:rsidR="00465558" w:rsidRDefault="00465558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D34DA8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Когда для генерации команды остановки используется одно блокирующее устр</w:t>
      </w:r>
      <w:r w:rsidR="00162900">
        <w:rPr>
          <w:rStyle w:val="FontStyle283"/>
          <w:rFonts w:ascii="Arial" w:hAnsi="Arial" w:cs="Arial"/>
          <w:sz w:val="24"/>
          <w:szCs w:val="24"/>
          <w:lang w:eastAsia="en-US"/>
        </w:rPr>
        <w:t>ойство Типа 1 или Т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ипа 2, оно должно приводиться в действие прямым механическим воздействием между ограждением, приводом и системой привода, а контактный элемент должен иметь прямое размыкающее действие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3.10, </w:t>
      </w:r>
      <w:hyperlink w:anchor="bookmark9" w:history="1">
        <w:r w:rsidR="00E724C8" w:rsidRPr="00465558">
          <w:rPr>
            <w:rStyle w:val="FontStyle283"/>
            <w:rFonts w:ascii="Arial" w:hAnsi="Arial" w:cs="Arial"/>
            <w:color w:val="auto"/>
            <w:sz w:val="24"/>
            <w:szCs w:val="24"/>
            <w:lang w:eastAsia="en-US"/>
          </w:rPr>
          <w:t>3.11</w:t>
        </w:r>
      </w:hyperlink>
      <w:r w:rsidR="00E724C8" w:rsidRPr="00B80981">
        <w:rPr>
          <w:rStyle w:val="FontStyle283"/>
          <w:rFonts w:ascii="Arial" w:hAnsi="Arial" w:cs="Arial"/>
          <w:color w:val="053CF5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таблицу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2</w:t>
      </w:r>
      <w:r w:rsidR="00465558">
        <w:rPr>
          <w:rStyle w:val="FontStyle283"/>
          <w:rFonts w:ascii="Arial" w:hAnsi="Arial" w:cs="Arial"/>
          <w:sz w:val="24"/>
          <w:szCs w:val="24"/>
          <w:lang w:eastAsia="en-US"/>
        </w:rPr>
        <w:t>)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E724C8" w:rsidRPr="00B80981" w:rsidRDefault="00D34DA8" w:rsidP="00D56621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Непрямое механическое воздейств</w:t>
      </w:r>
      <w:r w:rsidR="00162900">
        <w:rPr>
          <w:rStyle w:val="FontStyle283"/>
          <w:rFonts w:ascii="Arial" w:hAnsi="Arial" w:cs="Arial"/>
          <w:sz w:val="24"/>
          <w:szCs w:val="24"/>
          <w:lang w:eastAsia="en-US"/>
        </w:rPr>
        <w:t>ие для блокирующего устройства Т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ипа 1 должно использоваться только в сочет</w:t>
      </w:r>
      <w:r w:rsidR="00162900">
        <w:rPr>
          <w:rStyle w:val="FontStyle283"/>
          <w:rFonts w:ascii="Arial" w:hAnsi="Arial" w:cs="Arial"/>
          <w:sz w:val="24"/>
          <w:szCs w:val="24"/>
          <w:lang w:eastAsia="en-US"/>
        </w:rPr>
        <w:t>ании с блокирующим устройством Типа 1 или Т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ипа 2 с прямым механическим воздействием между ограждением, приводом и выходной системой. Объединение одного блокирующего устройства с прямым механическим воздействием со вторым блокирующим устройством с непрямым механическим воздействием позволяет избежать сбоев по общим причинам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8.3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).</w:t>
      </w:r>
    </w:p>
    <w:p w:rsidR="00E724C8" w:rsidRPr="00B80981" w:rsidRDefault="00E724C8" w:rsidP="00E724C8">
      <w:pPr>
        <w:pStyle w:val="Style27"/>
        <w:widowControl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Default="00D34DA8" w:rsidP="00E724C8">
      <w:pPr>
        <w:pStyle w:val="Style8"/>
        <w:widowControl/>
        <w:jc w:val="center"/>
        <w:rPr>
          <w:rStyle w:val="FontStyle287"/>
          <w:rFonts w:ascii="Arial" w:hAnsi="Arial" w:cs="Arial"/>
          <w:b w:val="0"/>
          <w:lang w:eastAsia="en-US"/>
        </w:rPr>
      </w:pPr>
      <w:r w:rsidRPr="00465558">
        <w:rPr>
          <w:rStyle w:val="FontStyle287"/>
          <w:rFonts w:ascii="Arial" w:hAnsi="Arial" w:cs="Arial"/>
          <w:b w:val="0"/>
          <w:spacing w:val="20"/>
          <w:lang w:eastAsia="en-US"/>
        </w:rPr>
        <w:t>Таблица</w:t>
      </w:r>
      <w:r w:rsidRPr="00465558">
        <w:rPr>
          <w:rStyle w:val="FontStyle287"/>
          <w:rFonts w:ascii="Arial" w:hAnsi="Arial" w:cs="Arial"/>
          <w:b w:val="0"/>
          <w:lang w:eastAsia="en-US"/>
        </w:rPr>
        <w:t xml:space="preserve"> 2 — Прямое и непрямое механическое воз</w:t>
      </w:r>
      <w:r w:rsidR="00465558">
        <w:rPr>
          <w:rStyle w:val="FontStyle287"/>
          <w:rFonts w:ascii="Arial" w:hAnsi="Arial" w:cs="Arial"/>
          <w:b w:val="0"/>
          <w:lang w:eastAsia="en-US"/>
        </w:rPr>
        <w:t>действие блокирующих устройств Т</w:t>
      </w:r>
      <w:r w:rsidRPr="00465558">
        <w:rPr>
          <w:rStyle w:val="FontStyle287"/>
          <w:rFonts w:ascii="Arial" w:hAnsi="Arial" w:cs="Arial"/>
          <w:b w:val="0"/>
          <w:lang w:eastAsia="en-US"/>
        </w:rPr>
        <w:t>ипа 1</w:t>
      </w:r>
    </w:p>
    <w:p w:rsidR="00465558" w:rsidRPr="00465558" w:rsidRDefault="00465558" w:rsidP="00E724C8">
      <w:pPr>
        <w:pStyle w:val="Style8"/>
        <w:widowControl/>
        <w:jc w:val="center"/>
        <w:rPr>
          <w:rStyle w:val="FontStyle287"/>
          <w:rFonts w:ascii="Arial" w:hAnsi="Arial" w:cs="Arial"/>
          <w:b w:val="0"/>
          <w:lang w:eastAsia="en-US"/>
        </w:rPr>
      </w:pPr>
    </w:p>
    <w:tbl>
      <w:tblPr>
        <w:tblW w:w="9773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276"/>
        <w:gridCol w:w="2268"/>
        <w:gridCol w:w="1843"/>
        <w:gridCol w:w="2693"/>
        <w:gridCol w:w="1693"/>
      </w:tblGrid>
      <w:tr w:rsidR="00E724C8" w:rsidRPr="00B80981" w:rsidTr="00605EDA">
        <w:trPr>
          <w:trHeight w:val="778"/>
        </w:trPr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E724C8" w:rsidRPr="00B80981" w:rsidRDefault="00D34DA8" w:rsidP="005B60E7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  <w:t>Механическое воздействие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E724C8" w:rsidRPr="00B80981" w:rsidRDefault="00D34DA8" w:rsidP="005B60E7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  <w:t>Ограждение закрыто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E724C8" w:rsidRPr="00B80981" w:rsidRDefault="00D34DA8" w:rsidP="005B60E7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  <w:t>Ограждение не закрыто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E724C8" w:rsidRPr="00B80981" w:rsidRDefault="00D34DA8" w:rsidP="005B60E7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286"/>
                <w:rFonts w:ascii="Arial" w:hAnsi="Arial" w:cs="Arial"/>
                <w:sz w:val="24"/>
                <w:szCs w:val="24"/>
                <w:lang w:val="en-US" w:eastAsia="en-US"/>
              </w:rPr>
              <w:t>Режим работы</w:t>
            </w:r>
          </w:p>
        </w:tc>
        <w:tc>
          <w:tcPr>
            <w:tcW w:w="16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E724C8" w:rsidRPr="00B80981" w:rsidRDefault="00D34DA8" w:rsidP="005B60E7">
            <w:pPr>
              <w:pStyle w:val="Style90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  <w:r w:rsidRPr="00B80981">
              <w:rPr>
                <w:rStyle w:val="FontStyle286"/>
                <w:rFonts w:ascii="Arial" w:hAnsi="Arial" w:cs="Arial"/>
                <w:sz w:val="24"/>
                <w:szCs w:val="24"/>
                <w:lang w:eastAsia="en-US"/>
              </w:rPr>
              <w:t xml:space="preserve">Пример действия в случае сбоя </w:t>
            </w:r>
            <w:r w:rsidRPr="00465558">
              <w:rPr>
                <w:rStyle w:val="FontStyle286"/>
                <w:rFonts w:ascii="Arial" w:hAnsi="Arial" w:cs="Arial"/>
                <w:b w:val="0"/>
                <w:sz w:val="24"/>
                <w:szCs w:val="24"/>
                <w:lang w:eastAsia="en-US"/>
              </w:rPr>
              <w:t>(</w:t>
            </w:r>
            <w:r w:rsidR="00365953">
              <w:rPr>
                <w:rStyle w:val="FontStyle286"/>
                <w:rFonts w:ascii="Arial" w:hAnsi="Arial" w:cs="Arial"/>
                <w:b w:val="0"/>
                <w:sz w:val="24"/>
                <w:szCs w:val="24"/>
                <w:lang w:eastAsia="en-US"/>
              </w:rPr>
              <w:t>см.</w:t>
            </w:r>
            <w:r w:rsidR="00E724C8" w:rsidRPr="00B80981"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  <w:t xml:space="preserve"> </w:t>
            </w:r>
            <w:r w:rsidR="00E724C8" w:rsidRPr="00465558">
              <w:rPr>
                <w:rStyle w:val="FontStyle285"/>
                <w:rFonts w:ascii="Arial" w:hAnsi="Arial" w:cs="Arial"/>
                <w:color w:val="auto"/>
                <w:sz w:val="24"/>
                <w:szCs w:val="24"/>
                <w:lang w:eastAsia="en-US"/>
              </w:rPr>
              <w:t>8.3.2</w:t>
            </w:r>
            <w:r w:rsidR="00E724C8" w:rsidRPr="00B80981"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  <w:t>)</w:t>
            </w:r>
          </w:p>
        </w:tc>
      </w:tr>
      <w:tr w:rsidR="00CD587D" w:rsidRPr="00B80981" w:rsidTr="00605EDA">
        <w:trPr>
          <w:trHeight w:val="2198"/>
        </w:trPr>
        <w:tc>
          <w:tcPr>
            <w:tcW w:w="127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451AF" w:rsidRPr="00B80981" w:rsidRDefault="00B451AF" w:rsidP="00465558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</w:p>
          <w:p w:rsidR="00B451AF" w:rsidRPr="00B80981" w:rsidRDefault="00B451AF" w:rsidP="00465558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</w:p>
          <w:p w:rsidR="00B451AF" w:rsidRPr="00B80981" w:rsidRDefault="00B451AF" w:rsidP="00465558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</w:p>
          <w:p w:rsidR="00B451AF" w:rsidRPr="00B80981" w:rsidRDefault="00B451AF" w:rsidP="00465558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</w:p>
          <w:p w:rsidR="00B451AF" w:rsidRPr="00B80981" w:rsidRDefault="00B451AF" w:rsidP="00465558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</w:p>
          <w:p w:rsidR="00B451AF" w:rsidRPr="00B80981" w:rsidRDefault="00B451AF" w:rsidP="00465558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</w:p>
          <w:p w:rsidR="00CD587D" w:rsidRPr="00B80981" w:rsidRDefault="00CD587D" w:rsidP="00465558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Прямо</w:t>
            </w: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  <w:t>е</w:t>
            </w:r>
          </w:p>
        </w:tc>
        <w:tc>
          <w:tcPr>
            <w:tcW w:w="226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587D" w:rsidRPr="00B80981" w:rsidRDefault="00CD587D" w:rsidP="00CD587D">
            <w:pPr>
              <w:pStyle w:val="Style142"/>
              <w:widowControl/>
              <w:jc w:val="center"/>
              <w:rPr>
                <w:rFonts w:ascii="Arial" w:hAnsi="Arial" w:cs="Arial"/>
              </w:rPr>
            </w:pPr>
          </w:p>
          <w:p w:rsidR="00CD587D" w:rsidRPr="00B80981" w:rsidRDefault="00CD587D" w:rsidP="00CD587D">
            <w:pPr>
              <w:pStyle w:val="Style142"/>
              <w:widowControl/>
              <w:jc w:val="center"/>
              <w:rPr>
                <w:rFonts w:ascii="Arial" w:hAnsi="Arial" w:cs="Arial"/>
              </w:rPr>
            </w:pPr>
          </w:p>
          <w:p w:rsidR="00CD587D" w:rsidRPr="00B80981" w:rsidRDefault="00CD587D" w:rsidP="00CD587D">
            <w:pPr>
              <w:pStyle w:val="Style142"/>
              <w:widowControl/>
              <w:jc w:val="center"/>
              <w:rPr>
                <w:rFonts w:ascii="Arial" w:hAnsi="Arial" w:cs="Arial"/>
              </w:rPr>
            </w:pPr>
          </w:p>
          <w:p w:rsidR="00CD587D" w:rsidRPr="00B80981" w:rsidRDefault="00CD587D" w:rsidP="00CD587D">
            <w:pPr>
              <w:pStyle w:val="Style142"/>
              <w:widowControl/>
              <w:jc w:val="center"/>
              <w:rPr>
                <w:rFonts w:ascii="Arial" w:hAnsi="Arial" w:cs="Arial"/>
              </w:rPr>
            </w:pPr>
            <w:r w:rsidRPr="00B80981">
              <w:rPr>
                <w:rFonts w:ascii="Arial" w:hAnsi="Arial" w:cs="Arial"/>
                <w:noProof/>
              </w:rPr>
              <w:drawing>
                <wp:inline distT="0" distB="0" distL="0" distR="0" wp14:anchorId="248A43DF" wp14:editId="675A7988">
                  <wp:extent cx="800100" cy="115062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1150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587D" w:rsidRPr="00B80981" w:rsidRDefault="00CD587D" w:rsidP="00CD587D">
            <w:pPr>
              <w:pStyle w:val="Style142"/>
              <w:widowControl/>
              <w:jc w:val="center"/>
              <w:rPr>
                <w:rFonts w:ascii="Arial" w:hAnsi="Arial" w:cs="Arial"/>
              </w:rPr>
            </w:pPr>
          </w:p>
          <w:p w:rsidR="00CD587D" w:rsidRPr="00B80981" w:rsidRDefault="00CD587D" w:rsidP="00CD587D">
            <w:pPr>
              <w:pStyle w:val="Style142"/>
              <w:widowControl/>
              <w:jc w:val="center"/>
              <w:rPr>
                <w:rFonts w:ascii="Arial" w:hAnsi="Arial" w:cs="Arial"/>
              </w:rPr>
            </w:pPr>
          </w:p>
          <w:p w:rsidR="00CD587D" w:rsidRPr="00B80981" w:rsidRDefault="00CD587D" w:rsidP="00CD587D">
            <w:pPr>
              <w:pStyle w:val="Style142"/>
              <w:widowControl/>
              <w:jc w:val="center"/>
              <w:rPr>
                <w:rFonts w:ascii="Arial" w:hAnsi="Arial" w:cs="Arial"/>
              </w:rPr>
            </w:pPr>
          </w:p>
          <w:p w:rsidR="00CD587D" w:rsidRPr="00B80981" w:rsidRDefault="00CD587D" w:rsidP="00CD587D">
            <w:pPr>
              <w:pStyle w:val="Style142"/>
              <w:widowControl/>
              <w:jc w:val="center"/>
              <w:rPr>
                <w:rFonts w:ascii="Arial" w:hAnsi="Arial" w:cs="Arial"/>
              </w:rPr>
            </w:pPr>
            <w:r w:rsidRPr="00B80981">
              <w:rPr>
                <w:rFonts w:ascii="Arial" w:hAnsi="Arial" w:cs="Arial"/>
                <w:noProof/>
              </w:rPr>
              <w:drawing>
                <wp:inline distT="0" distB="0" distL="0" distR="0" wp14:anchorId="7280F2AC" wp14:editId="5F7279BD">
                  <wp:extent cx="678180" cy="1280160"/>
                  <wp:effectExtent l="0" t="0" r="762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180" cy="1280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587D" w:rsidRPr="00B80981" w:rsidRDefault="00CD587D" w:rsidP="00465558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  <w:t>Плунжер удерживается кулачком в нажатом положении до тех пор, пока защитное ограждение не закрыто.</w:t>
            </w:r>
          </w:p>
          <w:p w:rsidR="00CD587D" w:rsidRPr="00B80981" w:rsidRDefault="00CD587D" w:rsidP="00465558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  <w:t>Когда ограждение закрыто, выходная система изменяет свое состояние в результате действия возвратной пружины.</w:t>
            </w:r>
          </w:p>
        </w:tc>
        <w:tc>
          <w:tcPr>
            <w:tcW w:w="169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587D" w:rsidRPr="00B80981" w:rsidRDefault="00CD587D" w:rsidP="00465558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  <w:t>Система вывода остается в безопасном состоянии, когда предохранитель не закрыт, даже если пружина сломается</w:t>
            </w:r>
          </w:p>
        </w:tc>
      </w:tr>
      <w:tr w:rsidR="00CD587D" w:rsidRPr="00B80981" w:rsidTr="00605EDA">
        <w:trPr>
          <w:trHeight w:val="109"/>
        </w:trPr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451AF" w:rsidRPr="00B80981" w:rsidRDefault="00B451AF" w:rsidP="00465558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</w:p>
          <w:p w:rsidR="00B451AF" w:rsidRPr="00B80981" w:rsidRDefault="00B451AF" w:rsidP="00465558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</w:p>
          <w:p w:rsidR="00B451AF" w:rsidRPr="00B80981" w:rsidRDefault="00B451AF" w:rsidP="00465558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</w:p>
          <w:p w:rsidR="00B451AF" w:rsidRPr="00B80981" w:rsidRDefault="00B451AF" w:rsidP="00465558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</w:p>
          <w:p w:rsidR="00B451AF" w:rsidRPr="00B80981" w:rsidRDefault="00B451AF" w:rsidP="00465558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</w:p>
          <w:p w:rsidR="00CD587D" w:rsidRPr="00B80981" w:rsidRDefault="00CD587D" w:rsidP="00465558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val="en-US" w:eastAsia="en-US"/>
              </w:rPr>
              <w:t>Непрямо</w:t>
            </w: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  <w:t>е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587D" w:rsidRPr="00B80981" w:rsidRDefault="00CD587D" w:rsidP="00CD587D">
            <w:pPr>
              <w:pStyle w:val="Style142"/>
              <w:widowControl/>
              <w:jc w:val="center"/>
              <w:rPr>
                <w:rFonts w:ascii="Arial" w:hAnsi="Arial" w:cs="Arial"/>
              </w:rPr>
            </w:pPr>
          </w:p>
          <w:p w:rsidR="00B451AF" w:rsidRPr="00B80981" w:rsidRDefault="00B451AF" w:rsidP="00CD587D">
            <w:pPr>
              <w:pStyle w:val="Style142"/>
              <w:widowControl/>
              <w:jc w:val="center"/>
              <w:rPr>
                <w:rFonts w:ascii="Arial" w:hAnsi="Arial" w:cs="Arial"/>
              </w:rPr>
            </w:pPr>
          </w:p>
          <w:p w:rsidR="00B451AF" w:rsidRPr="00B80981" w:rsidRDefault="00B451AF" w:rsidP="00CD587D">
            <w:pPr>
              <w:pStyle w:val="Style142"/>
              <w:widowControl/>
              <w:jc w:val="center"/>
              <w:rPr>
                <w:rFonts w:ascii="Arial" w:hAnsi="Arial" w:cs="Arial"/>
              </w:rPr>
            </w:pPr>
            <w:r w:rsidRPr="00B80981">
              <w:rPr>
                <w:rFonts w:ascii="Arial" w:hAnsi="Arial" w:cs="Arial"/>
                <w:noProof/>
              </w:rPr>
              <w:drawing>
                <wp:inline distT="0" distB="0" distL="0" distR="0" wp14:anchorId="00BF8389" wp14:editId="194DAB9A">
                  <wp:extent cx="807720" cy="1158240"/>
                  <wp:effectExtent l="0" t="0" r="0" b="381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7720" cy="1158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587D" w:rsidRPr="00B80981" w:rsidRDefault="00CD587D" w:rsidP="00CD587D">
            <w:pPr>
              <w:pStyle w:val="Style142"/>
              <w:widowControl/>
              <w:jc w:val="center"/>
              <w:rPr>
                <w:rFonts w:ascii="Arial" w:hAnsi="Arial" w:cs="Arial"/>
              </w:rPr>
            </w:pPr>
          </w:p>
          <w:p w:rsidR="00B451AF" w:rsidRPr="00B80981" w:rsidRDefault="00B451AF" w:rsidP="00CD587D">
            <w:pPr>
              <w:pStyle w:val="Style142"/>
              <w:widowControl/>
              <w:jc w:val="center"/>
              <w:rPr>
                <w:rFonts w:ascii="Arial" w:hAnsi="Arial" w:cs="Arial"/>
              </w:rPr>
            </w:pPr>
          </w:p>
          <w:p w:rsidR="00B451AF" w:rsidRPr="00B80981" w:rsidRDefault="00B451AF" w:rsidP="00CD587D">
            <w:pPr>
              <w:pStyle w:val="Style142"/>
              <w:widowControl/>
              <w:jc w:val="center"/>
              <w:rPr>
                <w:rFonts w:ascii="Arial" w:hAnsi="Arial" w:cs="Arial"/>
              </w:rPr>
            </w:pPr>
            <w:r w:rsidRPr="00B80981">
              <w:rPr>
                <w:rFonts w:ascii="Arial" w:hAnsi="Arial" w:cs="Arial"/>
                <w:noProof/>
              </w:rPr>
              <w:drawing>
                <wp:inline distT="0" distB="0" distL="0" distR="0" wp14:anchorId="09BF52CA" wp14:editId="6E754DF0">
                  <wp:extent cx="632460" cy="1287780"/>
                  <wp:effectExtent l="0" t="0" r="0" b="762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460" cy="1287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587D" w:rsidRPr="00B80981" w:rsidRDefault="00CD587D" w:rsidP="00465558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  <w:t>Поршень удерживается кулачком в нажатом состоянии до тех пор, пока защитное ограждени</w:t>
            </w:r>
            <w:r w:rsidR="00B451AF" w:rsidRPr="00B80981"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  <w:t>е</w:t>
            </w: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  <w:t xml:space="preserve"> закрыто. Когда ограждение не закрыто, выходная система меняет состояние в результате действия возвратной пружины.</w:t>
            </w:r>
          </w:p>
        </w:tc>
        <w:tc>
          <w:tcPr>
            <w:tcW w:w="1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587D" w:rsidRPr="00B80981" w:rsidRDefault="00CD587D" w:rsidP="00465558">
            <w:pPr>
              <w:pStyle w:val="Style93"/>
              <w:widowControl/>
              <w:jc w:val="center"/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</w:pPr>
            <w:r w:rsidRPr="00B80981">
              <w:rPr>
                <w:rStyle w:val="FontStyle285"/>
                <w:rFonts w:ascii="Arial" w:hAnsi="Arial" w:cs="Arial"/>
                <w:sz w:val="24"/>
                <w:szCs w:val="24"/>
                <w:lang w:eastAsia="en-US"/>
              </w:rPr>
              <w:t>Если пружина сломается, система вывода может перейти в небезопасное состояние, даже если защита не закрыта.</w:t>
            </w:r>
          </w:p>
        </w:tc>
      </w:tr>
    </w:tbl>
    <w:p w:rsidR="005B60E7" w:rsidRPr="00B80981" w:rsidRDefault="005B60E7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D34DA8" w:rsidRPr="00B80981" w:rsidRDefault="00D34DA8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Блокирующие устройства должны приводиться в действие в соответствии с принципом срабатывания применяемого позиционного переключателя.</w:t>
      </w:r>
    </w:p>
    <w:p w:rsidR="00E724C8" w:rsidRPr="00B80981" w:rsidRDefault="00465558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Если блокирующее устройство Типа 3 или Т</w:t>
      </w:r>
      <w:r w:rsidR="00D34DA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ипа 4 является единственным блокирующим устройством, оно должно соответствовать требованиям </w:t>
      </w:r>
      <w:r w:rsidR="00D34DA8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="00D34DA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60947-5-3.</w:t>
      </w:r>
    </w:p>
    <w:p w:rsidR="00CB75C8" w:rsidRPr="00B80981" w:rsidRDefault="00CB75C8" w:rsidP="00465558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bookmarkStart w:id="23" w:name="bookmark26"/>
    </w:p>
    <w:p w:rsidR="00E724C8" w:rsidRPr="00B80981" w:rsidRDefault="00E724C8" w:rsidP="00465558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>5</w:t>
      </w:r>
      <w:bookmarkEnd w:id="23"/>
      <w:r w:rsidRPr="00B80981">
        <w:rPr>
          <w:rStyle w:val="FontStyle287"/>
          <w:rFonts w:ascii="Arial" w:hAnsi="Arial" w:cs="Arial"/>
          <w:lang w:eastAsia="en-US"/>
        </w:rPr>
        <w:t xml:space="preserve">.5 </w:t>
      </w:r>
      <w:r w:rsidR="00D34DA8" w:rsidRPr="00B80981">
        <w:rPr>
          <w:rStyle w:val="FontStyle287"/>
          <w:rFonts w:ascii="Arial" w:hAnsi="Arial" w:cs="Arial"/>
          <w:lang w:eastAsia="en-US"/>
        </w:rPr>
        <w:t>Интерфейс к системам управления</w:t>
      </w:r>
    </w:p>
    <w:p w:rsidR="00465558" w:rsidRDefault="00465558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D34DA8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Система вывода устройств блокировки должна быть пригодна для включения в систему управления, разработанную в соответствии с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13849-1 или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62061.</w:t>
      </w:r>
    </w:p>
    <w:p w:rsidR="006528FA" w:rsidRPr="00B80981" w:rsidRDefault="006528FA" w:rsidP="00465558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465558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 xml:space="preserve">5.6 </w:t>
      </w:r>
      <w:r w:rsidR="00D34DA8" w:rsidRPr="00B80981">
        <w:rPr>
          <w:rStyle w:val="FontStyle287"/>
          <w:rFonts w:ascii="Arial" w:hAnsi="Arial" w:cs="Arial"/>
          <w:lang w:eastAsia="en-US"/>
        </w:rPr>
        <w:t>Механический упор</w:t>
      </w:r>
    </w:p>
    <w:p w:rsidR="00465558" w:rsidRDefault="00465558" w:rsidP="00465558">
      <w:pPr>
        <w:pStyle w:val="Style4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bookmarkStart w:id="24" w:name="bookmark27"/>
    </w:p>
    <w:p w:rsidR="005B60E7" w:rsidRPr="00B80981" w:rsidRDefault="00D34DA8" w:rsidP="00465558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Если блокирующее устройство заявлено изготовителем устройства как пригодное для использования в качестве механического упора, должно быть указано значение максимальной энергии удара, выдерживаемой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также 9.2.2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r</w:t>
      </w:r>
      <w:r w:rsidR="00465558">
        <w:rPr>
          <w:rStyle w:val="FontStyle283"/>
          <w:rFonts w:ascii="Arial" w:hAnsi="Arial" w:cs="Arial"/>
          <w:sz w:val="24"/>
          <w:szCs w:val="24"/>
          <w:lang w:eastAsia="en-US"/>
        </w:rPr>
        <w:t>)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).</w:t>
      </w:r>
    </w:p>
    <w:p w:rsidR="00465558" w:rsidRDefault="00465558" w:rsidP="00465558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5B60E7" w:rsidRPr="00B80981" w:rsidRDefault="00E724C8" w:rsidP="00465558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>5</w:t>
      </w:r>
      <w:bookmarkStart w:id="25" w:name="bookmark28"/>
      <w:bookmarkEnd w:id="24"/>
      <w:r w:rsidRPr="00B80981">
        <w:rPr>
          <w:rStyle w:val="FontStyle287"/>
          <w:rFonts w:ascii="Arial" w:hAnsi="Arial" w:cs="Arial"/>
          <w:lang w:eastAsia="en-US"/>
        </w:rPr>
        <w:t>.</w:t>
      </w:r>
      <w:bookmarkEnd w:id="25"/>
      <w:r w:rsidRPr="00B80981">
        <w:rPr>
          <w:rStyle w:val="FontStyle287"/>
          <w:rFonts w:ascii="Arial" w:hAnsi="Arial" w:cs="Arial"/>
          <w:lang w:eastAsia="en-US"/>
        </w:rPr>
        <w:t xml:space="preserve">7 </w:t>
      </w:r>
      <w:r w:rsidR="00D34DA8" w:rsidRPr="00B80981">
        <w:rPr>
          <w:rStyle w:val="FontStyle287"/>
          <w:rFonts w:ascii="Arial" w:hAnsi="Arial" w:cs="Arial"/>
          <w:lang w:eastAsia="en-US"/>
        </w:rPr>
        <w:t xml:space="preserve">Дополнительные требования к </w:t>
      </w:r>
      <w:r w:rsidR="004C0223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устройствам </w:t>
      </w:r>
      <w:r w:rsidR="004C0223" w:rsidRPr="00B80981">
        <w:rPr>
          <w:rStyle w:val="FontStyle286"/>
          <w:rFonts w:ascii="Arial" w:hAnsi="Arial" w:cs="Arial"/>
          <w:bCs w:val="0"/>
          <w:sz w:val="24"/>
          <w:szCs w:val="24"/>
          <w:lang w:eastAsia="en-US"/>
        </w:rPr>
        <w:t>с фиксацией закрытия</w:t>
      </w:r>
    </w:p>
    <w:p w:rsidR="00465558" w:rsidRDefault="00465558" w:rsidP="00465558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465558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 xml:space="preserve">5.7.1 </w:t>
      </w:r>
      <w:r w:rsidR="00D34DA8" w:rsidRPr="00B80981">
        <w:rPr>
          <w:rStyle w:val="FontStyle287"/>
          <w:rFonts w:ascii="Arial" w:hAnsi="Arial" w:cs="Arial"/>
          <w:lang w:eastAsia="en-US"/>
        </w:rPr>
        <w:t>Общие положения</w:t>
      </w:r>
    </w:p>
    <w:p w:rsidR="00465558" w:rsidRDefault="00465558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465558" w:rsidRDefault="00D34DA8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Если применение </w:t>
      </w:r>
      <w:r w:rsidR="00302EDF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защитной функции блокировки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создает опасность, следует рассмотреть дополнительные меры (</w:t>
      </w:r>
      <w:r w:rsidR="00365953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5</w:t>
      </w:r>
      <w:r w:rsidR="00302EDF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7</w:t>
      </w:r>
      <w:r w:rsidR="00302EDF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5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и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ISO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12100:2010, 6.3.5.3).</w:t>
      </w:r>
    </w:p>
    <w:p w:rsidR="00D34DA8" w:rsidRPr="00B80981" w:rsidRDefault="00D34DA8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Запирающий элемент (например, засов), предназначенный для блокировки ограждения, должен быть «нажата пружина - отпущено включение питания» (</w:t>
      </w:r>
      <w:r w:rsidR="00365953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рисунок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5 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a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))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или «нажата кнопка включения - отпущено включение питания» (</w:t>
      </w:r>
      <w:r w:rsidR="00365953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5 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c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)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если результаты оценки риска не показывают, что это не уместно. Если в конкретном приложении используются другие системы (</w:t>
      </w:r>
      <w:r w:rsidR="00637C60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например,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5 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b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))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они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должны обеспечивать эквивалентный уровень безопасности.</w:t>
      </w:r>
    </w:p>
    <w:p w:rsidR="006528FA" w:rsidRPr="00B80981" w:rsidRDefault="006528FA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465558" w:rsidRDefault="00465558" w:rsidP="00465558">
      <w:pPr>
        <w:pStyle w:val="Style27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465558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465558">
        <w:rPr>
          <w:rStyle w:val="FontStyle283"/>
          <w:rFonts w:ascii="Arial" w:hAnsi="Arial" w:cs="Arial"/>
          <w:lang w:eastAsia="en-US"/>
        </w:rPr>
        <w:t xml:space="preserve"> -</w:t>
      </w:r>
      <w:r w:rsidR="00D34DA8" w:rsidRPr="00465558">
        <w:rPr>
          <w:rStyle w:val="FontStyle283"/>
          <w:rFonts w:ascii="Arial" w:hAnsi="Arial" w:cs="Arial"/>
          <w:lang w:eastAsia="en-US"/>
        </w:rPr>
        <w:t xml:space="preserve"> </w:t>
      </w:r>
      <w:r w:rsidR="006528FA" w:rsidRPr="00465558">
        <w:rPr>
          <w:rStyle w:val="FontStyle283"/>
          <w:rFonts w:ascii="Arial" w:hAnsi="Arial" w:cs="Arial"/>
          <w:lang w:eastAsia="en-US"/>
        </w:rPr>
        <w:t>К</w:t>
      </w:r>
      <w:r w:rsidR="00D34DA8" w:rsidRPr="00465558">
        <w:rPr>
          <w:rStyle w:val="FontStyle283"/>
          <w:rFonts w:ascii="Arial" w:hAnsi="Arial" w:cs="Arial"/>
          <w:lang w:eastAsia="en-US"/>
        </w:rPr>
        <w:t>огда потеря мощности приводит к высвобождению запирающего элемента, время остановки машины часто значительно увеличивается, и может оказаться возможным получить доступ к опасному месту до того, как движение будет остановлено (или исчезнет другая опасность).</w:t>
      </w:r>
    </w:p>
    <w:p w:rsidR="006528FA" w:rsidRPr="00B80981" w:rsidRDefault="006528FA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465558" w:rsidRDefault="00637C60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Требования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пункта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5.7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применяются, когда </w:t>
      </w:r>
      <w:r w:rsidR="00302EDF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защитная функция блокировки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используется для защиты людей. Требования не применяются, когда </w:t>
      </w:r>
      <w:r w:rsidR="00302EDF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защитная функция блокировки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используется исключительно для защиты процесса. Тем не менее, если </w:t>
      </w:r>
      <w:r w:rsidR="00302EDF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защитная функция блокировки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и функция блокировки ограждения являются частью одного и того же устройства, на уровень безопасности функции блокировки ограждения не должна отрицательно влиять </w:t>
      </w:r>
      <w:r w:rsidR="00302EDF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защитная функция блокировки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, не связанная с безопасностью (т.е. </w:t>
      </w:r>
      <w:r w:rsidR="00302EDF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защитная функция блокировки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, используемая исключительно для защиты процесса).</w:t>
      </w:r>
    </w:p>
    <w:p w:rsidR="00637C60" w:rsidRPr="00B80981" w:rsidRDefault="00637C60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Требования пункта 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5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7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применяются как к </w:t>
      </w:r>
      <w:r w:rsidR="004C0223" w:rsidRPr="00465558">
        <w:rPr>
          <w:rStyle w:val="FontStyle286"/>
          <w:rFonts w:ascii="Arial" w:hAnsi="Arial" w:cs="Arial"/>
          <w:b w:val="0"/>
          <w:color w:val="auto"/>
          <w:sz w:val="24"/>
          <w:szCs w:val="24"/>
          <w:lang w:eastAsia="en-US"/>
        </w:rPr>
        <w:t xml:space="preserve">устройствам </w:t>
      </w:r>
      <w:r w:rsidR="004C0223" w:rsidRPr="00465558">
        <w:rPr>
          <w:rStyle w:val="FontStyle286"/>
          <w:rFonts w:ascii="Arial" w:hAnsi="Arial" w:cs="Arial"/>
          <w:b w:val="0"/>
          <w:bCs w:val="0"/>
          <w:color w:val="auto"/>
          <w:sz w:val="24"/>
          <w:szCs w:val="24"/>
          <w:lang w:eastAsia="en-US"/>
        </w:rPr>
        <w:t>с фиксацией закрытия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, состоящим из отдельных компонентов,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так и к </w:t>
      </w:r>
      <w:r w:rsidR="004C0223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устройствам </w:t>
      </w:r>
      <w:r w:rsidR="004C0223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, которые являются неотъемлемой частью блокирующего устройства с защитной блокировкой. Они применимы ко всем технологиям.</w:t>
      </w:r>
    </w:p>
    <w:p w:rsidR="00637C60" w:rsidRPr="00B80981" w:rsidRDefault="004C0223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637C60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должно позволять контролировать положение включения, обеспечивая систему вывода, совместимую с системой управления, разработанной в соответствии с </w:t>
      </w:r>
      <w:r w:rsidR="00637C60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="00637C60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13849-1 или </w:t>
      </w:r>
      <w:r w:rsidR="00637C60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="00637C60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62061.</w:t>
      </w:r>
      <w:r w:rsidR="00107893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</w:p>
    <w:p w:rsidR="00E724C8" w:rsidRDefault="004C0223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637C60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должно позволять выполнять опасные функции машины только в том случае, если защитное </w:t>
      </w:r>
      <w:r w:rsidR="00107893"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ограждение </w:t>
      </w:r>
      <w:r w:rsidR="00637C60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закрыто и заблокировано.</w:t>
      </w:r>
    </w:p>
    <w:p w:rsidR="00465558" w:rsidRPr="00B80981" w:rsidRDefault="00465558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6528FA" w:rsidP="00465558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5.7.2 </w:t>
      </w:r>
      <w:r w:rsidR="00637C60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Механическое </w:t>
      </w:r>
      <w:r w:rsidR="004C0223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устройство </w:t>
      </w:r>
      <w:r w:rsidR="004C0223" w:rsidRPr="00B80981">
        <w:rPr>
          <w:rStyle w:val="FontStyle286"/>
          <w:rFonts w:ascii="Arial" w:hAnsi="Arial" w:cs="Arial"/>
          <w:bCs w:val="0"/>
          <w:sz w:val="24"/>
          <w:szCs w:val="24"/>
          <w:lang w:eastAsia="en-US"/>
        </w:rPr>
        <w:t>с фиксацией закрытия</w:t>
      </w:r>
    </w:p>
    <w:p w:rsidR="00465558" w:rsidRDefault="00465558" w:rsidP="00465558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465558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5.7.2.1 </w:t>
      </w:r>
      <w:r w:rsidR="00637C60" w:rsidRPr="00B80981">
        <w:rPr>
          <w:rStyle w:val="FontStyle287"/>
          <w:rFonts w:ascii="Arial" w:hAnsi="Arial" w:cs="Arial"/>
          <w:lang w:eastAsia="en-US"/>
        </w:rPr>
        <w:t>Общие положения</w:t>
      </w:r>
    </w:p>
    <w:p w:rsidR="00465558" w:rsidRDefault="00465558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465558" w:rsidRDefault="00637C60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Механическая блокировка защитного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ограждения должна быть результатом взаимодействия двух жестких частей (форма закрытия, </w:t>
      </w:r>
      <w:r w:rsidR="00365953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5 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a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)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-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c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)).</w:t>
      </w:r>
    </w:p>
    <w:p w:rsidR="00E724C8" w:rsidRPr="00465558" w:rsidRDefault="00637C60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Если предполагается, что доступ необходим в случае чрезвычайной ситуации, для систем «пружина нажата - питание отключено» или «питание включено - питание отключено» (</w:t>
      </w:r>
      <w:r w:rsidR="00365953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5 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a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)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и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c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)), </w:t>
      </w:r>
      <w:r w:rsidR="004C0223" w:rsidRPr="00465558">
        <w:rPr>
          <w:rStyle w:val="FontStyle286"/>
          <w:rFonts w:ascii="Arial" w:hAnsi="Arial" w:cs="Arial"/>
          <w:b w:val="0"/>
          <w:color w:val="auto"/>
          <w:sz w:val="24"/>
          <w:szCs w:val="24"/>
          <w:lang w:eastAsia="en-US"/>
        </w:rPr>
        <w:t xml:space="preserve">устройство </w:t>
      </w:r>
      <w:r w:rsidR="004C0223" w:rsidRPr="00465558">
        <w:rPr>
          <w:rStyle w:val="FontStyle286"/>
          <w:rFonts w:ascii="Arial" w:hAnsi="Arial" w:cs="Arial"/>
          <w:b w:val="0"/>
          <w:bCs w:val="0"/>
          <w:color w:val="auto"/>
          <w:sz w:val="24"/>
          <w:szCs w:val="24"/>
          <w:lang w:eastAsia="en-US"/>
        </w:rPr>
        <w:t>с фиксацией закрытия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с аварийным отключением (</w:t>
      </w:r>
      <w:r w:rsidR="00365953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hyperlink w:anchor="bookmark36" w:history="1">
        <w:r w:rsidR="00E724C8" w:rsidRPr="00465558">
          <w:rPr>
            <w:rStyle w:val="FontStyle283"/>
            <w:rFonts w:ascii="Arial" w:hAnsi="Arial" w:cs="Arial"/>
            <w:color w:val="auto"/>
            <w:sz w:val="24"/>
            <w:szCs w:val="24"/>
            <w:lang w:eastAsia="en-US"/>
          </w:rPr>
          <w:t>5.7.5.3</w:t>
        </w:r>
      </w:hyperlink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)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должно быть предусмотрено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</w:t>
      </w:r>
    </w:p>
    <w:p w:rsidR="00E724C8" w:rsidRPr="00B80981" w:rsidRDefault="00637C60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На рисунке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6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показ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ана функциональность такого устройства.</w:t>
      </w:r>
    </w:p>
    <w:p w:rsidR="00465558" w:rsidRDefault="00465558" w:rsidP="00465558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26" w:name="bookmark29"/>
    </w:p>
    <w:p w:rsidR="00E724C8" w:rsidRPr="00B80981" w:rsidRDefault="00E724C8" w:rsidP="00465558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5</w:t>
      </w:r>
      <w:bookmarkEnd w:id="26"/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.7.2.2 </w:t>
      </w:r>
      <w:r w:rsidR="00637C60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Контроль блокировки</w:t>
      </w:r>
    </w:p>
    <w:p w:rsidR="00E724C8" w:rsidRPr="00B80981" w:rsidRDefault="00637C60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Зацепленное положение фиксирующего элемента должно контролироваться в соответствии с требованиями </w:t>
      </w:r>
      <w:r w:rsid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5.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5.</w:t>
      </w:r>
    </w:p>
    <w:p w:rsidR="00E724C8" w:rsidRPr="00B80981" w:rsidRDefault="00637C60" w:rsidP="00465558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Опасная функция машины должна быть возможна только в том случае, если контроль обнаруживает закрытое положение ограждения и включенное положение запирающего элемента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приложение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F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).</w:t>
      </w:r>
    </w:p>
    <w:p w:rsidR="00637C60" w:rsidRPr="00B80981" w:rsidRDefault="00637C60" w:rsidP="00465558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Для эффективного контроля </w:t>
      </w:r>
      <w:r w:rsidR="004C0223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устройства </w:t>
      </w:r>
      <w:r w:rsidR="004C0223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4C0223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должен быть обеспечен один из следующих методов</w:t>
      </w:r>
    </w:p>
    <w:p w:rsidR="00637C60" w:rsidRPr="00B80981" w:rsidRDefault="008424C6" w:rsidP="00465558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637C60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запирающий элемент может находиться в зацепленном положении только в том случае, если подвижн</w:t>
      </w:r>
      <w:r w:rsidR="00A9785B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ое</w:t>
      </w:r>
      <w:r w:rsidR="00637C60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защитн</w:t>
      </w:r>
      <w:r w:rsidR="00A9785B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ое</w:t>
      </w:r>
      <w:r w:rsidR="00637C60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9785B"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ограждение </w:t>
      </w:r>
      <w:r w:rsidR="00637C60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находится в закрытом положении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637C60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6</w:t>
      </w:r>
      <w:r w:rsidR="00637C60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637C60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В этом случае закрытое положение и блокировку защитного </w:t>
      </w:r>
      <w:r w:rsidR="00A9785B"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ограждения </w:t>
      </w:r>
      <w:r w:rsidR="00637C60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можно проверить с помощью контроля запирающего элемента;</w:t>
      </w:r>
    </w:p>
    <w:p w:rsidR="00E724C8" w:rsidRPr="00B80981" w:rsidRDefault="008424C6" w:rsidP="00465558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637C60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в другом случае для блокировки должен использоваться контроль запирающего элемента и дополнительно контроль положения ограждения.</w:t>
      </w:r>
    </w:p>
    <w:p w:rsidR="00B451AF" w:rsidRPr="00B80981" w:rsidRDefault="00B451AF" w:rsidP="00B451AF">
      <w:pPr>
        <w:pStyle w:val="Style16"/>
        <w:widowControl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noProof/>
          <w:sz w:val="24"/>
          <w:szCs w:val="24"/>
        </w:rPr>
        <w:drawing>
          <wp:inline distT="0" distB="0" distL="0" distR="0" wp14:anchorId="638949D6" wp14:editId="256AF2CF">
            <wp:extent cx="6121400" cy="3690909"/>
            <wp:effectExtent l="0" t="0" r="0" b="508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1400" cy="3690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4C8" w:rsidRPr="00465558" w:rsidRDefault="00637C60" w:rsidP="008424C6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lang w:eastAsia="en-US"/>
        </w:rPr>
      </w:pPr>
      <w:r w:rsidRPr="00465558">
        <w:rPr>
          <w:rStyle w:val="FontStyle286"/>
          <w:rFonts w:ascii="Arial" w:hAnsi="Arial" w:cs="Arial"/>
          <w:lang w:eastAsia="en-US"/>
        </w:rPr>
        <w:t>Условные обозначения</w:t>
      </w:r>
    </w:p>
    <w:p w:rsidR="00E724C8" w:rsidRPr="00465558" w:rsidRDefault="00E724C8" w:rsidP="008424C6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465558">
        <w:rPr>
          <w:rStyle w:val="FontStyle285"/>
          <w:rFonts w:ascii="Arial" w:hAnsi="Arial" w:cs="Arial"/>
          <w:sz w:val="20"/>
          <w:szCs w:val="20"/>
          <w:lang w:val="en-US" w:eastAsia="en-US"/>
        </w:rPr>
        <w:t>a</w:t>
      </w:r>
      <w:r w:rsidRPr="0046555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) </w:t>
      </w:r>
      <w:r w:rsidR="00D77373" w:rsidRPr="00465558">
        <w:rPr>
          <w:rStyle w:val="FontStyle285"/>
          <w:rFonts w:ascii="Arial" w:hAnsi="Arial" w:cs="Arial"/>
          <w:sz w:val="20"/>
          <w:szCs w:val="20"/>
          <w:lang w:eastAsia="en-US"/>
        </w:rPr>
        <w:t>ограждение закрыто и заперто</w:t>
      </w:r>
      <w:r w:rsidRPr="0046555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465558" w:rsidRPr="00465558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465558" w:rsidRPr="00465558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Pr="0046555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1 </w:t>
      </w:r>
      <w:r w:rsidR="00D77373" w:rsidRPr="00465558">
        <w:rPr>
          <w:rStyle w:val="FontStyle285"/>
          <w:rFonts w:ascii="Arial" w:hAnsi="Arial" w:cs="Arial"/>
          <w:sz w:val="20"/>
          <w:szCs w:val="20"/>
          <w:lang w:eastAsia="en-US"/>
        </w:rPr>
        <w:t>привод (язычок)</w:t>
      </w:r>
    </w:p>
    <w:p w:rsidR="00E724C8" w:rsidRPr="00465558" w:rsidRDefault="00E724C8" w:rsidP="008424C6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465558">
        <w:rPr>
          <w:rStyle w:val="FontStyle285"/>
          <w:rFonts w:ascii="Arial" w:hAnsi="Arial" w:cs="Arial"/>
          <w:sz w:val="20"/>
          <w:szCs w:val="20"/>
          <w:lang w:val="en-US" w:eastAsia="en-US"/>
        </w:rPr>
        <w:t>b</w:t>
      </w:r>
      <w:r w:rsidRPr="0046555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) </w:t>
      </w:r>
      <w:r w:rsidR="00D77373" w:rsidRPr="00465558">
        <w:rPr>
          <w:rStyle w:val="FontStyle285"/>
          <w:rFonts w:ascii="Arial" w:hAnsi="Arial" w:cs="Arial"/>
          <w:sz w:val="20"/>
          <w:szCs w:val="20"/>
          <w:lang w:eastAsia="en-US"/>
        </w:rPr>
        <w:t>ограждение закрыто и не заперто</w:t>
      </w:r>
      <w:r w:rsidR="005B60E7" w:rsidRPr="00465558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5B60E7" w:rsidRPr="00465558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Pr="0046555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2 </w:t>
      </w:r>
      <w:r w:rsidR="00D77373" w:rsidRPr="00465558">
        <w:rPr>
          <w:rStyle w:val="FontStyle285"/>
          <w:rFonts w:ascii="Arial" w:hAnsi="Arial" w:cs="Arial"/>
          <w:sz w:val="20"/>
          <w:szCs w:val="20"/>
          <w:lang w:eastAsia="en-US"/>
        </w:rPr>
        <w:t>запорный элемент (болт)</w:t>
      </w:r>
    </w:p>
    <w:p w:rsidR="00E724C8" w:rsidRPr="00465558" w:rsidRDefault="00E724C8" w:rsidP="008424C6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465558">
        <w:rPr>
          <w:rStyle w:val="FontStyle285"/>
          <w:rFonts w:ascii="Arial" w:hAnsi="Arial" w:cs="Arial"/>
          <w:sz w:val="20"/>
          <w:szCs w:val="20"/>
          <w:lang w:val="en-US" w:eastAsia="en-US"/>
        </w:rPr>
        <w:t>c</w:t>
      </w:r>
      <w:r w:rsidRPr="0046555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) </w:t>
      </w:r>
      <w:r w:rsidR="00D77373" w:rsidRPr="00465558">
        <w:rPr>
          <w:rStyle w:val="FontStyle285"/>
          <w:rFonts w:ascii="Arial" w:hAnsi="Arial" w:cs="Arial"/>
          <w:sz w:val="20"/>
          <w:szCs w:val="20"/>
          <w:lang w:eastAsia="en-US"/>
        </w:rPr>
        <w:t>огр</w:t>
      </w:r>
      <w:r w:rsidR="0046555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аждение не закрыто и не заперто        </w:t>
      </w:r>
      <w:r w:rsidRPr="0046555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3 </w:t>
      </w:r>
      <w:r w:rsidR="00D77373" w:rsidRPr="00465558">
        <w:rPr>
          <w:rStyle w:val="FontStyle285"/>
          <w:rFonts w:ascii="Arial" w:hAnsi="Arial" w:cs="Arial"/>
          <w:sz w:val="20"/>
          <w:szCs w:val="20"/>
          <w:lang w:eastAsia="en-US"/>
        </w:rPr>
        <w:t>приводная система (внутренний вращающийся кулачок)</w:t>
      </w:r>
    </w:p>
    <w:p w:rsidR="006528FA" w:rsidRPr="00B80981" w:rsidRDefault="006528FA" w:rsidP="008424C6">
      <w:pPr>
        <w:pStyle w:val="Style43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465558" w:rsidRDefault="00465558" w:rsidP="008424C6">
      <w:pPr>
        <w:pStyle w:val="Style43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465558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46555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-</w:t>
      </w:r>
      <w:r w:rsidR="00D77373" w:rsidRPr="0046555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6528FA" w:rsidRPr="00465558">
        <w:rPr>
          <w:rStyle w:val="FontStyle285"/>
          <w:rFonts w:ascii="Arial" w:hAnsi="Arial" w:cs="Arial"/>
          <w:sz w:val="20"/>
          <w:szCs w:val="20"/>
          <w:lang w:eastAsia="en-US"/>
        </w:rPr>
        <w:t>В</w:t>
      </w:r>
      <w:r w:rsidR="00D77373" w:rsidRPr="0046555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этом типе переключателя положения привод выполняет две функции: для управления контактами (не показаны на рисунке) и вместе с внутренним вращающимся кулачком и болтом для обеспечения функции блокировки предохранителя. Затвор может приводиться в действие внешними средствами, например, соленоидом или пневмоцилиндром.</w:t>
      </w:r>
    </w:p>
    <w:p w:rsidR="005B60E7" w:rsidRPr="00B80981" w:rsidRDefault="005B60E7" w:rsidP="008424C6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27" w:name="bookmark30"/>
    </w:p>
    <w:bookmarkEnd w:id="27"/>
    <w:p w:rsidR="005B60E7" w:rsidRPr="00465558" w:rsidRDefault="00D77373" w:rsidP="008424C6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465558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Рисунок 6 — </w:t>
      </w:r>
      <w:r w:rsidR="00162900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Пример блокирующего устройства Ти</w:t>
      </w:r>
      <w:r w:rsidRPr="00465558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па 2 с защитной блокировкой</w:t>
      </w:r>
    </w:p>
    <w:p w:rsidR="006528FA" w:rsidRPr="00B80981" w:rsidRDefault="006528FA" w:rsidP="008424C6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6528FA" w:rsidP="008424C6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5.7.3 </w:t>
      </w:r>
      <w:r w:rsidR="00D77373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Электромагнитное </w:t>
      </w:r>
      <w:r w:rsidR="004C0223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устройство </w:t>
      </w:r>
      <w:r w:rsidR="004C0223" w:rsidRPr="00B80981">
        <w:rPr>
          <w:rStyle w:val="FontStyle286"/>
          <w:rFonts w:ascii="Arial" w:hAnsi="Arial" w:cs="Arial"/>
          <w:bCs w:val="0"/>
          <w:sz w:val="24"/>
          <w:szCs w:val="24"/>
          <w:lang w:eastAsia="en-US"/>
        </w:rPr>
        <w:t>с фиксацией закрытия</w:t>
      </w:r>
    </w:p>
    <w:p w:rsidR="00465558" w:rsidRDefault="00465558" w:rsidP="008424C6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8424C6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5.7.3.1 </w:t>
      </w:r>
      <w:r w:rsidR="00D77373" w:rsidRPr="00B80981">
        <w:rPr>
          <w:rStyle w:val="FontStyle287"/>
          <w:rFonts w:ascii="Arial" w:hAnsi="Arial" w:cs="Arial"/>
          <w:lang w:eastAsia="en-US"/>
        </w:rPr>
        <w:t>Общие положения</w:t>
      </w:r>
    </w:p>
    <w:p w:rsidR="00465558" w:rsidRDefault="00465558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Default="00D77373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Усилие, необходимое для запирания ограждения, прикладывается за счет создания электромагнитного поля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5 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d</w:t>
      </w:r>
      <w:r w:rsidR="00465558">
        <w:rPr>
          <w:rStyle w:val="FontStyle283"/>
          <w:rFonts w:ascii="Arial" w:hAnsi="Arial" w:cs="Arial"/>
          <w:sz w:val="24"/>
          <w:szCs w:val="24"/>
          <w:lang w:eastAsia="en-US"/>
        </w:rPr>
        <w:t>))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465558" w:rsidRPr="00B80981" w:rsidRDefault="00465558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8424C6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28" w:name="bookmark31"/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5</w:t>
      </w:r>
      <w:bookmarkEnd w:id="28"/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.7.3.2 </w:t>
      </w:r>
      <w:r w:rsidR="00D77373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Контроль блокировки</w:t>
      </w:r>
    </w:p>
    <w:p w:rsidR="00465558" w:rsidRDefault="00465558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465558" w:rsidRDefault="00D77373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Удерживающее усилие должно контролироваться для определения того, было ли достигнуто и сохранено указанное удерживающее усилие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6.2.2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и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приложение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I</w:t>
      </w:r>
      <w:r w:rsidR="00E724C8" w:rsidRPr="0046555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).</w:t>
      </w:r>
    </w:p>
    <w:p w:rsidR="00E724C8" w:rsidRPr="00B80981" w:rsidRDefault="00D77373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Опасная функция машины должна быть возможна только в том случае, если контроль обнаруживает закрытое положение ограждения и достижение заданного удерживающего усилия</w:t>
      </w:r>
    </w:p>
    <w:p w:rsidR="00B451AF" w:rsidRPr="00B80981" w:rsidRDefault="00B451AF" w:rsidP="008424C6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29" w:name="bookmark32"/>
    </w:p>
    <w:p w:rsidR="00E724C8" w:rsidRPr="00B80981" w:rsidRDefault="00E724C8" w:rsidP="008424C6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5</w:t>
      </w:r>
      <w:bookmarkEnd w:id="29"/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.7.3.3 </w:t>
      </w:r>
      <w:r w:rsidR="00D77373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Основные меры по минимизации возможности поражения</w:t>
      </w:r>
    </w:p>
    <w:p w:rsidR="00465558" w:rsidRDefault="00465558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D77373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Если электромагнитно</w:t>
      </w:r>
      <w:r w:rsidR="004C0223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е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4C0223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4C0223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4C0223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открывается с применением силы, должно быть обеспечено невозможность немедленного продолжения процесса.</w:t>
      </w:r>
    </w:p>
    <w:p w:rsidR="006528FA" w:rsidRPr="00B80981" w:rsidRDefault="006528FA" w:rsidP="008424C6">
      <w:pPr>
        <w:pStyle w:val="Style34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D77373" w:rsidRPr="00465558" w:rsidRDefault="00465558" w:rsidP="008424C6">
      <w:pPr>
        <w:pStyle w:val="Style34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465558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46555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-</w:t>
      </w:r>
      <w:r w:rsidR="00D77373" w:rsidRPr="0046555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6528FA" w:rsidRPr="00465558">
        <w:rPr>
          <w:rStyle w:val="FontStyle285"/>
          <w:rFonts w:ascii="Arial" w:hAnsi="Arial" w:cs="Arial"/>
          <w:sz w:val="20"/>
          <w:szCs w:val="20"/>
          <w:lang w:eastAsia="en-US"/>
        </w:rPr>
        <w:t>В</w:t>
      </w:r>
      <w:r w:rsidR="00D77373" w:rsidRPr="0046555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отличие от механической блокировки защитного </w:t>
      </w:r>
      <w:r w:rsidR="00A9785B" w:rsidRPr="00465558">
        <w:rPr>
          <w:rStyle w:val="FontStyle285"/>
          <w:rFonts w:ascii="Arial" w:hAnsi="Arial" w:cs="Arial"/>
          <w:sz w:val="20"/>
          <w:szCs w:val="20"/>
          <w:lang w:eastAsia="en-US"/>
        </w:rPr>
        <w:t>ограждения</w:t>
      </w:r>
      <w:r w:rsidR="00D77373" w:rsidRPr="0046555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, электромагнитная блокировка защитного </w:t>
      </w:r>
      <w:r w:rsidR="00A9785B" w:rsidRPr="0046555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ограждения </w:t>
      </w:r>
      <w:r w:rsidR="00D77373" w:rsidRPr="00465558">
        <w:rPr>
          <w:rStyle w:val="FontStyle285"/>
          <w:rFonts w:ascii="Arial" w:hAnsi="Arial" w:cs="Arial"/>
          <w:sz w:val="20"/>
          <w:szCs w:val="20"/>
          <w:lang w:eastAsia="en-US"/>
        </w:rPr>
        <w:t>не показывает повреждений после принудительного открывания.</w:t>
      </w:r>
    </w:p>
    <w:p w:rsidR="006528FA" w:rsidRPr="00B80981" w:rsidRDefault="006528FA" w:rsidP="008424C6">
      <w:pPr>
        <w:pStyle w:val="Style34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D77373" w:rsidRPr="00B80981" w:rsidRDefault="00D77373" w:rsidP="008424C6">
      <w:pPr>
        <w:pStyle w:val="Style34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5"/>
          <w:rFonts w:ascii="Arial" w:hAnsi="Arial" w:cs="Arial"/>
          <w:sz w:val="24"/>
          <w:szCs w:val="24"/>
          <w:lang w:eastAsia="en-US"/>
        </w:rPr>
        <w:t>Цель этой меры состоит в том, чтобы принудительное открывание приводило к затратам времени, аналогичным затратам на ремонтные работы (задержка по времени) и сопоставимым с устранением повреждения электромеханического защитного замка.</w:t>
      </w:r>
    </w:p>
    <w:p w:rsidR="00D77373" w:rsidRPr="00B80981" w:rsidRDefault="00D77373" w:rsidP="008424C6">
      <w:pPr>
        <w:pStyle w:val="Style34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5"/>
          <w:rFonts w:ascii="Arial" w:hAnsi="Arial" w:cs="Arial"/>
          <w:sz w:val="24"/>
          <w:szCs w:val="24"/>
          <w:lang w:eastAsia="en-US"/>
        </w:rPr>
        <w:t>Это может быть реализовано с помощью</w:t>
      </w:r>
    </w:p>
    <w:p w:rsidR="00D77373" w:rsidRPr="00B80981" w:rsidRDefault="00D77373" w:rsidP="008424C6">
      <w:pPr>
        <w:pStyle w:val="Style34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5"/>
          <w:rFonts w:ascii="Arial" w:hAnsi="Arial" w:cs="Arial"/>
          <w:sz w:val="24"/>
          <w:szCs w:val="24"/>
          <w:lang w:eastAsia="en-US"/>
        </w:rPr>
        <w:t>а) мер в рамках блокировки защитного ограждения, таких как, например</w:t>
      </w:r>
    </w:p>
    <w:p w:rsidR="00D77373" w:rsidRPr="00B80981" w:rsidRDefault="00D77373" w:rsidP="008424C6">
      <w:pPr>
        <w:pStyle w:val="Style34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5"/>
          <w:rFonts w:ascii="Arial" w:hAnsi="Arial" w:cs="Arial"/>
          <w:sz w:val="24"/>
          <w:szCs w:val="24"/>
          <w:lang w:eastAsia="en-US"/>
        </w:rPr>
        <w:t>1) сброс после прерывания работы опасной машины возможен только по истечении как минимум 10 минут, или</w:t>
      </w:r>
    </w:p>
    <w:p w:rsidR="00D77373" w:rsidRPr="00B80981" w:rsidRDefault="00D77373" w:rsidP="008424C6">
      <w:pPr>
        <w:pStyle w:val="Style34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5"/>
          <w:rFonts w:ascii="Arial" w:hAnsi="Arial" w:cs="Arial"/>
          <w:sz w:val="24"/>
          <w:szCs w:val="24"/>
          <w:lang w:eastAsia="en-US"/>
        </w:rPr>
        <w:t>2) возникновение неисправности защитного замка, которая требует замены или ремонта, или</w:t>
      </w:r>
    </w:p>
    <w:p w:rsidR="00E724C8" w:rsidRPr="00B80981" w:rsidRDefault="00D77373" w:rsidP="008424C6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5"/>
          <w:rFonts w:ascii="Arial" w:hAnsi="Arial" w:cs="Arial"/>
          <w:sz w:val="24"/>
          <w:szCs w:val="24"/>
          <w:lang w:val="en-US" w:eastAsia="en-US"/>
        </w:rPr>
        <w:t>b</w:t>
      </w:r>
      <w:r w:rsidRPr="00B80981">
        <w:rPr>
          <w:rStyle w:val="FontStyle285"/>
          <w:rFonts w:ascii="Arial" w:hAnsi="Arial" w:cs="Arial"/>
          <w:sz w:val="24"/>
          <w:szCs w:val="24"/>
          <w:lang w:eastAsia="en-US"/>
        </w:rPr>
        <w:t>) средства эквивалентных трудоемких мер в системе управления машиной, таких как, например, следующая последовательность:</w:t>
      </w:r>
    </w:p>
    <w:p w:rsidR="00D77373" w:rsidRPr="00B80981" w:rsidRDefault="00D77373" w:rsidP="008424C6">
      <w:pPr>
        <w:pStyle w:val="Style9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1) предупреждающее сообщение на машине и</w:t>
      </w:r>
    </w:p>
    <w:p w:rsidR="00D77373" w:rsidRPr="00B80981" w:rsidRDefault="00D77373" w:rsidP="008424C6">
      <w:pPr>
        <w:pStyle w:val="Style9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2) остановка цикла, и</w:t>
      </w:r>
    </w:p>
    <w:p w:rsidR="00D77373" w:rsidRPr="00B80981" w:rsidRDefault="00D77373" w:rsidP="008424C6">
      <w:pPr>
        <w:pStyle w:val="Style9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3) отключение производственного режима и</w:t>
      </w:r>
    </w:p>
    <w:p w:rsidR="00D77373" w:rsidRPr="00B80981" w:rsidRDefault="00D77373" w:rsidP="008424C6">
      <w:pPr>
        <w:pStyle w:val="Style9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4) тестирование функции блокировки ограждения и</w:t>
      </w:r>
    </w:p>
    <w:p w:rsidR="00D77373" w:rsidRPr="00B80981" w:rsidRDefault="00D77373" w:rsidP="008424C6">
      <w:pPr>
        <w:pStyle w:val="Style9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5) включение производственного режима и</w:t>
      </w:r>
    </w:p>
    <w:p w:rsidR="00D77373" w:rsidRPr="00B80981" w:rsidRDefault="00D77373" w:rsidP="008424C6">
      <w:pPr>
        <w:pStyle w:val="Style9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6) перезапуск следующего цикла работы машины (через определенный промежуток времени не менее 10 минут)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. </w:t>
      </w:r>
    </w:p>
    <w:p w:rsidR="00465558" w:rsidRDefault="00465558" w:rsidP="008424C6">
      <w:pPr>
        <w:pStyle w:val="Style94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6528FA" w:rsidP="008424C6">
      <w:pPr>
        <w:pStyle w:val="Style94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5.7.4 </w:t>
      </w:r>
      <w:r w:rsidR="00D77373" w:rsidRPr="00B80981">
        <w:rPr>
          <w:rStyle w:val="FontStyle286"/>
          <w:rFonts w:ascii="Arial" w:hAnsi="Arial" w:cs="Arial"/>
          <w:sz w:val="24"/>
          <w:szCs w:val="24"/>
          <w:lang w:eastAsia="en-US"/>
        </w:rPr>
        <w:t>Удерживающая сила</w:t>
      </w:r>
    </w:p>
    <w:p w:rsidR="00465558" w:rsidRDefault="00465558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D77373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Изготовитель </w:t>
      </w:r>
      <w:r w:rsidR="004C0223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4C0223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4C0223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должен обеспечить, чтобы в включенном положении </w:t>
      </w:r>
      <w:r w:rsidR="004C0223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4C0223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4C0223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выдерживало по меньшей мере указанное удерживающее усилие </w:t>
      </w:r>
      <w:r w:rsidRPr="00B80981">
        <w:rPr>
          <w:rStyle w:val="FontStyle283"/>
          <w:rFonts w:ascii="Arial" w:hAnsi="Arial" w:cs="Arial"/>
          <w:i/>
          <w:sz w:val="24"/>
          <w:szCs w:val="24"/>
          <w:lang w:val="en-US" w:eastAsia="en-US"/>
        </w:rPr>
        <w:t>F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. Изготовитель должен указать удерживающее усилие, которое должно быть меньше или равно удерживающему усилию </w:t>
      </w:r>
      <w:r w:rsidRPr="00B80981">
        <w:rPr>
          <w:rStyle w:val="FontStyle283"/>
          <w:rFonts w:ascii="Arial" w:hAnsi="Arial" w:cs="Arial"/>
          <w:i/>
          <w:sz w:val="24"/>
          <w:szCs w:val="24"/>
          <w:lang w:val="en-US" w:eastAsia="en-US"/>
        </w:rPr>
        <w:t>F</w:t>
      </w:r>
      <w:r w:rsidRPr="00B80981">
        <w:rPr>
          <w:rStyle w:val="FontStyle283"/>
          <w:rFonts w:ascii="Arial" w:hAnsi="Arial" w:cs="Arial"/>
          <w:sz w:val="24"/>
          <w:szCs w:val="24"/>
          <w:vertAlign w:val="subscript"/>
          <w:lang w:val="en-US" w:eastAsia="en-US"/>
        </w:rPr>
        <w:t>Zh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, определяемому с помощью следующего испытания:</w:t>
      </w:r>
    </w:p>
    <w:p w:rsidR="00465558" w:rsidRDefault="00465558" w:rsidP="008424C6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5B60E7" w:rsidRPr="00B80981" w:rsidRDefault="008424C6" w:rsidP="008424C6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>
        <w:rPr>
          <w:rStyle w:val="FontStyle286"/>
          <w:rFonts w:ascii="Arial" w:hAnsi="Arial" w:cs="Arial"/>
          <w:sz w:val="24"/>
          <w:szCs w:val="24"/>
          <w:lang w:eastAsia="en-US"/>
        </w:rPr>
        <w:t>Испытание</w:t>
      </w:r>
    </w:p>
    <w:p w:rsidR="00465558" w:rsidRDefault="00465558" w:rsidP="008424C6">
      <w:pPr>
        <w:pStyle w:val="Style27"/>
        <w:widowControl/>
        <w:ind w:firstLine="567"/>
        <w:jc w:val="both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</w:p>
    <w:p w:rsidR="00E724C8" w:rsidRPr="00B80981" w:rsidRDefault="004C0223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D77373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крепится к основанию в соответствии с указаниями производителя. Затем </w:t>
      </w:r>
      <w:r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 ограждения</w:t>
      </w:r>
      <w:r w:rsidR="00D77373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загружается до точки отказа функции блокировки защитного ограждения, при этом средство блокировки при максимальном рабочем угле перемещается с постоянной скоростью в направлении «открыть защитное ограждение». Во время этой нагрузки в процессе деформации измеряется максимальная сила </w:t>
      </w:r>
      <w:r w:rsidR="00E724C8" w:rsidRPr="00B80981">
        <w:rPr>
          <w:rStyle w:val="FontStyle283"/>
          <w:rFonts w:ascii="Arial" w:hAnsi="Arial" w:cs="Arial"/>
          <w:i/>
          <w:sz w:val="24"/>
          <w:szCs w:val="24"/>
          <w:lang w:val="en-US" w:eastAsia="en-US"/>
        </w:rPr>
        <w:t>F</w:t>
      </w:r>
      <w:r w:rsidR="00E724C8" w:rsidRPr="00B80981">
        <w:rPr>
          <w:rStyle w:val="FontStyle240"/>
          <w:rFonts w:ascii="Arial" w:hAnsi="Arial" w:cs="Arial"/>
          <w:sz w:val="24"/>
          <w:szCs w:val="24"/>
          <w:vertAlign w:val="subscript"/>
          <w:lang w:eastAsia="en-US"/>
        </w:rPr>
        <w:t>1</w:t>
      </w:r>
      <w:r w:rsidR="00E724C8" w:rsidRPr="00B80981">
        <w:rPr>
          <w:rStyle w:val="FontStyle240"/>
          <w:rFonts w:ascii="Arial" w:hAnsi="Arial" w:cs="Arial"/>
          <w:sz w:val="24"/>
          <w:szCs w:val="24"/>
          <w:vertAlign w:val="subscript"/>
          <w:lang w:val="en-US" w:eastAsia="en-US"/>
        </w:rPr>
        <w:t>max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. </w:t>
      </w:r>
      <w:r w:rsidR="00990B8A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Испытание должно проводиться на неиспользованном новом образце.</w:t>
      </w:r>
    </w:p>
    <w:p w:rsidR="00B451AF" w:rsidRPr="00B80981" w:rsidRDefault="00B451AF" w:rsidP="008424C6">
      <w:pPr>
        <w:pStyle w:val="Style27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990B8A" w:rsidRPr="00B80981" w:rsidRDefault="00990B8A" w:rsidP="008424C6">
      <w:pPr>
        <w:pStyle w:val="Style27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Оценка</w:t>
      </w:r>
    </w:p>
    <w:p w:rsidR="00465558" w:rsidRDefault="00465558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Default="00990B8A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На основании максимальной силы </w:t>
      </w:r>
      <w:r w:rsidRPr="00B80981">
        <w:rPr>
          <w:rStyle w:val="FontStyle283"/>
          <w:rFonts w:ascii="Arial" w:hAnsi="Arial" w:cs="Arial"/>
          <w:i/>
          <w:sz w:val="24"/>
          <w:szCs w:val="24"/>
          <w:lang w:val="en-US" w:eastAsia="en-US"/>
        </w:rPr>
        <w:t>F</w:t>
      </w:r>
      <w:r w:rsidRPr="00B80981">
        <w:rPr>
          <w:rStyle w:val="FontStyle283"/>
          <w:rFonts w:ascii="Arial" w:hAnsi="Arial" w:cs="Arial"/>
          <w:sz w:val="24"/>
          <w:szCs w:val="24"/>
          <w:vertAlign w:val="subscript"/>
          <w:lang w:eastAsia="en-US"/>
        </w:rPr>
        <w:t>1</w:t>
      </w:r>
      <w:r w:rsidRPr="00B80981">
        <w:rPr>
          <w:rStyle w:val="FontStyle283"/>
          <w:rFonts w:ascii="Arial" w:hAnsi="Arial" w:cs="Arial"/>
          <w:sz w:val="24"/>
          <w:szCs w:val="24"/>
          <w:vertAlign w:val="subscript"/>
          <w:lang w:val="en-US" w:eastAsia="en-US"/>
        </w:rPr>
        <w:t>max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, измеренной при испытании с учетом коэффициента безопасности </w:t>
      </w:r>
      <w:r w:rsidRPr="00B80981">
        <w:rPr>
          <w:rStyle w:val="FontStyle283"/>
          <w:rFonts w:ascii="Arial" w:hAnsi="Arial" w:cs="Arial"/>
          <w:i/>
          <w:sz w:val="24"/>
          <w:szCs w:val="24"/>
          <w:lang w:val="en-US" w:eastAsia="en-US"/>
        </w:rPr>
        <w:t>S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, определяют удерживающую силу </w:t>
      </w:r>
      <w:r w:rsidRPr="00B80981">
        <w:rPr>
          <w:rStyle w:val="FontStyle283"/>
          <w:rFonts w:ascii="Arial" w:hAnsi="Arial" w:cs="Arial"/>
          <w:i/>
          <w:sz w:val="24"/>
          <w:szCs w:val="24"/>
          <w:lang w:val="en-US" w:eastAsia="en-US"/>
        </w:rPr>
        <w:t>F</w:t>
      </w:r>
      <w:r w:rsidRPr="00B80981">
        <w:rPr>
          <w:rStyle w:val="FontStyle283"/>
          <w:rFonts w:ascii="Arial" w:hAnsi="Arial" w:cs="Arial"/>
          <w:sz w:val="24"/>
          <w:szCs w:val="24"/>
          <w:vertAlign w:val="subscript"/>
          <w:lang w:val="en-US" w:eastAsia="en-US"/>
        </w:rPr>
        <w:t>Zh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по следующей формуле:</w:t>
      </w:r>
    </w:p>
    <w:p w:rsidR="00605EDA" w:rsidRDefault="00605EDA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605EDA" w:rsidRPr="00B80981" w:rsidRDefault="00C973E2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m:oMathPara>
        <m:oMath>
          <m:sSub>
            <m:sSubPr>
              <m:ctrlPr>
                <w:rPr>
                  <w:rStyle w:val="FontStyle283"/>
                  <w:rFonts w:ascii="Cambria Math" w:hAnsi="Cambria Math" w:cs="Arial"/>
                  <w:i/>
                  <w:sz w:val="24"/>
                  <w:szCs w:val="24"/>
                  <w:lang w:eastAsia="en-US"/>
                </w:rPr>
              </m:ctrlPr>
            </m:sSubPr>
            <m:e>
              <m:r>
                <w:rPr>
                  <w:rStyle w:val="FontStyle283"/>
                  <w:rFonts w:ascii="Cambria Math" w:hAnsi="Cambria Math" w:cs="Arial"/>
                  <w:sz w:val="24"/>
                  <w:szCs w:val="24"/>
                  <w:lang w:eastAsia="en-US"/>
                </w:rPr>
                <m:t>F</m:t>
              </m:r>
            </m:e>
            <m:sub>
              <m:r>
                <w:rPr>
                  <w:rStyle w:val="FontStyle283"/>
                  <w:rFonts w:ascii="Cambria Math" w:hAnsi="Cambria Math" w:cs="Arial"/>
                  <w:sz w:val="24"/>
                  <w:szCs w:val="24"/>
                  <w:lang w:eastAsia="en-US"/>
                </w:rPr>
                <m:t>Zh</m:t>
              </m:r>
            </m:sub>
          </m:sSub>
          <m:r>
            <w:rPr>
              <w:rStyle w:val="FontStyle283"/>
              <w:rFonts w:ascii="Cambria Math" w:hAnsi="Cambria Math" w:cs="Arial"/>
              <w:sz w:val="24"/>
              <w:szCs w:val="24"/>
              <w:lang w:eastAsia="en-US"/>
            </w:rPr>
            <m:t>=</m:t>
          </m:r>
          <m:f>
            <m:fPr>
              <m:ctrlPr>
                <w:rPr>
                  <w:rStyle w:val="FontStyle283"/>
                  <w:rFonts w:ascii="Cambria Math" w:hAnsi="Cambria Math" w:cs="Arial"/>
                  <w:i/>
                  <w:sz w:val="24"/>
                  <w:szCs w:val="24"/>
                  <w:lang w:eastAsia="en-US"/>
                </w:rPr>
              </m:ctrlPr>
            </m:fPr>
            <m:num>
              <m:sSub>
                <m:sSubPr>
                  <m:ctrlPr>
                    <w:rPr>
                      <w:rStyle w:val="FontStyle283"/>
                      <w:rFonts w:ascii="Cambria Math" w:hAnsi="Cambria Math" w:cs="Arial"/>
                      <w:i/>
                      <w:sz w:val="24"/>
                      <w:szCs w:val="24"/>
                      <w:lang w:eastAsia="en-US"/>
                    </w:rPr>
                  </m:ctrlPr>
                </m:sSubPr>
                <m:e>
                  <m:r>
                    <w:rPr>
                      <w:rStyle w:val="FontStyle283"/>
                      <w:rFonts w:ascii="Cambria Math" w:hAnsi="Cambria Math" w:cs="Arial"/>
                      <w:sz w:val="24"/>
                      <w:szCs w:val="24"/>
                      <w:lang w:eastAsia="en-US"/>
                    </w:rPr>
                    <m:t>F</m:t>
                  </m:r>
                </m:e>
                <m:sub>
                  <m:r>
                    <w:rPr>
                      <w:rStyle w:val="FontStyle283"/>
                      <w:rFonts w:ascii="Cambria Math" w:hAnsi="Cambria Math" w:cs="Arial"/>
                      <w:sz w:val="24"/>
                      <w:szCs w:val="24"/>
                      <w:lang w:eastAsia="en-US"/>
                    </w:rPr>
                    <m:t>1max</m:t>
                  </m:r>
                </m:sub>
              </m:sSub>
            </m:num>
            <m:den>
              <m:r>
                <w:rPr>
                  <w:rStyle w:val="FontStyle283"/>
                  <w:rFonts w:ascii="Cambria Math" w:hAnsi="Cambria Math" w:cs="Arial"/>
                  <w:sz w:val="24"/>
                  <w:szCs w:val="24"/>
                  <w:lang w:eastAsia="en-US"/>
                </w:rPr>
                <m:t>S</m:t>
              </m:r>
            </m:den>
          </m:f>
        </m:oMath>
      </m:oMathPara>
    </w:p>
    <w:p w:rsidR="00B451AF" w:rsidRPr="00B80981" w:rsidRDefault="00B451AF" w:rsidP="008424C6">
      <w:pPr>
        <w:pStyle w:val="Style27"/>
        <w:widowControl/>
        <w:ind w:firstLine="567"/>
        <w:jc w:val="center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1B46D4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где</w:t>
      </w:r>
    </w:p>
    <w:p w:rsidR="00E724C8" w:rsidRPr="00B80981" w:rsidRDefault="00E724C8" w:rsidP="008424C6">
      <w:pPr>
        <w:pStyle w:val="Style4"/>
        <w:widowControl/>
        <w:ind w:firstLine="567"/>
        <w:jc w:val="both"/>
        <w:rPr>
          <w:rStyle w:val="FontStyle284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4"/>
          <w:rFonts w:ascii="Arial" w:hAnsi="Arial" w:cs="Arial"/>
          <w:sz w:val="24"/>
          <w:szCs w:val="24"/>
          <w:lang w:val="en-US" w:eastAsia="en-US"/>
        </w:rPr>
        <w:t>S</w:t>
      </w:r>
      <w:r w:rsidRPr="00B80981">
        <w:rPr>
          <w:rStyle w:val="FontStyle284"/>
          <w:rFonts w:ascii="Arial" w:hAnsi="Arial" w:cs="Arial"/>
          <w:sz w:val="24"/>
          <w:szCs w:val="24"/>
          <w:lang w:eastAsia="en-US"/>
        </w:rPr>
        <w:t xml:space="preserve"> </w:t>
      </w:r>
      <w:r w:rsidR="008424C6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= 1,</w:t>
      </w:r>
      <w:r w:rsidRPr="00B80981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3</w:t>
      </w:r>
    </w:p>
    <w:p w:rsidR="008424C6" w:rsidRDefault="008424C6" w:rsidP="008424C6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990B8A" w:rsidP="008424C6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Требования к </w:t>
      </w:r>
      <w:r w:rsidR="008424C6">
        <w:rPr>
          <w:rStyle w:val="FontStyle286"/>
          <w:rFonts w:ascii="Arial" w:hAnsi="Arial" w:cs="Arial"/>
          <w:sz w:val="24"/>
          <w:szCs w:val="24"/>
          <w:lang w:eastAsia="en-US"/>
        </w:rPr>
        <w:t>испытательному</w:t>
      </w: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устройству</w:t>
      </w:r>
    </w:p>
    <w:p w:rsidR="008424C6" w:rsidRDefault="008424C6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990B8A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Скорость тяги: постоянная (10 ± 0,25) мм/мин</w:t>
      </w:r>
    </w:p>
    <w:p w:rsidR="008424C6" w:rsidRDefault="008424C6" w:rsidP="008424C6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990B8A" w:rsidP="008424C6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Требования к устройству для измерения силы</w:t>
      </w:r>
    </w:p>
    <w:p w:rsidR="008424C6" w:rsidRDefault="008424C6" w:rsidP="008424C6">
      <w:pPr>
        <w:pStyle w:val="Style6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990B8A" w:rsidRPr="00B80981" w:rsidRDefault="00990B8A" w:rsidP="008424C6">
      <w:pPr>
        <w:pStyle w:val="Style6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Частота дискретизации: </w:t>
      </w:r>
      <w:r w:rsidR="00B451AF" w:rsidRPr="00B80981">
        <w:rPr>
          <w:rStyle w:val="FontStyle283"/>
          <w:rFonts w:ascii="Arial" w:hAnsi="Arial" w:cs="Arial"/>
          <w:sz w:val="24"/>
          <w:szCs w:val="24"/>
          <w:lang w:eastAsia="en-US"/>
        </w:rPr>
        <w:t>≥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10 Гц</w:t>
      </w:r>
    </w:p>
    <w:p w:rsidR="00990B8A" w:rsidRPr="00B80981" w:rsidRDefault="00990B8A" w:rsidP="008424C6">
      <w:pPr>
        <w:pStyle w:val="Style6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Точность измерения максимального усилия: ±2,5 % </w:t>
      </w:r>
    </w:p>
    <w:p w:rsidR="006528FA" w:rsidRPr="00B80981" w:rsidRDefault="006528FA" w:rsidP="008424C6">
      <w:pPr>
        <w:pStyle w:val="Style6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8424C6" w:rsidRDefault="008424C6" w:rsidP="008424C6">
      <w:pPr>
        <w:pStyle w:val="Style68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8424C6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8424C6">
        <w:rPr>
          <w:rStyle w:val="FontStyle283"/>
          <w:rFonts w:ascii="Arial" w:hAnsi="Arial" w:cs="Arial"/>
          <w:lang w:eastAsia="en-US"/>
        </w:rPr>
        <w:t xml:space="preserve"> -</w:t>
      </w:r>
      <w:r w:rsidR="00990B8A" w:rsidRPr="008424C6">
        <w:rPr>
          <w:rStyle w:val="FontStyle283"/>
          <w:rFonts w:ascii="Arial" w:hAnsi="Arial" w:cs="Arial"/>
          <w:lang w:eastAsia="en-US"/>
        </w:rPr>
        <w:t xml:space="preserve"> </w:t>
      </w:r>
      <w:r w:rsidR="006528FA" w:rsidRPr="008424C6">
        <w:rPr>
          <w:rStyle w:val="FontStyle283"/>
          <w:rFonts w:ascii="Arial" w:hAnsi="Arial" w:cs="Arial"/>
          <w:lang w:eastAsia="en-US"/>
        </w:rPr>
        <w:t>Д</w:t>
      </w:r>
      <w:r w:rsidR="00990B8A" w:rsidRPr="008424C6">
        <w:rPr>
          <w:rStyle w:val="FontStyle283"/>
          <w:rFonts w:ascii="Arial" w:hAnsi="Arial" w:cs="Arial"/>
          <w:lang w:eastAsia="en-US"/>
        </w:rPr>
        <w:t xml:space="preserve">ля получения подробной информации о тестировании </w:t>
      </w:r>
      <w:r w:rsidR="00365953" w:rsidRPr="008424C6">
        <w:rPr>
          <w:rStyle w:val="FontStyle283"/>
          <w:rFonts w:ascii="Arial" w:hAnsi="Arial" w:cs="Arial"/>
          <w:lang w:eastAsia="en-US"/>
        </w:rPr>
        <w:t>см.</w:t>
      </w:r>
      <w:r w:rsidR="00990B8A" w:rsidRPr="008424C6">
        <w:rPr>
          <w:rStyle w:val="FontStyle283"/>
          <w:rFonts w:ascii="Arial" w:hAnsi="Arial" w:cs="Arial"/>
          <w:lang w:eastAsia="en-US"/>
        </w:rPr>
        <w:t xml:space="preserve"> ссылку</w:t>
      </w:r>
      <w:r w:rsidR="00E724C8" w:rsidRPr="008424C6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[</w:t>
      </w:r>
      <w:r w:rsidR="00E724C8" w:rsidRPr="008424C6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19</w:t>
      </w:r>
      <w:r w:rsidR="00E724C8" w:rsidRPr="008424C6">
        <w:rPr>
          <w:rStyle w:val="FontStyle285"/>
          <w:rFonts w:ascii="Arial" w:hAnsi="Arial" w:cs="Arial"/>
          <w:sz w:val="20"/>
          <w:szCs w:val="20"/>
          <w:lang w:eastAsia="en-US"/>
        </w:rPr>
        <w:t>].</w:t>
      </w:r>
    </w:p>
    <w:p w:rsidR="006528FA" w:rsidRPr="00B80981" w:rsidRDefault="006528FA" w:rsidP="008424C6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30" w:name="bookmark34"/>
    </w:p>
    <w:p w:rsidR="00E724C8" w:rsidRPr="00B80981" w:rsidRDefault="00E724C8" w:rsidP="008424C6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5</w:t>
      </w:r>
      <w:bookmarkEnd w:id="30"/>
      <w:r w:rsidR="006528FA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.7.5 </w:t>
      </w:r>
      <w:r w:rsidR="00990B8A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Дополнительное снятие защитного замка</w:t>
      </w:r>
    </w:p>
    <w:p w:rsidR="008424C6" w:rsidRDefault="008424C6" w:rsidP="008424C6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8424C6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5.7.5.1 </w:t>
      </w:r>
      <w:r w:rsidR="00990B8A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Общие положения</w:t>
      </w:r>
    </w:p>
    <w:p w:rsidR="008424C6" w:rsidRDefault="008424C6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990B8A" w:rsidRPr="00B80981" w:rsidRDefault="00990B8A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В зависимости от области применения могут потребоваться дополнительные методы</w:t>
      </w:r>
      <w:r w:rsidR="004758E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снятия защитной блокировки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12100:2010, 6.3.5.3). Для выбора 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724C8" w:rsidRPr="008424C6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6.2.3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. </w:t>
      </w:r>
      <w:r w:rsidR="004758E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Эвакуационные и аварийные разблокировки защитной блокировки должны соответствовать требованиям категории В согласно </w:t>
      </w:r>
      <w:r w:rsidR="001B46D4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="001B46D4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4758E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13849-1.</w:t>
      </w:r>
    </w:p>
    <w:p w:rsidR="006528FA" w:rsidRPr="00B80981" w:rsidRDefault="006528FA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8424C6" w:rsidRDefault="008424C6" w:rsidP="008424C6">
      <w:pPr>
        <w:pStyle w:val="Style27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8424C6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8424C6">
        <w:rPr>
          <w:rStyle w:val="FontStyle283"/>
          <w:rFonts w:ascii="Arial" w:hAnsi="Arial" w:cs="Arial"/>
          <w:lang w:eastAsia="en-US"/>
        </w:rPr>
        <w:t xml:space="preserve"> -</w:t>
      </w:r>
      <w:r w:rsidR="00990B8A" w:rsidRPr="008424C6">
        <w:rPr>
          <w:rStyle w:val="FontStyle283"/>
          <w:rFonts w:ascii="Arial" w:hAnsi="Arial" w:cs="Arial"/>
          <w:lang w:eastAsia="en-US"/>
        </w:rPr>
        <w:t xml:space="preserve"> </w:t>
      </w:r>
      <w:r w:rsidR="006528FA" w:rsidRPr="008424C6">
        <w:rPr>
          <w:rStyle w:val="FontStyle283"/>
          <w:rFonts w:ascii="Arial" w:hAnsi="Arial" w:cs="Arial"/>
          <w:lang w:eastAsia="en-US"/>
        </w:rPr>
        <w:t>П</w:t>
      </w:r>
      <w:r w:rsidR="004758EE" w:rsidRPr="008424C6">
        <w:rPr>
          <w:rStyle w:val="FontStyle283"/>
          <w:rFonts w:ascii="Arial" w:hAnsi="Arial" w:cs="Arial"/>
          <w:lang w:eastAsia="en-US"/>
        </w:rPr>
        <w:t>ри использовании одного из описанных методов высвобождения время остановки может значительно увеличиться по сравнению с нормальным, что следует учитывать при оценке риска.</w:t>
      </w:r>
    </w:p>
    <w:p w:rsidR="006528FA" w:rsidRPr="00B80981" w:rsidRDefault="006528FA" w:rsidP="008424C6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31" w:name="bookmark35"/>
    </w:p>
    <w:p w:rsidR="00E724C8" w:rsidRPr="00B80981" w:rsidRDefault="00E724C8" w:rsidP="008424C6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5</w:t>
      </w:r>
      <w:bookmarkEnd w:id="31"/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.7.5.2 </w:t>
      </w:r>
      <w:r w:rsidR="004758EE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Выход из блокировки защитного ограждения</w:t>
      </w:r>
    </w:p>
    <w:p w:rsidR="008424C6" w:rsidRDefault="008424C6" w:rsidP="008424C6">
      <w:pPr>
        <w:pStyle w:val="Style6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4758EE" w:rsidRPr="00B80981" w:rsidRDefault="004758EE" w:rsidP="008424C6">
      <w:pPr>
        <w:pStyle w:val="Style6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Когда </w:t>
      </w:r>
      <w:r w:rsidR="004C0223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4C0223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4C0223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снабжено устройством аварийного разблокировки, должны выполняться следующие требования:</w:t>
      </w:r>
    </w:p>
    <w:p w:rsidR="004758EE" w:rsidRPr="00B80981" w:rsidRDefault="004758EE" w:rsidP="008424C6">
      <w:pPr>
        <w:pStyle w:val="Style68"/>
        <w:widowControl/>
        <w:numPr>
          <w:ilvl w:val="0"/>
          <w:numId w:val="3"/>
        </w:numPr>
        <w:tabs>
          <w:tab w:val="left" w:pos="993"/>
        </w:tabs>
        <w:ind w:left="0"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преднамеренное отпирание защитного замка изнутри охраняемой зоны должно быть легко возможно без вспомогательных средств и независимо от условий эксплуатации;</w:t>
      </w:r>
    </w:p>
    <w:p w:rsidR="004758EE" w:rsidRPr="00B80981" w:rsidRDefault="004758EE" w:rsidP="008424C6">
      <w:pPr>
        <w:pStyle w:val="Style68"/>
        <w:widowControl/>
        <w:numPr>
          <w:ilvl w:val="0"/>
          <w:numId w:val="3"/>
        </w:numPr>
        <w:tabs>
          <w:tab w:val="left" w:pos="993"/>
        </w:tabs>
        <w:ind w:left="0"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средства разблокировки должны приводиться в действие вручную и действовать непосредственно по принципу механизма блокировки;</w:t>
      </w:r>
    </w:p>
    <w:p w:rsidR="004758EE" w:rsidRPr="00B80981" w:rsidRDefault="004758EE" w:rsidP="008424C6">
      <w:pPr>
        <w:pStyle w:val="Style68"/>
        <w:widowControl/>
        <w:numPr>
          <w:ilvl w:val="0"/>
          <w:numId w:val="3"/>
        </w:numPr>
        <w:tabs>
          <w:tab w:val="left" w:pos="993"/>
        </w:tabs>
        <w:ind w:left="0"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разблокировка должна генерировать команду остановки;</w:t>
      </w:r>
    </w:p>
    <w:p w:rsidR="00E724C8" w:rsidRPr="00B80981" w:rsidRDefault="004758EE" w:rsidP="008424C6">
      <w:pPr>
        <w:pStyle w:val="Style68"/>
        <w:widowControl/>
        <w:numPr>
          <w:ilvl w:val="0"/>
          <w:numId w:val="3"/>
        </w:numPr>
        <w:tabs>
          <w:tab w:val="left" w:pos="993"/>
        </w:tabs>
        <w:ind w:left="0"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средства отпирания аварийного выхода должны быть доступны только изнутри охраняемой зоны.</w:t>
      </w:r>
    </w:p>
    <w:p w:rsidR="008424C6" w:rsidRDefault="008424C6" w:rsidP="008424C6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32" w:name="bookmark36"/>
    </w:p>
    <w:p w:rsidR="00E724C8" w:rsidRPr="00B80981" w:rsidRDefault="00E724C8" w:rsidP="008424C6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5</w:t>
      </w:r>
      <w:bookmarkEnd w:id="32"/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.7.5.3 </w:t>
      </w:r>
      <w:r w:rsidR="004758EE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Аварийная разблокировка защитной блокировки</w:t>
      </w:r>
    </w:p>
    <w:p w:rsidR="00605EDA" w:rsidRDefault="00605EDA" w:rsidP="008424C6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4758EE" w:rsidRPr="00B80981" w:rsidRDefault="004758EE" w:rsidP="008424C6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Когда </w:t>
      </w:r>
      <w:r w:rsidR="00EE777E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EE777E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EE777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снабжено аварийным разблокирующим устройством, должны выполняться следующие требования:</w:t>
      </w:r>
    </w:p>
    <w:p w:rsidR="004758EE" w:rsidRPr="00B80981" w:rsidRDefault="004758EE" w:rsidP="008424C6">
      <w:pPr>
        <w:pStyle w:val="Style10"/>
        <w:widowControl/>
        <w:numPr>
          <w:ilvl w:val="0"/>
          <w:numId w:val="4"/>
        </w:numPr>
        <w:tabs>
          <w:tab w:val="left" w:pos="1134"/>
        </w:tabs>
        <w:ind w:left="0"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преднамеренная разблокировка защитного замка из-за пределов охраняемой зоны должна быть возможной и легко приводиться в действие без вспомогательных средств, независимо от условий эксплуатации;</w:t>
      </w:r>
    </w:p>
    <w:p w:rsidR="004758EE" w:rsidRPr="00B80981" w:rsidRDefault="004758EE" w:rsidP="008424C6">
      <w:pPr>
        <w:pStyle w:val="Style10"/>
        <w:widowControl/>
        <w:numPr>
          <w:ilvl w:val="0"/>
          <w:numId w:val="4"/>
        </w:numPr>
        <w:tabs>
          <w:tab w:val="left" w:pos="1134"/>
        </w:tabs>
        <w:ind w:left="0"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средства разблокировки должны приводиться в действие вручную и действовать непосредственно по принципу механизма блокировки;</w:t>
      </w:r>
    </w:p>
    <w:p w:rsidR="004758EE" w:rsidRPr="00B80981" w:rsidRDefault="004758EE" w:rsidP="008424C6">
      <w:pPr>
        <w:pStyle w:val="Style10"/>
        <w:widowControl/>
        <w:numPr>
          <w:ilvl w:val="0"/>
          <w:numId w:val="4"/>
        </w:numPr>
        <w:tabs>
          <w:tab w:val="left" w:pos="1134"/>
        </w:tabs>
        <w:ind w:left="0"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разблокировка должна генерировать команду остановки;</w:t>
      </w:r>
    </w:p>
    <w:p w:rsidR="004758EE" w:rsidRPr="00B80981" w:rsidRDefault="004758EE" w:rsidP="008424C6">
      <w:pPr>
        <w:pStyle w:val="Style10"/>
        <w:widowControl/>
        <w:numPr>
          <w:ilvl w:val="0"/>
          <w:numId w:val="4"/>
        </w:numPr>
        <w:tabs>
          <w:tab w:val="left" w:pos="1134"/>
        </w:tabs>
        <w:ind w:left="0"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разблокировка приводит к блокировке средства блокировки в разблокированном состоянии;</w:t>
      </w:r>
    </w:p>
    <w:p w:rsidR="004758EE" w:rsidRPr="00B80981" w:rsidRDefault="004758EE" w:rsidP="008424C6">
      <w:pPr>
        <w:pStyle w:val="Style10"/>
        <w:widowControl/>
        <w:numPr>
          <w:ilvl w:val="0"/>
          <w:numId w:val="4"/>
        </w:numPr>
        <w:tabs>
          <w:tab w:val="left" w:pos="1134"/>
        </w:tabs>
        <w:ind w:left="0"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устройство разблокировки аварийного защитного устройства должно быть четко обозначено для использования только в аварийных ситуациях и должно быть расположено и/или защищено от случайного открывания замка;</w:t>
      </w:r>
    </w:p>
    <w:p w:rsidR="004758EE" w:rsidRPr="00B80981" w:rsidRDefault="004758EE" w:rsidP="008424C6">
      <w:pPr>
        <w:pStyle w:val="Style10"/>
        <w:widowControl/>
        <w:numPr>
          <w:ilvl w:val="0"/>
          <w:numId w:val="4"/>
        </w:numPr>
        <w:tabs>
          <w:tab w:val="left" w:pos="1134"/>
        </w:tabs>
        <w:ind w:left="0"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сброс аварийного отключения должен быть возможен только с помощью инструмента или другими методами (например, заменой компонента). Это требование может быть выполнено на уровне системы управления. Если предполагается выполнение требований на уровне системы управления безопасностью (не в </w:t>
      </w:r>
      <w:r w:rsidR="00EE777E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EE777E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), четкие указания о том, что это необходимо сделать, должны быть даны в инструкциях по использованию </w:t>
      </w:r>
      <w:r w:rsidR="00EE777E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устройства </w:t>
      </w:r>
      <w:r w:rsidR="00EE777E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EE777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9.2.2</w:t>
      </w:r>
      <w:r w:rsidRPr="00B80981">
        <w:rPr>
          <w:rFonts w:ascii="Arial" w:hAnsi="Arial" w:cs="Arial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м)).</w:t>
      </w:r>
    </w:p>
    <w:p w:rsidR="006528FA" w:rsidRPr="00B80981" w:rsidRDefault="006528FA" w:rsidP="008424C6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8424C6" w:rsidRDefault="008424C6" w:rsidP="008424C6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8424C6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>
        <w:rPr>
          <w:rStyle w:val="FontStyle283"/>
          <w:rFonts w:ascii="Arial" w:hAnsi="Arial" w:cs="Arial"/>
          <w:lang w:eastAsia="en-US"/>
        </w:rPr>
        <w:t xml:space="preserve"> - </w:t>
      </w:r>
      <w:r w:rsidR="006528FA" w:rsidRPr="008424C6">
        <w:rPr>
          <w:rStyle w:val="FontStyle283"/>
          <w:rFonts w:ascii="Arial" w:hAnsi="Arial" w:cs="Arial"/>
          <w:lang w:eastAsia="en-US"/>
        </w:rPr>
        <w:t>П</w:t>
      </w:r>
      <w:r w:rsidR="004758EE" w:rsidRPr="008424C6">
        <w:rPr>
          <w:rStyle w:val="FontStyle283"/>
          <w:rFonts w:ascii="Arial" w:hAnsi="Arial" w:cs="Arial"/>
          <w:lang w:eastAsia="en-US"/>
        </w:rPr>
        <w:t>ри условии, что аварийный выпуск соответствует условиям эвакуационного выпуска, аварийный выпуск может стать аварийным выпуском, если он установлен внутри охраняемой зоны.</w:t>
      </w:r>
    </w:p>
    <w:p w:rsidR="006528FA" w:rsidRPr="00B80981" w:rsidRDefault="006528FA" w:rsidP="008424C6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33" w:name="bookmark37"/>
    </w:p>
    <w:p w:rsidR="00E724C8" w:rsidRPr="00B80981" w:rsidRDefault="00E724C8" w:rsidP="008424C6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5</w:t>
      </w:r>
      <w:bookmarkStart w:id="34" w:name="bookmark38"/>
      <w:bookmarkEnd w:id="33"/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.</w:t>
      </w:r>
      <w:bookmarkEnd w:id="34"/>
      <w:r w:rsidR="006528FA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7.5.4 </w:t>
      </w:r>
      <w:r w:rsidR="004758EE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Вспомогательная разблокировка защитного замка</w:t>
      </w:r>
    </w:p>
    <w:p w:rsidR="008424C6" w:rsidRDefault="008424C6" w:rsidP="008424C6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4758EE" w:rsidRPr="00B80981" w:rsidRDefault="004758EE" w:rsidP="008424C6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Если </w:t>
      </w:r>
      <w:r w:rsidR="00EE777E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EE777E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EE777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снабжено вспомогательным фиксатором, должны выполняться следующие требования.</w:t>
      </w:r>
    </w:p>
    <w:p w:rsidR="004758EE" w:rsidRPr="00B80981" w:rsidRDefault="008424C6" w:rsidP="008424C6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4758E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Преднамеренное отпирание защитного замка снаружи охраняемой зоны должно быть возможно только с помощью инструмента или ключа (ключей) и независимо от условий эксплуатации. Вспомогательный фиксатор должен быть защищен от непреднамеренного срабатывания (например, защищен уплотнением, защитным покрытием), поскольку вспомогательный фиксатор должен использоваться только в исключительных случаях, например, когда блокировка отключена и питание отключено, а защитный фиксатор не имеет функции аварийного разблокирования. В инструкциях по эксплуатации должно быть указано, что восстановление защиты необходимо до возобновления нормальной работы.</w:t>
      </w:r>
    </w:p>
    <w:p w:rsidR="004758EE" w:rsidRPr="00B80981" w:rsidRDefault="008424C6" w:rsidP="008424C6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4758E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Разблокировка вспомогательного замка должна генерировать команду остановки.</w:t>
      </w:r>
    </w:p>
    <w:p w:rsidR="00E724C8" w:rsidRPr="00B80981" w:rsidRDefault="008424C6" w:rsidP="008424C6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4758E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Сброс вспомогательного выключателя должен быть возможен только с помощью инструмента или другими способами (например, замена компонента). Это требование может быть выполнено на уровне системы управления. Если предполагается, что требования должны выполняться на уровне системы контроля безопасности [не в защитном запирающем устройстве), в инструкциях по использованию </w:t>
      </w:r>
      <w:r w:rsidR="00EE777E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EE777E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EE777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4758E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должны быть даны четкие инструкции о том, что этого необходимо достичь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>
        <w:rPr>
          <w:rStyle w:val="FontStyle283"/>
          <w:rFonts w:ascii="Arial" w:hAnsi="Arial" w:cs="Arial"/>
          <w:sz w:val="24"/>
          <w:szCs w:val="24"/>
          <w:lang w:eastAsia="en-US"/>
        </w:rPr>
        <w:t xml:space="preserve"> 9.2.2 м))</w:t>
      </w:r>
      <w:r w:rsidR="004758E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8424C6" w:rsidRDefault="008424C6" w:rsidP="008424C6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6528FA" w:rsidP="008424C6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5.7.6 </w:t>
      </w:r>
      <w:r w:rsidR="004758EE" w:rsidRPr="00B80981">
        <w:rPr>
          <w:rStyle w:val="FontStyle286"/>
          <w:rFonts w:ascii="Arial" w:hAnsi="Arial" w:cs="Arial"/>
          <w:sz w:val="24"/>
          <w:szCs w:val="24"/>
          <w:lang w:eastAsia="en-US"/>
        </w:rPr>
        <w:t>Требования к креплениям</w:t>
      </w:r>
    </w:p>
    <w:p w:rsidR="008424C6" w:rsidRDefault="008424C6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4758EE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Крепление </w:t>
      </w:r>
      <w:r w:rsidR="00EE777E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 </w:t>
      </w:r>
      <w:r w:rsidR="00EE777E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EE777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должно соответствовать требованиям </w:t>
      </w:r>
      <w:r w:rsidR="00B451AF" w:rsidRPr="008424C6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5.</w:t>
      </w:r>
      <w:r w:rsidR="00E724C8" w:rsidRPr="008424C6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2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 должно быть рассчитано на выдерживание удерживающих усилий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5B60E7" w:rsidRDefault="005B60E7" w:rsidP="008424C6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8424C6" w:rsidRPr="00B80981" w:rsidRDefault="008424C6" w:rsidP="008424C6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5B60E7" w:rsidRPr="008424C6" w:rsidRDefault="00CB75C8" w:rsidP="008424C6">
      <w:pPr>
        <w:pStyle w:val="Style8"/>
        <w:widowControl/>
        <w:ind w:firstLine="567"/>
        <w:jc w:val="both"/>
        <w:outlineLvl w:val="0"/>
        <w:rPr>
          <w:rStyle w:val="FontStyle287"/>
          <w:rFonts w:ascii="Arial" w:hAnsi="Arial" w:cs="Arial"/>
          <w:sz w:val="28"/>
          <w:szCs w:val="28"/>
          <w:lang w:eastAsia="en-US"/>
        </w:rPr>
      </w:pPr>
      <w:bookmarkStart w:id="35" w:name="_Toc104040082"/>
      <w:r w:rsidRPr="008424C6">
        <w:rPr>
          <w:rStyle w:val="FontStyle287"/>
          <w:rFonts w:ascii="Arial" w:hAnsi="Arial" w:cs="Arial"/>
          <w:sz w:val="28"/>
          <w:szCs w:val="28"/>
          <w:lang w:eastAsia="en-US"/>
        </w:rPr>
        <w:t xml:space="preserve">6 </w:t>
      </w:r>
      <w:r w:rsidR="004758EE" w:rsidRPr="008424C6">
        <w:rPr>
          <w:rStyle w:val="FontStyle287"/>
          <w:rFonts w:ascii="Arial" w:hAnsi="Arial" w:cs="Arial"/>
          <w:sz w:val="28"/>
          <w:szCs w:val="28"/>
          <w:lang w:eastAsia="en-US"/>
        </w:rPr>
        <w:t>Выбор блокирующего устройства</w:t>
      </w:r>
      <w:bookmarkEnd w:id="35"/>
    </w:p>
    <w:p w:rsidR="008424C6" w:rsidRDefault="008424C6" w:rsidP="008424C6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8424C6" w:rsidRDefault="008424C6" w:rsidP="008424C6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8424C6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 xml:space="preserve">6.1 </w:t>
      </w:r>
      <w:r w:rsidR="004758EE" w:rsidRPr="00B80981">
        <w:rPr>
          <w:rStyle w:val="FontStyle287"/>
          <w:rFonts w:ascii="Arial" w:hAnsi="Arial" w:cs="Arial"/>
          <w:lang w:eastAsia="en-US"/>
        </w:rPr>
        <w:t>Общие положения</w:t>
      </w:r>
    </w:p>
    <w:p w:rsidR="008424C6" w:rsidRDefault="008424C6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4758EE" w:rsidRPr="00B80981" w:rsidRDefault="004758EE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При выборе блокирующего устройства для машины необходимо учитывать все этапы жизненного цикла машины.</w:t>
      </w:r>
    </w:p>
    <w:p w:rsidR="004758EE" w:rsidRPr="00B80981" w:rsidRDefault="004758EE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Отбор должен учитывать, но не ограничиваться следующими критериями:</w:t>
      </w:r>
    </w:p>
    <w:p w:rsidR="004758EE" w:rsidRPr="00B80981" w:rsidRDefault="004758EE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— условия эксплуатации и предполагаемое использование машины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6.3,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12100:2010, 3.23 и 5.3);</w:t>
      </w:r>
    </w:p>
    <w:p w:rsidR="004758EE" w:rsidRPr="00495D27" w:rsidRDefault="004758EE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— опасности, присущие </w:t>
      </w: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машине (</w:t>
      </w:r>
      <w:r w:rsidR="00365953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495D27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ISO</w:t>
      </w: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12100:2010, 5.4);</w:t>
      </w:r>
    </w:p>
    <w:p w:rsidR="004758EE" w:rsidRPr="00495D27" w:rsidRDefault="004758EE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— тяжесть возможной травмы (</w:t>
      </w:r>
      <w:r w:rsidR="00365953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495D27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ISO</w:t>
      </w: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12100:2010, 5.5);</w:t>
      </w:r>
    </w:p>
    <w:p w:rsidR="00E724C8" w:rsidRPr="00495D27" w:rsidRDefault="004758EE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— вероятность выхода из строя блокирующего устройства (</w:t>
      </w:r>
      <w:r w:rsidR="00365953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E724C8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пункт</w:t>
      </w:r>
      <w:r w:rsidR="00E724C8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8);</w:t>
      </w:r>
    </w:p>
    <w:p w:rsidR="00E724C8" w:rsidRPr="00495D27" w:rsidRDefault="00E724C8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— </w:t>
      </w:r>
      <w:r w:rsidR="004758EE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общая производительность остановки системы и время доступа </w:t>
      </w: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(</w:t>
      </w:r>
      <w:r w:rsidR="00365953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4758EE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6.2.1);</w:t>
      </w:r>
    </w:p>
    <w:p w:rsidR="00E724C8" w:rsidRPr="00495D27" w:rsidRDefault="00E724C8" w:rsidP="008424C6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— </w:t>
      </w:r>
      <w:r w:rsidR="004758EE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требуемый уровень производительности </w:t>
      </w:r>
      <w:r w:rsidR="004758EE" w:rsidRPr="00495D27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PL</w:t>
      </w:r>
      <w:r w:rsidR="004758EE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(</w:t>
      </w:r>
      <w:r w:rsidR="00365953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4758EE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4758EE" w:rsidRPr="00495D27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ISO</w:t>
      </w:r>
      <w:r w:rsidR="004758EE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13849-1:2006) или Уровень целостности безопасности </w:t>
      </w:r>
      <w:r w:rsidR="004758EE" w:rsidRPr="00495D27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SIL</w:t>
      </w:r>
      <w:r w:rsidR="004758EE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(</w:t>
      </w:r>
      <w:r w:rsidR="00365953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4758EE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4758EE" w:rsidRPr="00495D27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IEC</w:t>
      </w:r>
      <w:r w:rsidR="004758EE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62061:2012) для функции безопасности (</w:t>
      </w:r>
      <w:r w:rsidR="00365953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4758EE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8</w:t>
      </w:r>
      <w:r w:rsidR="00495D27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</w:t>
      </w: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1);</w:t>
      </w:r>
    </w:p>
    <w:p w:rsidR="00E724C8" w:rsidRPr="00495D27" w:rsidRDefault="00E724C8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— </w:t>
      </w:r>
      <w:r w:rsidR="004758EE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информация для использования в соответствии с</w:t>
      </w: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9.2.2 </w:t>
      </w:r>
      <w:r w:rsidR="004758EE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предоставленная для блокирующего устройства (устройств);</w:t>
      </w:r>
    </w:p>
    <w:p w:rsidR="004758EE" w:rsidRPr="00495D27" w:rsidRDefault="00E724C8" w:rsidP="008424C6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— </w:t>
      </w:r>
      <w:r w:rsidR="004758EE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для устро</w:t>
      </w:r>
      <w:r w:rsidR="00162900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йств блокировки Т</w:t>
      </w:r>
      <w:r w:rsidR="004758EE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ипа 4 средства, позволяющие избежать того, чтобы оператор мог неограниченно обучать один привод без специальных знаний и специальных инструментов.</w:t>
      </w:r>
    </w:p>
    <w:p w:rsidR="006528FA" w:rsidRPr="00495D27" w:rsidRDefault="006528FA" w:rsidP="008424C6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</w:p>
    <w:p w:rsidR="00E724C8" w:rsidRPr="00495D27" w:rsidRDefault="008424C6" w:rsidP="008424C6">
      <w:pPr>
        <w:pStyle w:val="Style29"/>
        <w:widowControl/>
        <w:ind w:firstLine="567"/>
        <w:jc w:val="both"/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</w:pPr>
      <w:r w:rsidRPr="00495D27">
        <w:rPr>
          <w:rStyle w:val="FontStyle283"/>
          <w:rFonts w:ascii="Arial" w:hAnsi="Arial" w:cs="Arial"/>
          <w:color w:val="auto"/>
          <w:spacing w:val="20"/>
          <w:lang w:eastAsia="en-US"/>
        </w:rPr>
        <w:t>Примечание</w:t>
      </w:r>
      <w:r w:rsidRPr="00495D27">
        <w:rPr>
          <w:rStyle w:val="FontStyle283"/>
          <w:rFonts w:ascii="Arial" w:hAnsi="Arial" w:cs="Arial"/>
          <w:color w:val="auto"/>
          <w:lang w:eastAsia="en-US"/>
        </w:rPr>
        <w:t xml:space="preserve"> -</w:t>
      </w:r>
      <w:r w:rsidR="004758EE" w:rsidRPr="00495D27">
        <w:rPr>
          <w:rStyle w:val="FontStyle283"/>
          <w:rFonts w:ascii="Arial" w:hAnsi="Arial" w:cs="Arial"/>
          <w:color w:val="auto"/>
          <w:lang w:eastAsia="en-US"/>
        </w:rPr>
        <w:t xml:space="preserve"> </w:t>
      </w:r>
      <w:r w:rsidR="006528FA" w:rsidRPr="00495D27">
        <w:rPr>
          <w:rStyle w:val="FontStyle283"/>
          <w:rFonts w:ascii="Arial" w:hAnsi="Arial" w:cs="Arial"/>
          <w:color w:val="auto"/>
          <w:lang w:eastAsia="en-US"/>
        </w:rPr>
        <w:t>У</w:t>
      </w:r>
      <w:r w:rsidR="00162900">
        <w:rPr>
          <w:rStyle w:val="FontStyle283"/>
          <w:rFonts w:ascii="Arial" w:hAnsi="Arial" w:cs="Arial"/>
          <w:color w:val="auto"/>
          <w:lang w:eastAsia="en-US"/>
        </w:rPr>
        <w:t>стройства блокировки Типа 3 или Т</w:t>
      </w:r>
      <w:r w:rsidR="004758EE" w:rsidRPr="00495D27">
        <w:rPr>
          <w:rStyle w:val="FontStyle283"/>
          <w:rFonts w:ascii="Arial" w:hAnsi="Arial" w:cs="Arial"/>
          <w:color w:val="auto"/>
          <w:lang w:eastAsia="en-US"/>
        </w:rPr>
        <w:t>ипа 4 могут использоваться для решения проблем, возникающих при испо</w:t>
      </w:r>
      <w:r w:rsidR="00162900">
        <w:rPr>
          <w:rStyle w:val="FontStyle283"/>
          <w:rFonts w:ascii="Arial" w:hAnsi="Arial" w:cs="Arial"/>
          <w:color w:val="auto"/>
          <w:lang w:eastAsia="en-US"/>
        </w:rPr>
        <w:t>льзовании устройств блокировки Типа 1 и Т</w:t>
      </w:r>
      <w:r w:rsidR="004758EE" w:rsidRPr="00495D27">
        <w:rPr>
          <w:rStyle w:val="FontStyle283"/>
          <w:rFonts w:ascii="Arial" w:hAnsi="Arial" w:cs="Arial"/>
          <w:color w:val="auto"/>
          <w:lang w:eastAsia="en-US"/>
        </w:rPr>
        <w:t xml:space="preserve">ипа 2, когда защитное ограждение может быть полностью снято с машины и/или когда условия окружающей среды/процесса требуют высокого уровня защиты (например, </w:t>
      </w:r>
      <w:r w:rsidR="004758EE" w:rsidRPr="00495D27">
        <w:rPr>
          <w:rStyle w:val="FontStyle283"/>
          <w:rFonts w:ascii="Arial" w:hAnsi="Arial" w:cs="Arial"/>
          <w:color w:val="auto"/>
          <w:lang w:val="en-US" w:eastAsia="en-US"/>
        </w:rPr>
        <w:t>IP</w:t>
      </w:r>
      <w:r w:rsidR="004758EE" w:rsidRPr="00495D27">
        <w:rPr>
          <w:rStyle w:val="FontStyle283"/>
          <w:rFonts w:ascii="Arial" w:hAnsi="Arial" w:cs="Arial"/>
          <w:color w:val="auto"/>
          <w:lang w:eastAsia="en-US"/>
        </w:rPr>
        <w:t>69</w:t>
      </w:r>
      <w:r w:rsidR="004758EE" w:rsidRPr="00495D27">
        <w:rPr>
          <w:rStyle w:val="FontStyle283"/>
          <w:rFonts w:ascii="Arial" w:hAnsi="Arial" w:cs="Arial"/>
          <w:color w:val="auto"/>
          <w:lang w:val="en-US" w:eastAsia="en-US"/>
        </w:rPr>
        <w:t>K</w:t>
      </w:r>
      <w:r w:rsidR="004758EE" w:rsidRPr="00495D27">
        <w:rPr>
          <w:rStyle w:val="FontStyle283"/>
          <w:rFonts w:ascii="Arial" w:hAnsi="Arial" w:cs="Arial"/>
          <w:color w:val="auto"/>
          <w:lang w:eastAsia="en-US"/>
        </w:rPr>
        <w:t>).</w:t>
      </w:r>
    </w:p>
    <w:p w:rsidR="005B60E7" w:rsidRPr="00495D27" w:rsidRDefault="005B60E7" w:rsidP="008424C6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color w:val="auto"/>
          <w:lang w:eastAsia="en-US"/>
        </w:rPr>
      </w:pPr>
    </w:p>
    <w:p w:rsidR="00E724C8" w:rsidRPr="00495D27" w:rsidRDefault="006528FA" w:rsidP="008424C6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color w:val="auto"/>
          <w:lang w:eastAsia="en-US"/>
        </w:rPr>
      </w:pPr>
      <w:r w:rsidRPr="00495D27">
        <w:rPr>
          <w:rStyle w:val="FontStyle287"/>
          <w:rFonts w:ascii="Arial" w:hAnsi="Arial" w:cs="Arial"/>
          <w:color w:val="auto"/>
          <w:lang w:eastAsia="en-US"/>
        </w:rPr>
        <w:t xml:space="preserve">6.2 </w:t>
      </w:r>
      <w:r w:rsidR="004758EE" w:rsidRPr="00495D27">
        <w:rPr>
          <w:rStyle w:val="FontStyle287"/>
          <w:rFonts w:ascii="Arial" w:hAnsi="Arial" w:cs="Arial"/>
          <w:color w:val="auto"/>
          <w:lang w:eastAsia="en-US"/>
        </w:rPr>
        <w:t xml:space="preserve">Выбор </w:t>
      </w:r>
      <w:r w:rsidR="00EE777E" w:rsidRPr="00495D27">
        <w:rPr>
          <w:rStyle w:val="FontStyle286"/>
          <w:rFonts w:ascii="Arial" w:hAnsi="Arial" w:cs="Arial"/>
          <w:color w:val="auto"/>
          <w:sz w:val="24"/>
          <w:szCs w:val="24"/>
          <w:lang w:eastAsia="en-US"/>
        </w:rPr>
        <w:t xml:space="preserve">устройств </w:t>
      </w:r>
      <w:r w:rsidR="00EE777E" w:rsidRPr="00495D27">
        <w:rPr>
          <w:rStyle w:val="FontStyle286"/>
          <w:rFonts w:ascii="Arial" w:hAnsi="Arial" w:cs="Arial"/>
          <w:bCs w:val="0"/>
          <w:color w:val="auto"/>
          <w:sz w:val="24"/>
          <w:szCs w:val="24"/>
          <w:lang w:eastAsia="en-US"/>
        </w:rPr>
        <w:t>с фиксацией закрытия</w:t>
      </w:r>
    </w:p>
    <w:p w:rsidR="00495D27" w:rsidRPr="00495D27" w:rsidRDefault="00495D27" w:rsidP="008424C6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color w:val="auto"/>
          <w:sz w:val="24"/>
          <w:szCs w:val="24"/>
          <w:lang w:eastAsia="en-US"/>
        </w:rPr>
      </w:pPr>
      <w:bookmarkStart w:id="36" w:name="bookmark39"/>
    </w:p>
    <w:p w:rsidR="00E724C8" w:rsidRPr="00495D27" w:rsidRDefault="00E724C8" w:rsidP="008424C6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color w:val="auto"/>
          <w:sz w:val="24"/>
          <w:szCs w:val="24"/>
          <w:lang w:eastAsia="en-US"/>
        </w:rPr>
      </w:pPr>
      <w:r w:rsidRPr="00495D27">
        <w:rPr>
          <w:rStyle w:val="FontStyle286"/>
          <w:rFonts w:ascii="Arial" w:hAnsi="Arial" w:cs="Arial"/>
          <w:color w:val="auto"/>
          <w:sz w:val="24"/>
          <w:szCs w:val="24"/>
          <w:lang w:eastAsia="en-US"/>
        </w:rPr>
        <w:t>6</w:t>
      </w:r>
      <w:bookmarkEnd w:id="36"/>
      <w:r w:rsidR="006528FA" w:rsidRPr="00495D27">
        <w:rPr>
          <w:rStyle w:val="FontStyle286"/>
          <w:rFonts w:ascii="Arial" w:hAnsi="Arial" w:cs="Arial"/>
          <w:color w:val="auto"/>
          <w:sz w:val="24"/>
          <w:szCs w:val="24"/>
          <w:lang w:eastAsia="en-US"/>
        </w:rPr>
        <w:t xml:space="preserve">.2.1 </w:t>
      </w:r>
      <w:r w:rsidR="004758EE" w:rsidRPr="00495D27">
        <w:rPr>
          <w:rStyle w:val="FontStyle286"/>
          <w:rFonts w:ascii="Arial" w:hAnsi="Arial" w:cs="Arial"/>
          <w:color w:val="auto"/>
          <w:sz w:val="24"/>
          <w:szCs w:val="24"/>
          <w:lang w:eastAsia="en-US"/>
        </w:rPr>
        <w:t>Общая производительность остановки системы и время доступа</w:t>
      </w:r>
    </w:p>
    <w:p w:rsidR="00495D27" w:rsidRPr="00495D27" w:rsidRDefault="00495D27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</w:p>
    <w:p w:rsidR="00E724C8" w:rsidRPr="00495D27" w:rsidRDefault="004758EE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Блокировочное устройство с защитной блокировкой должно использоваться, когда общая эффективность остановки системы (</w:t>
      </w:r>
      <w:r w:rsidR="00365953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E724C8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3.21) </w:t>
      </w:r>
      <w:r w:rsidR="00310D00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Блокировочное устройство с защитной блокировкой должно использоваться, когда общая эффективность остановки системы (</w:t>
      </w:r>
      <w:r w:rsidR="00365953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310D00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рисунок</w:t>
      </w:r>
      <w:r w:rsidR="00E724C8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7).</w:t>
      </w:r>
    </w:p>
    <w:p w:rsidR="005B60E7" w:rsidRPr="00B80981" w:rsidRDefault="00310D00" w:rsidP="008424C6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Время доступа должно рассчитываться путем использования расстояния между опасной зоной и ограждением вместе со скоростью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приближения (типичные значения 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в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13855:2010).</w:t>
      </w:r>
    </w:p>
    <w:p w:rsidR="005B60E7" w:rsidRPr="00B80981" w:rsidRDefault="00B451AF" w:rsidP="005B60E7">
      <w:pPr>
        <w:pStyle w:val="Style16"/>
        <w:widowControl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37" w:name="bookmark41"/>
      <w:r w:rsidRPr="00B80981">
        <w:rPr>
          <w:rFonts w:ascii="Arial" w:hAnsi="Arial" w:cs="Arial"/>
          <w:b/>
          <w:bCs/>
          <w:noProof/>
          <w:color w:val="000000"/>
        </w:rPr>
        <w:drawing>
          <wp:inline distT="0" distB="0" distL="0" distR="0" wp14:anchorId="551BD764" wp14:editId="2822E960">
            <wp:extent cx="3888105" cy="330390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105" cy="330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51AF" w:rsidRPr="00B80981" w:rsidRDefault="00B451AF" w:rsidP="005B60E7">
      <w:pPr>
        <w:pStyle w:val="Style16"/>
        <w:widowControl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5B60E7" w:rsidRPr="00495D27" w:rsidRDefault="00310D00" w:rsidP="00310D00">
      <w:pPr>
        <w:pStyle w:val="Style16"/>
        <w:widowControl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bookmarkStart w:id="38" w:name="bookmark42"/>
      <w:bookmarkEnd w:id="37"/>
      <w:r w:rsidRPr="00495D27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Рисунок 7 — Определение потребности в </w:t>
      </w:r>
      <w:r w:rsidR="00EE777E" w:rsidRPr="00495D27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устройствах </w:t>
      </w:r>
      <w:r w:rsidR="00EE777E" w:rsidRPr="00495D27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</w:p>
    <w:p w:rsidR="00B451AF" w:rsidRPr="00B80981" w:rsidRDefault="00B451AF" w:rsidP="009D5BA3">
      <w:pPr>
        <w:pStyle w:val="Style16"/>
        <w:widowControl/>
        <w:ind w:firstLine="720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9D5BA3">
      <w:pPr>
        <w:pStyle w:val="Style16"/>
        <w:widowControl/>
        <w:ind w:firstLine="720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6</w:t>
      </w:r>
      <w:bookmarkEnd w:id="38"/>
      <w:r w:rsidR="006528FA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.2.2 </w:t>
      </w:r>
      <w:r w:rsidR="00310D00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Особые требования к выбору </w:t>
      </w:r>
      <w:r w:rsidR="00EE777E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устройств </w:t>
      </w:r>
      <w:r w:rsidR="00EE777E" w:rsidRPr="00B80981">
        <w:rPr>
          <w:rStyle w:val="FontStyle286"/>
          <w:rFonts w:ascii="Arial" w:hAnsi="Arial" w:cs="Arial"/>
          <w:bCs w:val="0"/>
          <w:sz w:val="24"/>
          <w:szCs w:val="24"/>
          <w:lang w:eastAsia="en-US"/>
        </w:rPr>
        <w:t>с фиксацией закрытия</w:t>
      </w:r>
    </w:p>
    <w:p w:rsidR="00495D27" w:rsidRDefault="00495D27" w:rsidP="009D5BA3">
      <w:pPr>
        <w:pStyle w:val="Style16"/>
        <w:widowControl/>
        <w:ind w:firstLine="720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310D00" w:rsidRPr="00B80981" w:rsidRDefault="00310D00" w:rsidP="009D5BA3">
      <w:pPr>
        <w:pStyle w:val="Style16"/>
        <w:widowControl/>
        <w:ind w:firstLine="720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Устройство должно быть выбрано таким образом, чтобы оно могло выдерживать ожидаемые нагрузки. Динамические эффекты, такие как подпрыгивание или стук, также должны учитываться.</w:t>
      </w:r>
    </w:p>
    <w:p w:rsidR="00310D00" w:rsidRPr="00B80981" w:rsidRDefault="00310D00" w:rsidP="009D5BA3">
      <w:pPr>
        <w:pStyle w:val="Style16"/>
        <w:widowControl/>
        <w:ind w:firstLine="720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Если ожидаемые силы реакции на удар превышают силы, которые может выдержать выбранное устройство, то должны быть приняты меры </w:t>
      </w:r>
      <w:r w:rsidR="006E71D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по конструированию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для уменьшения или исключения этих сил.</w:t>
      </w:r>
    </w:p>
    <w:p w:rsidR="006528FA" w:rsidRPr="00B80981" w:rsidRDefault="006528FA" w:rsidP="009D5BA3">
      <w:pPr>
        <w:pStyle w:val="Style10"/>
        <w:widowControl/>
        <w:ind w:firstLine="720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495D27" w:rsidRDefault="00495D27" w:rsidP="009D5BA3">
      <w:pPr>
        <w:pStyle w:val="Style10"/>
        <w:widowControl/>
        <w:ind w:firstLine="720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495D27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>
        <w:rPr>
          <w:rStyle w:val="FontStyle283"/>
          <w:rFonts w:ascii="Arial" w:hAnsi="Arial" w:cs="Arial"/>
          <w:lang w:eastAsia="en-US"/>
        </w:rPr>
        <w:t xml:space="preserve"> 1 -</w:t>
      </w:r>
      <w:r w:rsidR="00310D00" w:rsidRPr="00495D27">
        <w:rPr>
          <w:rStyle w:val="FontStyle283"/>
          <w:rFonts w:ascii="Arial" w:hAnsi="Arial" w:cs="Arial"/>
          <w:lang w:eastAsia="en-US"/>
        </w:rPr>
        <w:t xml:space="preserve"> </w:t>
      </w:r>
      <w:r w:rsidR="006528FA" w:rsidRPr="00495D27">
        <w:rPr>
          <w:rStyle w:val="FontStyle283"/>
          <w:rFonts w:ascii="Arial" w:hAnsi="Arial" w:cs="Arial"/>
          <w:lang w:eastAsia="en-US"/>
        </w:rPr>
        <w:t>Д</w:t>
      </w:r>
      <w:r w:rsidR="00310D00" w:rsidRPr="00495D27">
        <w:rPr>
          <w:rStyle w:val="FontStyle283"/>
          <w:rFonts w:ascii="Arial" w:hAnsi="Arial" w:cs="Arial"/>
          <w:lang w:eastAsia="en-US"/>
        </w:rPr>
        <w:t xml:space="preserve">инамическая сила возникает, когда дверь закрывается, а запорный механизм уже активирован, </w:t>
      </w:r>
      <w:r w:rsidR="00365953" w:rsidRPr="00495D27">
        <w:rPr>
          <w:rStyle w:val="FontStyle283"/>
          <w:rFonts w:ascii="Arial" w:hAnsi="Arial" w:cs="Arial"/>
          <w:lang w:eastAsia="en-US"/>
        </w:rPr>
        <w:t>см.</w:t>
      </w:r>
      <w:r w:rsidR="00310D00" w:rsidRPr="00495D27">
        <w:rPr>
          <w:rStyle w:val="FontStyle283"/>
          <w:rFonts w:ascii="Arial" w:hAnsi="Arial" w:cs="Arial"/>
          <w:lang w:eastAsia="en-US"/>
        </w:rPr>
        <w:t xml:space="preserve"> </w:t>
      </w:r>
      <w:r w:rsidR="00310D00" w:rsidRPr="00605EDA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рисунок</w:t>
      </w:r>
      <w:r w:rsidR="00E724C8" w:rsidRPr="00605EDA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8</w:t>
      </w:r>
      <w:r w:rsidR="00E724C8" w:rsidRPr="00495D27">
        <w:rPr>
          <w:rStyle w:val="FontStyle285"/>
          <w:rFonts w:ascii="Arial" w:hAnsi="Arial" w:cs="Arial"/>
          <w:sz w:val="20"/>
          <w:szCs w:val="20"/>
          <w:lang w:eastAsia="en-US"/>
        </w:rPr>
        <w:t>.</w:t>
      </w:r>
    </w:p>
    <w:p w:rsidR="006528FA" w:rsidRPr="00B80981" w:rsidRDefault="006528FA" w:rsidP="009D5BA3">
      <w:pPr>
        <w:pStyle w:val="Style27"/>
        <w:widowControl/>
        <w:ind w:firstLine="720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310D00" w:rsidP="009D5BA3">
      <w:pPr>
        <w:pStyle w:val="Style27"/>
        <w:widowControl/>
        <w:ind w:firstLine="720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Если </w:t>
      </w:r>
      <w:r w:rsidR="00EE777E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EE777E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EE777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ограждения предназначено для автоматической активации при достижении защитным ограждением закрытого положения, выбранное </w:t>
      </w:r>
      <w:r w:rsidR="00EE777E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EE777E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ограждения должно выдерживать возникающие механические усилия.</w:t>
      </w:r>
    </w:p>
    <w:p w:rsidR="00E724C8" w:rsidRPr="00B80981" w:rsidRDefault="00E724C8" w:rsidP="00E724C8">
      <w:pPr>
        <w:pStyle w:val="Style51"/>
        <w:widowControl/>
        <w:jc w:val="both"/>
        <w:rPr>
          <w:rStyle w:val="FontStyle196"/>
          <w:rFonts w:ascii="Arial" w:hAnsi="Arial" w:cs="Arial"/>
          <w:spacing w:val="0"/>
          <w:sz w:val="24"/>
          <w:szCs w:val="24"/>
          <w:lang w:eastAsia="en-US"/>
        </w:rPr>
      </w:pPr>
    </w:p>
    <w:p w:rsidR="00E724C8" w:rsidRPr="00B80981" w:rsidRDefault="00E724C8" w:rsidP="00E724C8">
      <w:pPr>
        <w:widowControl/>
        <w:jc w:val="both"/>
        <w:rPr>
          <w:rFonts w:ascii="Arial" w:hAnsi="Arial" w:cs="Arial"/>
        </w:rPr>
      </w:pPr>
    </w:p>
    <w:p w:rsidR="00B451AF" w:rsidRPr="00B80981" w:rsidRDefault="00B451AF" w:rsidP="00E724C8">
      <w:pPr>
        <w:widowControl/>
        <w:jc w:val="both"/>
        <w:rPr>
          <w:rFonts w:ascii="Arial" w:hAnsi="Arial" w:cs="Arial"/>
        </w:rPr>
      </w:pPr>
    </w:p>
    <w:p w:rsidR="00B451AF" w:rsidRPr="00B80981" w:rsidRDefault="00B451AF" w:rsidP="00E724C8">
      <w:pPr>
        <w:widowControl/>
        <w:jc w:val="both"/>
        <w:rPr>
          <w:rFonts w:ascii="Arial" w:hAnsi="Arial" w:cs="Arial"/>
        </w:rPr>
      </w:pPr>
    </w:p>
    <w:p w:rsidR="00B451AF" w:rsidRPr="00B80981" w:rsidRDefault="00B451AF" w:rsidP="00E724C8">
      <w:pPr>
        <w:widowControl/>
        <w:jc w:val="both"/>
        <w:rPr>
          <w:rFonts w:ascii="Arial" w:hAnsi="Arial" w:cs="Arial"/>
        </w:rPr>
      </w:pPr>
    </w:p>
    <w:p w:rsidR="00B451AF" w:rsidRPr="00B80981" w:rsidRDefault="00B451AF" w:rsidP="00E724C8">
      <w:pPr>
        <w:widowControl/>
        <w:jc w:val="both"/>
        <w:rPr>
          <w:rFonts w:ascii="Arial" w:hAnsi="Arial" w:cs="Arial"/>
        </w:rPr>
      </w:pPr>
    </w:p>
    <w:p w:rsidR="00B451AF" w:rsidRPr="00B80981" w:rsidRDefault="00B451AF" w:rsidP="00E724C8">
      <w:pPr>
        <w:widowControl/>
        <w:jc w:val="both"/>
        <w:rPr>
          <w:rFonts w:ascii="Arial" w:hAnsi="Arial" w:cs="Arial"/>
        </w:rPr>
      </w:pPr>
    </w:p>
    <w:p w:rsidR="00B451AF" w:rsidRPr="00B80981" w:rsidRDefault="00B451AF" w:rsidP="00E724C8">
      <w:pPr>
        <w:widowControl/>
        <w:jc w:val="both"/>
        <w:rPr>
          <w:rFonts w:ascii="Arial" w:hAnsi="Arial" w:cs="Arial"/>
        </w:rPr>
      </w:pPr>
    </w:p>
    <w:p w:rsidR="00B451AF" w:rsidRPr="00B80981" w:rsidRDefault="00B451AF" w:rsidP="00E724C8">
      <w:pPr>
        <w:widowControl/>
        <w:jc w:val="both"/>
        <w:rPr>
          <w:rFonts w:ascii="Arial" w:hAnsi="Arial" w:cs="Arial"/>
        </w:rPr>
      </w:pPr>
    </w:p>
    <w:p w:rsidR="00B451AF" w:rsidRPr="00B80981" w:rsidRDefault="00B451AF" w:rsidP="00E724C8">
      <w:pPr>
        <w:widowControl/>
        <w:jc w:val="both"/>
        <w:rPr>
          <w:rFonts w:ascii="Arial" w:hAnsi="Arial" w:cs="Arial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05"/>
        <w:gridCol w:w="4668"/>
      </w:tblGrid>
      <w:tr w:rsidR="00B451AF" w:rsidRPr="00B80981" w:rsidTr="00B451AF">
        <w:tc>
          <w:tcPr>
            <w:tcW w:w="4928" w:type="dxa"/>
          </w:tcPr>
          <w:p w:rsidR="00B451AF" w:rsidRPr="00B80981" w:rsidRDefault="00B451AF" w:rsidP="00B451AF">
            <w:pPr>
              <w:widowControl/>
              <w:jc w:val="center"/>
              <w:rPr>
                <w:rFonts w:ascii="Arial" w:hAnsi="Arial" w:cs="Arial"/>
              </w:rPr>
            </w:pPr>
            <w:r w:rsidRPr="00B80981">
              <w:rPr>
                <w:rFonts w:ascii="Arial" w:hAnsi="Arial" w:cs="Arial"/>
                <w:noProof/>
              </w:rPr>
              <w:drawing>
                <wp:inline distT="0" distB="0" distL="0" distR="0" wp14:anchorId="28C787F9" wp14:editId="09B818D4">
                  <wp:extent cx="2941320" cy="233172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1320" cy="2331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:rsidR="00B451AF" w:rsidRPr="00B80981" w:rsidRDefault="00B451AF" w:rsidP="00B451AF">
            <w:pPr>
              <w:widowControl/>
              <w:jc w:val="center"/>
              <w:rPr>
                <w:rFonts w:ascii="Arial" w:hAnsi="Arial" w:cs="Arial"/>
              </w:rPr>
            </w:pPr>
            <w:r w:rsidRPr="00B80981">
              <w:rPr>
                <w:rFonts w:ascii="Arial" w:hAnsi="Arial" w:cs="Arial"/>
                <w:noProof/>
              </w:rPr>
              <w:drawing>
                <wp:inline distT="0" distB="0" distL="0" distR="0" wp14:anchorId="769D276C" wp14:editId="05FE5319">
                  <wp:extent cx="2423160" cy="2377440"/>
                  <wp:effectExtent l="0" t="0" r="0" b="381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160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51AF" w:rsidRPr="00B80981" w:rsidTr="00B451AF">
        <w:tc>
          <w:tcPr>
            <w:tcW w:w="4928" w:type="dxa"/>
          </w:tcPr>
          <w:p w:rsidR="00B451AF" w:rsidRPr="00495D27" w:rsidRDefault="00B451AF" w:rsidP="00B451AF">
            <w:pPr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495D27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a</w:t>
            </w:r>
            <w:r w:rsidRPr="00495D27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) Дверь не закрыта</w:t>
            </w:r>
          </w:p>
        </w:tc>
        <w:tc>
          <w:tcPr>
            <w:tcW w:w="4928" w:type="dxa"/>
          </w:tcPr>
          <w:p w:rsidR="00B451AF" w:rsidRPr="00495D27" w:rsidRDefault="00B451AF" w:rsidP="00B451AF">
            <w:pPr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495D27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b</w:t>
            </w:r>
            <w:r w:rsidRPr="00495D27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) Дверь закрыта и заперта</w:t>
            </w:r>
          </w:p>
        </w:tc>
      </w:tr>
    </w:tbl>
    <w:p w:rsidR="005B60E7" w:rsidRPr="00B80981" w:rsidRDefault="005B60E7" w:rsidP="00E724C8">
      <w:pPr>
        <w:pStyle w:val="Style16"/>
        <w:widowControl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495D27" w:rsidRDefault="00310D00" w:rsidP="006528FA">
      <w:pPr>
        <w:pStyle w:val="Style16"/>
        <w:widowControl/>
        <w:ind w:firstLine="720"/>
        <w:jc w:val="both"/>
        <w:rPr>
          <w:rStyle w:val="FontStyle286"/>
          <w:rFonts w:ascii="Arial" w:hAnsi="Arial" w:cs="Arial"/>
          <w:sz w:val="22"/>
          <w:szCs w:val="22"/>
          <w:lang w:eastAsia="en-US"/>
        </w:rPr>
      </w:pPr>
      <w:r w:rsidRPr="00495D27">
        <w:rPr>
          <w:rStyle w:val="FontStyle286"/>
          <w:rFonts w:ascii="Arial" w:hAnsi="Arial" w:cs="Arial"/>
          <w:sz w:val="22"/>
          <w:szCs w:val="22"/>
          <w:lang w:eastAsia="en-US"/>
        </w:rPr>
        <w:t>Условные обозначения</w:t>
      </w:r>
    </w:p>
    <w:tbl>
      <w:tblPr>
        <w:tblStyle w:val="a6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23"/>
        <w:gridCol w:w="4775"/>
      </w:tblGrid>
      <w:tr w:rsidR="005B60E7" w:rsidRPr="00495D27" w:rsidTr="006528FA">
        <w:tc>
          <w:tcPr>
            <w:tcW w:w="4253" w:type="dxa"/>
          </w:tcPr>
          <w:p w:rsidR="005B60E7" w:rsidRPr="00495D27" w:rsidRDefault="005B60E7" w:rsidP="005B60E7">
            <w:pPr>
              <w:pStyle w:val="Style185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495D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1 </w:t>
            </w:r>
            <w:r w:rsidR="001B46D4" w:rsidRPr="00495D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подвижное ограждение</w:t>
            </w:r>
          </w:p>
          <w:p w:rsidR="005B60E7" w:rsidRPr="00495D27" w:rsidRDefault="005B60E7" w:rsidP="005B60E7">
            <w:pPr>
              <w:pStyle w:val="Style185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495D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2 </w:t>
            </w:r>
            <w:r w:rsidR="00310D00" w:rsidRPr="00495D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привод</w:t>
            </w:r>
          </w:p>
          <w:p w:rsidR="005B60E7" w:rsidRPr="00495D27" w:rsidRDefault="005B60E7" w:rsidP="00E724C8">
            <w:pPr>
              <w:pStyle w:val="Style185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495D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3 </w:t>
            </w:r>
            <w:r w:rsidR="00310D00" w:rsidRPr="00495D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Запорный механизм (замок).</w:t>
            </w:r>
          </w:p>
          <w:p w:rsidR="005B60E7" w:rsidRPr="00495D27" w:rsidRDefault="005B60E7" w:rsidP="00E724C8">
            <w:pPr>
              <w:pStyle w:val="Style185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495D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4 </w:t>
            </w:r>
            <w:r w:rsidR="00310D00" w:rsidRPr="00495D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Направление закрытия</w:t>
            </w:r>
            <w:r w:rsidRPr="00495D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. </w:t>
            </w:r>
          </w:p>
          <w:p w:rsidR="005B60E7" w:rsidRPr="00495D27" w:rsidRDefault="005B60E7" w:rsidP="00E724C8">
            <w:pPr>
              <w:pStyle w:val="Style185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495D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5 </w:t>
            </w:r>
            <w:r w:rsidR="00310D00" w:rsidRPr="00495D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Отскок при остановке защиты</w:t>
            </w:r>
            <w:r w:rsidRPr="00495D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4928" w:type="dxa"/>
          </w:tcPr>
          <w:p w:rsidR="005B60E7" w:rsidRPr="00495D27" w:rsidRDefault="005B60E7" w:rsidP="005B60E7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495D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4 </w:t>
            </w:r>
            <w:r w:rsidR="00310D00" w:rsidRPr="00495D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неподвижная часть ограждения</w:t>
            </w:r>
          </w:p>
          <w:p w:rsidR="005B60E7" w:rsidRPr="00495D27" w:rsidRDefault="005B60E7" w:rsidP="005B60E7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495D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5 </w:t>
            </w:r>
            <w:r w:rsidR="00310D00" w:rsidRPr="00495D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остановка ограждения</w:t>
            </w:r>
          </w:p>
          <w:p w:rsidR="005B60E7" w:rsidRPr="00495D27" w:rsidRDefault="005B60E7" w:rsidP="005B60E7">
            <w:pPr>
              <w:pStyle w:val="Style185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495D27">
              <w:rPr>
                <w:rStyle w:val="FontStyle285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c</w:t>
            </w:r>
            <w:r w:rsidRPr="00495D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 </w:t>
            </w:r>
            <w:r w:rsidR="00310D00" w:rsidRPr="00495D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Динамическое усилие, затрачиваемое на запирающий механизм</w:t>
            </w:r>
            <w:r w:rsidRPr="00495D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.</w:t>
            </w:r>
          </w:p>
        </w:tc>
      </w:tr>
    </w:tbl>
    <w:p w:rsidR="00E724C8" w:rsidRPr="00B80981" w:rsidRDefault="00E724C8" w:rsidP="00E724C8">
      <w:pPr>
        <w:pStyle w:val="Style48"/>
        <w:widowControl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5B60E7" w:rsidRPr="00495D27" w:rsidRDefault="00310D00" w:rsidP="00310D00">
      <w:pPr>
        <w:pStyle w:val="Style27"/>
        <w:widowControl/>
        <w:jc w:val="center"/>
        <w:rPr>
          <w:rStyle w:val="FontStyle283"/>
          <w:rFonts w:ascii="Arial" w:hAnsi="Arial" w:cs="Arial"/>
          <w:b/>
          <w:sz w:val="24"/>
          <w:szCs w:val="24"/>
          <w:lang w:eastAsia="en-US"/>
        </w:rPr>
      </w:pPr>
      <w:r w:rsidRPr="00495D27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Рисунок 8 — Пример </w:t>
      </w:r>
      <w:r w:rsidR="00EE777E" w:rsidRPr="00495D27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устройства </w:t>
      </w:r>
      <w:r w:rsidR="00EE777E" w:rsidRPr="00495D27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Pr="00495D27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, на которое воздействуют динамические силы</w:t>
      </w:r>
    </w:p>
    <w:p w:rsidR="006528FA" w:rsidRPr="00B80981" w:rsidRDefault="006528FA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310D00" w:rsidRPr="00B80981" w:rsidRDefault="00310D00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Прочность механических запирающих элементов или удерживающее усилие электромагнитного замка должны быть достаточными для предотвращения открывания ограждения из закрытого положения без помощи лома или аналогичных тяжелых инструментов.</w:t>
      </w:r>
    </w:p>
    <w:p w:rsidR="00E724C8" w:rsidRPr="00B80981" w:rsidRDefault="00310D00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Необходимое удерживающее усилие должно соответствовать предполагаемому применению и конструкции ограждения (дополнительную информацию 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в </w:t>
      </w: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приложении</w:t>
      </w:r>
      <w:r w:rsidR="00E724C8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495D27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I</w:t>
      </w:r>
      <w:r w:rsidR="00E724C8" w:rsidRPr="00B80981">
        <w:rPr>
          <w:rStyle w:val="FontStyle283"/>
          <w:rFonts w:ascii="Arial" w:hAnsi="Arial" w:cs="Arial"/>
          <w:color w:val="053CF5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724C8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14120).</w:t>
      </w:r>
    </w:p>
    <w:p w:rsidR="006528FA" w:rsidRPr="00B80981" w:rsidRDefault="006528FA" w:rsidP="00495D27">
      <w:pPr>
        <w:pStyle w:val="Style185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495D27" w:rsidRDefault="00495D27" w:rsidP="00495D27">
      <w:pPr>
        <w:pStyle w:val="Style185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495D27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495D2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2 -</w:t>
      </w:r>
      <w:r w:rsidR="00310D00" w:rsidRPr="00495D2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6528FA" w:rsidRPr="00495D27">
        <w:rPr>
          <w:rStyle w:val="FontStyle285"/>
          <w:rFonts w:ascii="Arial" w:hAnsi="Arial" w:cs="Arial"/>
          <w:sz w:val="20"/>
          <w:szCs w:val="20"/>
          <w:lang w:eastAsia="en-US"/>
        </w:rPr>
        <w:t>О</w:t>
      </w:r>
      <w:r w:rsidR="00310D00" w:rsidRPr="00495D2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пределение соответствующего удерживающего усилия является задачей стандарта Типа </w:t>
      </w:r>
      <w:r w:rsidR="00310D00" w:rsidRPr="00495D27">
        <w:rPr>
          <w:rStyle w:val="FontStyle285"/>
          <w:rFonts w:ascii="Arial" w:hAnsi="Arial" w:cs="Arial"/>
          <w:sz w:val="20"/>
          <w:szCs w:val="20"/>
          <w:lang w:val="en-US" w:eastAsia="en-US"/>
        </w:rPr>
        <w:t>C</w:t>
      </w:r>
      <w:r w:rsidR="00310D00" w:rsidRPr="00495D2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или разработчика машины.</w:t>
      </w:r>
    </w:p>
    <w:p w:rsidR="006528FA" w:rsidRPr="00B80981" w:rsidRDefault="006528FA" w:rsidP="00495D27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39" w:name="bookmark44"/>
    </w:p>
    <w:p w:rsidR="00E724C8" w:rsidRPr="00B80981" w:rsidRDefault="00E724C8" w:rsidP="00495D27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6</w:t>
      </w:r>
      <w:bookmarkEnd w:id="39"/>
      <w:r w:rsidR="006528FA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.2.3 </w:t>
      </w:r>
      <w:r w:rsidR="001B46D4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Выбор дополнительных защелкивающих устройств для защиты</w:t>
      </w:r>
    </w:p>
    <w:p w:rsidR="00495D27" w:rsidRDefault="00495D27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3B5ACF" w:rsidRPr="00B80981" w:rsidRDefault="003B5ACF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В зависимости от применения могут потребоваться дополнительные методы выпуска. Эти меры могут включать, но не ограничиваться:</w:t>
      </w:r>
    </w:p>
    <w:p w:rsidR="00E724C8" w:rsidRPr="00495D27" w:rsidRDefault="003B5ACF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— эвакуационная разблокировка охранной блокировки в </w:t>
      </w: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соответствии с</w:t>
      </w:r>
      <w:r w:rsidR="00E724C8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5.7.5.2;</w:t>
      </w:r>
    </w:p>
    <w:p w:rsidR="00E724C8" w:rsidRPr="00495D27" w:rsidRDefault="00E724C8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— </w:t>
      </w:r>
      <w:r w:rsidR="003B5ACF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аварийная разблокировка защитной блокировки в соответствии с</w:t>
      </w:r>
      <w:r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5.7.5.3;</w:t>
      </w:r>
    </w:p>
    <w:p w:rsidR="003B5ACF" w:rsidRPr="00B80981" w:rsidRDefault="00E724C8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— </w:t>
      </w:r>
      <w:r w:rsidR="006E71D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специальное конструирование </w:t>
      </w:r>
      <w:r w:rsidR="003B5ACF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ограждения, </w:t>
      </w:r>
      <w:r w:rsidR="006E71D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позволяющая сбежать</w:t>
      </w:r>
      <w:r w:rsidR="003B5ACF"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3B5ACF" w:rsidRPr="00B80981" w:rsidRDefault="003B5ACF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— вспомогательная разблокировка защитной блокировки может быть необходима, когда предполагается, что необходимо попасть в охраняемую зону в особых ситуациях, например, при пожаре. когда блокировка включена, питание отключено, и питание отключено, а защитная блокировка не имеет функции аварийного разблокировки.</w:t>
      </w:r>
    </w:p>
    <w:p w:rsidR="006528FA" w:rsidRPr="00B80981" w:rsidRDefault="006528FA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3B5ACF" w:rsidRPr="00495D27" w:rsidRDefault="00495D27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495D27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495D27">
        <w:rPr>
          <w:rStyle w:val="FontStyle283"/>
          <w:rFonts w:ascii="Arial" w:hAnsi="Arial" w:cs="Arial"/>
          <w:lang w:eastAsia="en-US"/>
        </w:rPr>
        <w:t xml:space="preserve"> 1 -</w:t>
      </w:r>
      <w:r w:rsidR="003B5ACF" w:rsidRPr="00495D27">
        <w:rPr>
          <w:rStyle w:val="FontStyle283"/>
          <w:rFonts w:ascii="Arial" w:hAnsi="Arial" w:cs="Arial"/>
          <w:lang w:eastAsia="en-US"/>
        </w:rPr>
        <w:t xml:space="preserve"> </w:t>
      </w:r>
      <w:r w:rsidR="00365953" w:rsidRPr="00495D27">
        <w:rPr>
          <w:rStyle w:val="FontStyle283"/>
          <w:rFonts w:ascii="Arial" w:hAnsi="Arial" w:cs="Arial"/>
          <w:lang w:eastAsia="en-US"/>
        </w:rPr>
        <w:t>См.</w:t>
      </w:r>
      <w:r w:rsidR="003B5ACF" w:rsidRPr="00495D27">
        <w:rPr>
          <w:rStyle w:val="FontStyle283"/>
          <w:rFonts w:ascii="Arial" w:hAnsi="Arial" w:cs="Arial"/>
          <w:lang w:eastAsia="en-US"/>
        </w:rPr>
        <w:t xml:space="preserve"> 5.7.5, </w:t>
      </w:r>
      <w:r w:rsidR="003B5ACF" w:rsidRPr="00495D27">
        <w:rPr>
          <w:rStyle w:val="FontStyle283"/>
          <w:rFonts w:ascii="Arial" w:hAnsi="Arial" w:cs="Arial"/>
          <w:lang w:val="en-US" w:eastAsia="en-US"/>
        </w:rPr>
        <w:t>ISO</w:t>
      </w:r>
      <w:r w:rsidR="003B5ACF" w:rsidRPr="00495D27">
        <w:rPr>
          <w:rStyle w:val="FontStyle283"/>
          <w:rFonts w:ascii="Arial" w:hAnsi="Arial" w:cs="Arial"/>
          <w:lang w:eastAsia="en-US"/>
        </w:rPr>
        <w:t xml:space="preserve"> 12100:2010, 6.3.5.3 и </w:t>
      </w:r>
      <w:r w:rsidR="003B5ACF" w:rsidRPr="00495D27">
        <w:rPr>
          <w:rStyle w:val="FontStyle283"/>
          <w:rFonts w:ascii="Arial" w:hAnsi="Arial" w:cs="Arial"/>
          <w:lang w:val="en-US" w:eastAsia="en-US"/>
        </w:rPr>
        <w:t>ISO</w:t>
      </w:r>
      <w:r w:rsidR="003B5ACF" w:rsidRPr="00495D27">
        <w:rPr>
          <w:rStyle w:val="FontStyle283"/>
          <w:rFonts w:ascii="Arial" w:hAnsi="Arial" w:cs="Arial"/>
          <w:lang w:eastAsia="en-US"/>
        </w:rPr>
        <w:t xml:space="preserve"> 11161:2007, 8.9.</w:t>
      </w:r>
    </w:p>
    <w:p w:rsidR="00495D27" w:rsidRPr="00495D27" w:rsidRDefault="00495D27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</w:p>
    <w:p w:rsidR="00E724C8" w:rsidRPr="00495D27" w:rsidRDefault="00495D27" w:rsidP="00495D27">
      <w:pPr>
        <w:pStyle w:val="Style27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495D27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495D27">
        <w:rPr>
          <w:rStyle w:val="FontStyle283"/>
          <w:rFonts w:ascii="Arial" w:hAnsi="Arial" w:cs="Arial"/>
          <w:lang w:eastAsia="en-US"/>
        </w:rPr>
        <w:t xml:space="preserve"> 2 -</w:t>
      </w:r>
      <w:r w:rsidR="003B5ACF" w:rsidRPr="00495D27">
        <w:rPr>
          <w:rStyle w:val="FontStyle283"/>
          <w:rFonts w:ascii="Arial" w:hAnsi="Arial" w:cs="Arial"/>
          <w:lang w:eastAsia="en-US"/>
        </w:rPr>
        <w:t xml:space="preserve"> </w:t>
      </w:r>
      <w:r w:rsidR="006528FA" w:rsidRPr="00495D27">
        <w:rPr>
          <w:rStyle w:val="FontStyle283"/>
          <w:rFonts w:ascii="Arial" w:hAnsi="Arial" w:cs="Arial"/>
          <w:lang w:eastAsia="en-US"/>
        </w:rPr>
        <w:t>Р</w:t>
      </w:r>
      <w:r w:rsidR="003B5ACF" w:rsidRPr="00495D27">
        <w:rPr>
          <w:rStyle w:val="FontStyle283"/>
          <w:rFonts w:ascii="Arial" w:hAnsi="Arial" w:cs="Arial"/>
          <w:lang w:eastAsia="en-US"/>
        </w:rPr>
        <w:t>азблокировка для аварийного выхода может использоваться в сочетании с аварийной или вспомогательной разблокировкой.</w:t>
      </w:r>
    </w:p>
    <w:p w:rsidR="005B60E7" w:rsidRPr="00B80981" w:rsidRDefault="005B60E7" w:rsidP="00495D27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6528FA" w:rsidP="00495D27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 xml:space="preserve">6.3 </w:t>
      </w:r>
      <w:r w:rsidR="003B5ACF" w:rsidRPr="00B80981">
        <w:rPr>
          <w:rStyle w:val="FontStyle287"/>
          <w:rFonts w:ascii="Arial" w:hAnsi="Arial" w:cs="Arial"/>
          <w:lang w:eastAsia="en-US"/>
        </w:rPr>
        <w:t>Условия окружающей среды</w:t>
      </w:r>
    </w:p>
    <w:p w:rsidR="00495D27" w:rsidRDefault="00495D27" w:rsidP="00495D27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495D27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6.3.1 </w:t>
      </w:r>
      <w:r w:rsidR="003B5ACF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Общие положения</w:t>
      </w:r>
    </w:p>
    <w:p w:rsidR="00495D27" w:rsidRDefault="00495D27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3B5ACF" w:rsidRPr="00B80981" w:rsidRDefault="003B5ACF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Следует учитывать технологию и тип блокирующего устройства, чтобы гарантировать, что оно подходит для условий использования (например, окружающей среды, гигиены) и для предполагаемого использования машины.</w:t>
      </w:r>
    </w:p>
    <w:p w:rsidR="003B5ACF" w:rsidRPr="00B80981" w:rsidRDefault="003B5ACF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Условия окружающей среды должны учитываться при выборе соответствующего блокирующего устройства. Критерии, например:</w:t>
      </w:r>
    </w:p>
    <w:p w:rsidR="003B5ACF" w:rsidRPr="00B80981" w:rsidRDefault="003B5ACF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— температура,</w:t>
      </w:r>
    </w:p>
    <w:p w:rsidR="003B5ACF" w:rsidRPr="00B80981" w:rsidRDefault="003B5ACF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— пыль,</w:t>
      </w:r>
    </w:p>
    <w:p w:rsidR="003B5ACF" w:rsidRPr="00B80981" w:rsidRDefault="003B5ACF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— влага,</w:t>
      </w:r>
    </w:p>
    <w:p w:rsidR="003B5ACF" w:rsidRPr="00B80981" w:rsidRDefault="003B5ACF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— вибрация и удары,</w:t>
      </w:r>
    </w:p>
    <w:p w:rsidR="003B5ACF" w:rsidRPr="00B80981" w:rsidRDefault="003B5ACF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— гигиена,</w:t>
      </w:r>
    </w:p>
    <w:p w:rsidR="003B5ACF" w:rsidRPr="00B80981" w:rsidRDefault="003B5ACF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— электромагнитные воздействия.</w:t>
      </w:r>
    </w:p>
    <w:p w:rsidR="00E724C8" w:rsidRPr="00B80981" w:rsidRDefault="003B5ACF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Блокировочное устройство должно выдерживать все предсказуемые воздействия в течение ожидаемого срока службы.</w:t>
      </w:r>
    </w:p>
    <w:p w:rsidR="006528FA" w:rsidRPr="00B80981" w:rsidRDefault="006528FA" w:rsidP="00495D27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3B5ACF" w:rsidRPr="00495D27" w:rsidRDefault="00495D27" w:rsidP="00495D27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495D27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>
        <w:rPr>
          <w:rStyle w:val="FontStyle285"/>
          <w:rFonts w:ascii="Arial" w:hAnsi="Arial" w:cs="Arial"/>
          <w:sz w:val="20"/>
          <w:szCs w:val="20"/>
          <w:lang w:eastAsia="en-US"/>
        </w:rPr>
        <w:t xml:space="preserve"> 1 -</w:t>
      </w:r>
      <w:r w:rsidR="003B5ACF" w:rsidRPr="00495D2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6528FA" w:rsidRPr="00495D27">
        <w:rPr>
          <w:rStyle w:val="FontStyle285"/>
          <w:rFonts w:ascii="Arial" w:hAnsi="Arial" w:cs="Arial"/>
          <w:sz w:val="20"/>
          <w:szCs w:val="20"/>
          <w:lang w:eastAsia="en-US"/>
        </w:rPr>
        <w:t>Р</w:t>
      </w:r>
      <w:r w:rsidR="003B5ACF" w:rsidRPr="00495D27">
        <w:rPr>
          <w:rStyle w:val="FontStyle285"/>
          <w:rFonts w:ascii="Arial" w:hAnsi="Arial" w:cs="Arial"/>
          <w:sz w:val="20"/>
          <w:szCs w:val="20"/>
          <w:lang w:eastAsia="en-US"/>
        </w:rPr>
        <w:t>азрушение может быть вызвано коррозией под действием солей, кислот или щелочей (например, морской воды), и следует учитывать возможность таких эффектов, особенно с течением времени. Конкретная конструкция блокировки и тип используемой технологии могут сделать ее восприимчивой к проникновению химикатов или частиц. В районах со значительным загрязнением следует обращаться за рекомендациями к производителю.</w:t>
      </w:r>
    </w:p>
    <w:p w:rsidR="00495D27" w:rsidRPr="00495D27" w:rsidRDefault="00495D27" w:rsidP="00495D27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</w:p>
    <w:p w:rsidR="00E724C8" w:rsidRPr="00495D27" w:rsidRDefault="00495D27" w:rsidP="00495D27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495D27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>
        <w:rPr>
          <w:rStyle w:val="FontStyle285"/>
          <w:rFonts w:ascii="Arial" w:hAnsi="Arial" w:cs="Arial"/>
          <w:sz w:val="20"/>
          <w:szCs w:val="20"/>
          <w:lang w:eastAsia="en-US"/>
        </w:rPr>
        <w:t xml:space="preserve"> 2 -</w:t>
      </w:r>
      <w:r w:rsidR="003B5ACF" w:rsidRPr="00495D2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6528FA" w:rsidRPr="00495D27">
        <w:rPr>
          <w:rStyle w:val="FontStyle285"/>
          <w:rFonts w:ascii="Arial" w:hAnsi="Arial" w:cs="Arial"/>
          <w:sz w:val="20"/>
          <w:szCs w:val="20"/>
          <w:lang w:eastAsia="en-US"/>
        </w:rPr>
        <w:t>П</w:t>
      </w:r>
      <w:r w:rsidR="003B5ACF" w:rsidRPr="00495D27">
        <w:rPr>
          <w:rStyle w:val="FontStyle285"/>
          <w:rFonts w:ascii="Arial" w:hAnsi="Arial" w:cs="Arial"/>
          <w:sz w:val="20"/>
          <w:szCs w:val="20"/>
          <w:lang w:eastAsia="en-US"/>
        </w:rPr>
        <w:t>ри комбин</w:t>
      </w:r>
      <w:r w:rsidR="00162900">
        <w:rPr>
          <w:rStyle w:val="FontStyle285"/>
          <w:rFonts w:ascii="Arial" w:hAnsi="Arial" w:cs="Arial"/>
          <w:sz w:val="20"/>
          <w:szCs w:val="20"/>
          <w:lang w:eastAsia="en-US"/>
        </w:rPr>
        <w:t>ировании блокирующих устройств Т</w:t>
      </w:r>
      <w:r w:rsidR="003B5ACF" w:rsidRPr="00495D27">
        <w:rPr>
          <w:rStyle w:val="FontStyle285"/>
          <w:rFonts w:ascii="Arial" w:hAnsi="Arial" w:cs="Arial"/>
          <w:sz w:val="20"/>
          <w:szCs w:val="20"/>
          <w:lang w:eastAsia="en-US"/>
        </w:rPr>
        <w:t>ипа 3 или 4, использующих герконы, с логическими блоками контроля, пользователь должен убедиться, что возможные выбросы тока, вызванные логическим блоком контроля, не превышают допустимых пределов переключателей.</w:t>
      </w:r>
    </w:p>
    <w:p w:rsidR="006528FA" w:rsidRPr="00B80981" w:rsidRDefault="006528FA" w:rsidP="00495D27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40" w:name="bookmark46"/>
    </w:p>
    <w:p w:rsidR="00E724C8" w:rsidRPr="00B80981" w:rsidRDefault="00E724C8" w:rsidP="00495D27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6</w:t>
      </w:r>
      <w:bookmarkEnd w:id="40"/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.3.2 </w:t>
      </w:r>
      <w:r w:rsidR="003B5ACF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Влияние пыли на блокировочные устройства</w:t>
      </w:r>
      <w:r w:rsidR="00162900">
        <w:rPr>
          <w:rStyle w:val="FontStyle286"/>
          <w:rFonts w:ascii="Arial" w:hAnsi="Arial" w:cs="Arial"/>
          <w:sz w:val="24"/>
          <w:szCs w:val="24"/>
          <w:lang w:eastAsia="en-US"/>
        </w:rPr>
        <w:t xml:space="preserve"> Т</w:t>
      </w:r>
      <w:r w:rsidR="003B5ACF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ипа 2</w:t>
      </w:r>
    </w:p>
    <w:p w:rsidR="00495D27" w:rsidRDefault="00495D27" w:rsidP="00495D27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3B5ACF" w:rsidRPr="00B80981" w:rsidRDefault="003B5ACF" w:rsidP="00495D27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Если примен</w:t>
      </w:r>
      <w:r w:rsidR="00162900">
        <w:rPr>
          <w:rStyle w:val="FontStyle283"/>
          <w:rFonts w:ascii="Arial" w:hAnsi="Arial" w:cs="Arial"/>
          <w:sz w:val="24"/>
          <w:szCs w:val="24"/>
          <w:lang w:eastAsia="en-US"/>
        </w:rPr>
        <w:t>яются блокировочные устройства Т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ипа 2, необходимо учитывать возможное загрязнение места устан</w:t>
      </w:r>
      <w:r w:rsidR="00162900">
        <w:rPr>
          <w:rStyle w:val="FontStyle283"/>
          <w:rFonts w:ascii="Arial" w:hAnsi="Arial" w:cs="Arial"/>
          <w:sz w:val="24"/>
          <w:szCs w:val="24"/>
          <w:lang w:eastAsia="en-US"/>
        </w:rPr>
        <w:t>овки. Блокировочные устройства Т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ипа 2 могут быть непригодны в тех случаях, когда проникновение частиц, стружки или пыли невозможно предотвратить, если не будут приняты соответствующие меры (например, пылезащитн</w:t>
      </w:r>
      <w:r w:rsidR="00A9785B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ое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9785B" w:rsidRPr="00B80981">
        <w:rPr>
          <w:rStyle w:val="FontStyle285"/>
          <w:rFonts w:ascii="Arial" w:hAnsi="Arial" w:cs="Arial"/>
          <w:sz w:val="24"/>
          <w:szCs w:val="24"/>
          <w:lang w:eastAsia="en-US"/>
        </w:rPr>
        <w:t>ограждение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).</w:t>
      </w:r>
    </w:p>
    <w:p w:rsidR="006528FA" w:rsidRPr="00B80981" w:rsidRDefault="006528FA" w:rsidP="00495D27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495D27" w:rsidRDefault="00495D27" w:rsidP="00495D27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495D27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>
        <w:rPr>
          <w:rStyle w:val="FontStyle283"/>
          <w:rFonts w:ascii="Arial" w:hAnsi="Arial" w:cs="Arial"/>
          <w:lang w:eastAsia="en-US"/>
        </w:rPr>
        <w:t xml:space="preserve"> -</w:t>
      </w:r>
      <w:r w:rsidR="003B5ACF" w:rsidRPr="00495D27">
        <w:rPr>
          <w:rStyle w:val="FontStyle283"/>
          <w:rFonts w:ascii="Arial" w:hAnsi="Arial" w:cs="Arial"/>
          <w:lang w:eastAsia="en-US"/>
        </w:rPr>
        <w:t xml:space="preserve"> </w:t>
      </w:r>
      <w:r w:rsidR="006528FA" w:rsidRPr="00495D27">
        <w:rPr>
          <w:rStyle w:val="FontStyle283"/>
          <w:rFonts w:ascii="Arial" w:hAnsi="Arial" w:cs="Arial"/>
          <w:lang w:eastAsia="en-US"/>
        </w:rPr>
        <w:t>П</w:t>
      </w:r>
      <w:r w:rsidR="003B5ACF" w:rsidRPr="00495D27">
        <w:rPr>
          <w:rStyle w:val="FontStyle283"/>
          <w:rFonts w:ascii="Arial" w:hAnsi="Arial" w:cs="Arial"/>
          <w:lang w:eastAsia="en-US"/>
        </w:rPr>
        <w:t xml:space="preserve">ривод вставлен в позиционный переключатель, поэтому позиционный переключатель имеет отверстие, через которое может попасть пыль. Указанная степень защиты </w:t>
      </w:r>
      <w:r w:rsidR="003B5ACF" w:rsidRPr="00495D27">
        <w:rPr>
          <w:rStyle w:val="FontStyle283"/>
          <w:rFonts w:ascii="Arial" w:hAnsi="Arial" w:cs="Arial"/>
          <w:lang w:val="en-US" w:eastAsia="en-US"/>
        </w:rPr>
        <w:t>IPXX</w:t>
      </w:r>
      <w:r w:rsidR="003B5ACF" w:rsidRPr="00495D27">
        <w:rPr>
          <w:rStyle w:val="FontStyle283"/>
          <w:rFonts w:ascii="Arial" w:hAnsi="Arial" w:cs="Arial"/>
          <w:lang w:eastAsia="en-US"/>
        </w:rPr>
        <w:t xml:space="preserve"> согласно </w:t>
      </w:r>
      <w:r w:rsidR="003B5ACF" w:rsidRPr="00495D27">
        <w:rPr>
          <w:rStyle w:val="FontStyle283"/>
          <w:rFonts w:ascii="Arial" w:hAnsi="Arial" w:cs="Arial"/>
          <w:lang w:val="en-US" w:eastAsia="en-US"/>
        </w:rPr>
        <w:t>IEC</w:t>
      </w:r>
      <w:r w:rsidR="003B5ACF" w:rsidRPr="00495D27">
        <w:rPr>
          <w:rStyle w:val="FontStyle283"/>
          <w:rFonts w:ascii="Arial" w:hAnsi="Arial" w:cs="Arial"/>
          <w:lang w:eastAsia="en-US"/>
        </w:rPr>
        <w:t xml:space="preserve"> 60529 относится исключительно к электрическому корпусу. Загрязнение механических частей может привести к износу механизма и опасному выходу из строя блокировочного устройства.</w:t>
      </w:r>
    </w:p>
    <w:p w:rsidR="005B60E7" w:rsidRDefault="005B60E7" w:rsidP="00495D27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bookmarkStart w:id="41" w:name="bookmark47"/>
    </w:p>
    <w:p w:rsidR="00495D27" w:rsidRPr="00B80981" w:rsidRDefault="00495D27" w:rsidP="00495D27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495D27" w:rsidRDefault="00E724C8" w:rsidP="00495D27">
      <w:pPr>
        <w:pStyle w:val="Style8"/>
        <w:widowControl/>
        <w:ind w:firstLine="567"/>
        <w:jc w:val="both"/>
        <w:outlineLvl w:val="0"/>
        <w:rPr>
          <w:rStyle w:val="FontStyle287"/>
          <w:rFonts w:ascii="Arial" w:hAnsi="Arial" w:cs="Arial"/>
          <w:sz w:val="28"/>
          <w:szCs w:val="28"/>
          <w:lang w:eastAsia="en-US"/>
        </w:rPr>
      </w:pPr>
      <w:bookmarkStart w:id="42" w:name="_Toc104040083"/>
      <w:r w:rsidRPr="00495D27">
        <w:rPr>
          <w:rStyle w:val="FontStyle287"/>
          <w:rFonts w:ascii="Arial" w:hAnsi="Arial" w:cs="Arial"/>
          <w:sz w:val="28"/>
          <w:szCs w:val="28"/>
          <w:lang w:eastAsia="en-US"/>
        </w:rPr>
        <w:t>7</w:t>
      </w:r>
      <w:bookmarkEnd w:id="41"/>
      <w:r w:rsidRPr="00495D27">
        <w:rPr>
          <w:rStyle w:val="FontStyle287"/>
          <w:rFonts w:ascii="Arial" w:hAnsi="Arial" w:cs="Arial"/>
          <w:sz w:val="28"/>
          <w:szCs w:val="28"/>
          <w:lang w:eastAsia="en-US"/>
        </w:rPr>
        <w:t xml:space="preserve"> </w:t>
      </w:r>
      <w:r w:rsidR="003B5ACF" w:rsidRPr="00495D27">
        <w:rPr>
          <w:rStyle w:val="FontStyle287"/>
          <w:rFonts w:ascii="Arial" w:hAnsi="Arial" w:cs="Arial"/>
          <w:sz w:val="28"/>
          <w:szCs w:val="28"/>
          <w:lang w:eastAsia="en-US"/>
        </w:rPr>
        <w:t>Конструкция, позволяющая свести к минимуму возможность выхода из строя блокирующих</w:t>
      </w:r>
      <w:r w:rsidR="00CB75C8" w:rsidRPr="00495D27">
        <w:rPr>
          <w:rStyle w:val="FontStyle287"/>
          <w:rFonts w:ascii="Arial" w:hAnsi="Arial" w:cs="Arial"/>
          <w:sz w:val="28"/>
          <w:szCs w:val="28"/>
          <w:lang w:eastAsia="en-US"/>
        </w:rPr>
        <w:t xml:space="preserve"> устройств</w:t>
      </w:r>
      <w:bookmarkEnd w:id="42"/>
    </w:p>
    <w:p w:rsidR="00495D27" w:rsidRDefault="00495D27" w:rsidP="00495D27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495D27" w:rsidRDefault="00495D27" w:rsidP="00495D27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Default="00E724C8" w:rsidP="00495D27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 xml:space="preserve">7.1 </w:t>
      </w:r>
      <w:r w:rsidR="003B5ACF" w:rsidRPr="00B80981">
        <w:rPr>
          <w:rStyle w:val="FontStyle287"/>
          <w:rFonts w:ascii="Arial" w:hAnsi="Arial" w:cs="Arial"/>
          <w:lang w:eastAsia="en-US"/>
        </w:rPr>
        <w:t>Общие положения</w:t>
      </w:r>
    </w:p>
    <w:p w:rsidR="00495D27" w:rsidRPr="00B80981" w:rsidRDefault="00495D27" w:rsidP="00495D27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3B5ACF" w:rsidRPr="00B80981" w:rsidRDefault="003B5ACF" w:rsidP="00495D27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Машина должна быть спроектирована таким образом, чтобы свести к минимуму мотивацию для отключения блокирующих устройств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ISO 12100:2010, 5.5.3.6).</w:t>
      </w:r>
    </w:p>
    <w:p w:rsidR="003B5ACF" w:rsidRPr="00B80981" w:rsidRDefault="003B5ACF" w:rsidP="00495D27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Блокировочное устройство должно обеспечивать минимально возможное вмешательство в действия во время работы и на других этапах срока службы машины, чтобы уменьшить любой стимул к его отключению:</w:t>
      </w:r>
    </w:p>
    <w:p w:rsidR="003B5ACF" w:rsidRPr="00B80981" w:rsidRDefault="00495D27" w:rsidP="00495D27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3B5ACF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простота эксплуатации машины, в частности при ремонтных и сервисных работах;</w:t>
      </w:r>
    </w:p>
    <w:p w:rsidR="003B5ACF" w:rsidRPr="00B80981" w:rsidRDefault="00495D27" w:rsidP="00495D27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3B5ACF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безотказная работа функциональных возможностей машины.</w:t>
      </w:r>
    </w:p>
    <w:p w:rsidR="003B5ACF" w:rsidRPr="00B80981" w:rsidRDefault="003B5ACF" w:rsidP="00495D27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Во избежание выхода из строя блокирующих устройств разумно предсказуемым образом необходимо соблюдать следующую процедуру:</w:t>
      </w:r>
    </w:p>
    <w:p w:rsidR="00E724C8" w:rsidRPr="00B80981" w:rsidRDefault="003B5ACF" w:rsidP="00495D27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а) Реализовать основные меры, описанные в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hyperlink w:anchor="bookmark20" w:history="1">
        <w:r w:rsidR="00E724C8" w:rsidRPr="00495D27">
          <w:rPr>
            <w:rStyle w:val="FontStyle283"/>
            <w:rFonts w:ascii="Arial" w:hAnsi="Arial" w:cs="Arial"/>
            <w:color w:val="auto"/>
            <w:sz w:val="24"/>
            <w:szCs w:val="24"/>
            <w:lang w:eastAsia="en-US"/>
          </w:rPr>
          <w:t>5.2</w:t>
        </w:r>
      </w:hyperlink>
      <w:r w:rsidR="00E724C8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, 5.3, </w:t>
      </w:r>
      <w:hyperlink w:anchor="bookmark23" w:history="1">
        <w:r w:rsidR="00E724C8" w:rsidRPr="00495D27">
          <w:rPr>
            <w:rStyle w:val="FontStyle283"/>
            <w:rFonts w:ascii="Arial" w:hAnsi="Arial" w:cs="Arial"/>
            <w:color w:val="auto"/>
            <w:sz w:val="24"/>
            <w:szCs w:val="24"/>
            <w:lang w:eastAsia="en-US"/>
          </w:rPr>
          <w:t>5.4</w:t>
        </w:r>
      </w:hyperlink>
      <w:r w:rsidR="00E724C8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, 5.7.3.3</w:t>
      </w:r>
      <w:r w:rsidR="00E724C8" w:rsidRPr="00B80981">
        <w:rPr>
          <w:rStyle w:val="FontStyle283"/>
          <w:rFonts w:ascii="Arial" w:hAnsi="Arial" w:cs="Arial"/>
          <w:color w:val="053CF5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724C8" w:rsidRPr="00495D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6.2.2.</w:t>
      </w:r>
    </w:p>
    <w:p w:rsidR="003B5ACF" w:rsidRPr="00B80981" w:rsidRDefault="00162900" w:rsidP="00495D27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Блокирующие устройства Т</w:t>
      </w:r>
      <w:r w:rsidR="003B5ACF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ипа 3 не должны использоваться, если оценка риска не показывает, что при применении устройство не может быть отключено разумно предсказуемым образом.</w:t>
      </w:r>
    </w:p>
    <w:p w:rsidR="003B5ACF" w:rsidRPr="00B80981" w:rsidRDefault="003B5ACF" w:rsidP="00495D27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 Проверить, существует ли мотив для отключения блокирующих устройств разумно предсказуемым образом.</w:t>
      </w:r>
    </w:p>
    <w:p w:rsidR="006528FA" w:rsidRPr="00B80981" w:rsidRDefault="006528FA" w:rsidP="00495D27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3B5ACF" w:rsidRPr="00495D27" w:rsidRDefault="00495D27" w:rsidP="00495D27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495D27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495D27">
        <w:rPr>
          <w:rStyle w:val="FontStyle283"/>
          <w:rFonts w:ascii="Arial" w:hAnsi="Arial" w:cs="Arial"/>
          <w:lang w:eastAsia="en-US"/>
        </w:rPr>
        <w:t xml:space="preserve"> 1 -</w:t>
      </w:r>
      <w:r w:rsidR="003B5ACF" w:rsidRPr="00495D27">
        <w:rPr>
          <w:rStyle w:val="FontStyle283"/>
          <w:rFonts w:ascii="Arial" w:hAnsi="Arial" w:cs="Arial"/>
          <w:lang w:eastAsia="en-US"/>
        </w:rPr>
        <w:t xml:space="preserve"> </w:t>
      </w:r>
      <w:r w:rsidR="006528FA" w:rsidRPr="00495D27">
        <w:rPr>
          <w:rStyle w:val="FontStyle283"/>
          <w:rFonts w:ascii="Arial" w:hAnsi="Arial" w:cs="Arial"/>
          <w:lang w:eastAsia="en-US"/>
        </w:rPr>
        <w:t>О</w:t>
      </w:r>
      <w:r w:rsidR="003B5ACF" w:rsidRPr="00495D27">
        <w:rPr>
          <w:rStyle w:val="FontStyle283"/>
          <w:rFonts w:ascii="Arial" w:hAnsi="Arial" w:cs="Arial"/>
          <w:lang w:eastAsia="en-US"/>
        </w:rPr>
        <w:t xml:space="preserve">пыт использования полезен, </w:t>
      </w:r>
      <w:r w:rsidR="00365953" w:rsidRPr="00495D27">
        <w:rPr>
          <w:rStyle w:val="FontStyle283"/>
          <w:rFonts w:ascii="Arial" w:hAnsi="Arial" w:cs="Arial"/>
          <w:lang w:eastAsia="en-US"/>
        </w:rPr>
        <w:t>см.</w:t>
      </w:r>
      <w:r w:rsidR="003B5ACF" w:rsidRPr="00495D27">
        <w:rPr>
          <w:rStyle w:val="FontStyle283"/>
          <w:rFonts w:ascii="Arial" w:hAnsi="Arial" w:cs="Arial"/>
          <w:lang w:eastAsia="en-US"/>
        </w:rPr>
        <w:t xml:space="preserve"> </w:t>
      </w:r>
      <w:r w:rsidR="003B5ACF" w:rsidRPr="00495D27">
        <w:rPr>
          <w:rStyle w:val="FontStyle283"/>
          <w:rFonts w:ascii="Arial" w:hAnsi="Arial" w:cs="Arial"/>
          <w:lang w:val="en-US" w:eastAsia="en-US"/>
        </w:rPr>
        <w:t>ISO</w:t>
      </w:r>
      <w:r w:rsidR="003B5ACF" w:rsidRPr="00495D27">
        <w:rPr>
          <w:rStyle w:val="FontStyle283"/>
          <w:rFonts w:ascii="Arial" w:hAnsi="Arial" w:cs="Arial"/>
          <w:lang w:eastAsia="en-US"/>
        </w:rPr>
        <w:t xml:space="preserve"> 12100:2010, 5.2 с).</w:t>
      </w:r>
    </w:p>
    <w:p w:rsidR="00495D27" w:rsidRPr="00495D27" w:rsidRDefault="00495D27" w:rsidP="00495D27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</w:p>
    <w:p w:rsidR="003B5ACF" w:rsidRPr="00495D27" w:rsidRDefault="00495D27" w:rsidP="00495D27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495D27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495D27">
        <w:rPr>
          <w:rStyle w:val="FontStyle283"/>
          <w:rFonts w:ascii="Arial" w:hAnsi="Arial" w:cs="Arial"/>
          <w:lang w:eastAsia="en-US"/>
        </w:rPr>
        <w:t xml:space="preserve"> 2 -</w:t>
      </w:r>
      <w:r w:rsidR="00E724C8" w:rsidRPr="00495D2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6528FA" w:rsidRPr="00495D27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Т</w:t>
      </w:r>
      <w:r w:rsidR="003B5ACF" w:rsidRPr="00495D27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аблица</w:t>
      </w:r>
      <w:r w:rsidR="00E724C8" w:rsidRPr="00495D27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E724C8" w:rsidRPr="00495D27">
        <w:rPr>
          <w:rStyle w:val="FontStyle285"/>
          <w:rFonts w:ascii="Arial" w:hAnsi="Arial" w:cs="Arial"/>
          <w:color w:val="auto"/>
          <w:sz w:val="20"/>
          <w:szCs w:val="20"/>
          <w:lang w:val="en-US" w:eastAsia="en-US"/>
        </w:rPr>
        <w:t>H</w:t>
      </w:r>
      <w:r w:rsidR="00E724C8" w:rsidRPr="00495D27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.1 </w:t>
      </w:r>
      <w:r w:rsidR="003B5ACF" w:rsidRPr="00495D27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в</w:t>
      </w:r>
      <w:r w:rsidR="00E724C8" w:rsidRPr="00495D27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3B5ACF" w:rsidRPr="00495D27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приложении </w:t>
      </w:r>
      <w:r w:rsidR="00E724C8" w:rsidRPr="00495D27">
        <w:rPr>
          <w:rStyle w:val="FontStyle285"/>
          <w:rFonts w:ascii="Arial" w:hAnsi="Arial" w:cs="Arial"/>
          <w:color w:val="auto"/>
          <w:sz w:val="20"/>
          <w:szCs w:val="20"/>
          <w:lang w:val="en-US" w:eastAsia="en-US"/>
        </w:rPr>
        <w:t>H</w:t>
      </w:r>
      <w:r w:rsidR="00E724C8" w:rsidRPr="00495D27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3B5ACF" w:rsidRPr="00495D27">
        <w:rPr>
          <w:rStyle w:val="FontStyle285"/>
          <w:rFonts w:ascii="Arial" w:hAnsi="Arial" w:cs="Arial"/>
          <w:sz w:val="20"/>
          <w:szCs w:val="20"/>
          <w:lang w:eastAsia="en-US"/>
        </w:rPr>
        <w:t>может использоваться в качестве руководства для оценки и/или устранения мотивации для отключения блокирующих устройств.</w:t>
      </w:r>
    </w:p>
    <w:p w:rsidR="006528FA" w:rsidRPr="00B80981" w:rsidRDefault="006528FA" w:rsidP="00495D27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3B5ACF" w:rsidRPr="00B80981" w:rsidRDefault="003B5ACF" w:rsidP="00495D27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5"/>
          <w:rFonts w:ascii="Arial" w:hAnsi="Arial" w:cs="Arial"/>
          <w:sz w:val="24"/>
          <w:szCs w:val="24"/>
          <w:lang w:val="en-US" w:eastAsia="en-US"/>
        </w:rPr>
        <w:t>c</w:t>
      </w:r>
      <w:r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) Проверить, можно ли устранить или свести к минимуму мотивацию посредством: </w:t>
      </w:r>
    </w:p>
    <w:p w:rsidR="003B5ACF" w:rsidRPr="00B80981" w:rsidRDefault="008E7AD3" w:rsidP="00495D27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  <w:r>
        <w:rPr>
          <w:rStyle w:val="FontStyle285"/>
          <w:rFonts w:ascii="Arial" w:hAnsi="Arial" w:cs="Arial"/>
          <w:sz w:val="24"/>
          <w:szCs w:val="24"/>
          <w:lang w:eastAsia="en-US"/>
        </w:rPr>
        <w:t>-</w:t>
      </w:r>
      <w:r w:rsidR="00B451AF"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 </w:t>
      </w:r>
      <w:r w:rsidR="003B5ACF" w:rsidRPr="00B80981">
        <w:rPr>
          <w:rStyle w:val="FontStyle285"/>
          <w:rFonts w:ascii="Arial" w:hAnsi="Arial" w:cs="Arial"/>
          <w:sz w:val="24"/>
          <w:szCs w:val="24"/>
          <w:lang w:eastAsia="en-US"/>
        </w:rPr>
        <w:t>меры</w:t>
      </w:r>
      <w:r w:rsidR="006E71DE"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 конструирования</w:t>
      </w:r>
      <w:r w:rsidR="003B5ACF"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 и/или</w:t>
      </w:r>
    </w:p>
    <w:p w:rsidR="003B5ACF" w:rsidRPr="00B80981" w:rsidRDefault="008E7AD3" w:rsidP="00495D27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  <w:r>
        <w:rPr>
          <w:rStyle w:val="FontStyle285"/>
          <w:rFonts w:ascii="Arial" w:hAnsi="Arial" w:cs="Arial"/>
          <w:sz w:val="24"/>
          <w:szCs w:val="24"/>
          <w:lang w:eastAsia="en-US"/>
        </w:rPr>
        <w:t>-</w:t>
      </w:r>
      <w:r w:rsidR="003B5ACF"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 а</w:t>
      </w:r>
      <w:r w:rsidR="00605EDA">
        <w:rPr>
          <w:rStyle w:val="FontStyle285"/>
          <w:rFonts w:ascii="Arial" w:hAnsi="Arial" w:cs="Arial"/>
          <w:sz w:val="24"/>
          <w:szCs w:val="24"/>
          <w:lang w:eastAsia="en-US"/>
        </w:rPr>
        <w:t>льтернативные режимы. Реализуются</w:t>
      </w:r>
      <w:r w:rsidR="003B5ACF"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 эти меры, если это возможно.</w:t>
      </w:r>
    </w:p>
    <w:p w:rsidR="006528FA" w:rsidRPr="00B80981" w:rsidRDefault="006528FA" w:rsidP="00495D27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3B5ACF" w:rsidRPr="008E7AD3" w:rsidRDefault="008E7AD3" w:rsidP="00495D27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8E7AD3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8E7AD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3 -</w:t>
      </w:r>
      <w:r w:rsidR="003B5ACF" w:rsidRPr="008E7AD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6528FA" w:rsidRPr="008E7AD3">
        <w:rPr>
          <w:rStyle w:val="FontStyle285"/>
          <w:rFonts w:ascii="Arial" w:hAnsi="Arial" w:cs="Arial"/>
          <w:sz w:val="20"/>
          <w:szCs w:val="20"/>
          <w:lang w:eastAsia="en-US"/>
        </w:rPr>
        <w:t>Р</w:t>
      </w:r>
      <w:r w:rsidR="003B5ACF" w:rsidRPr="008E7AD3">
        <w:rPr>
          <w:rStyle w:val="FontStyle285"/>
          <w:rFonts w:ascii="Arial" w:hAnsi="Arial" w:cs="Arial"/>
          <w:sz w:val="20"/>
          <w:szCs w:val="20"/>
          <w:lang w:eastAsia="en-US"/>
        </w:rPr>
        <w:t>еализация альтернативных режимов работы позволяет избежать мотивации к поражению. Альтернативными режимами работы могут быть, например, специальные режимы настройки, смены инструмента, поиска неисправностей, технического обслуживания или наблюдения за процессом. Они сильно зависят от типа машины и ее применения и не могут быть подробно рассмотрены в настоящем стандарте.</w:t>
      </w:r>
    </w:p>
    <w:p w:rsidR="006528FA" w:rsidRPr="00B80981" w:rsidRDefault="006528FA" w:rsidP="00495D27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3B5ACF" w:rsidP="00495D27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5"/>
          <w:rFonts w:ascii="Arial" w:hAnsi="Arial" w:cs="Arial"/>
          <w:sz w:val="24"/>
          <w:szCs w:val="24"/>
          <w:lang w:val="en-US" w:eastAsia="en-US"/>
        </w:rPr>
        <w:t>d</w:t>
      </w:r>
      <w:r w:rsidRPr="00B80981">
        <w:rPr>
          <w:rStyle w:val="FontStyle285"/>
          <w:rFonts w:ascii="Arial" w:hAnsi="Arial" w:cs="Arial"/>
          <w:sz w:val="24"/>
          <w:szCs w:val="24"/>
          <w:lang w:eastAsia="en-US"/>
        </w:rPr>
        <w:t>) Если предсказуемая мотивация поражения продолжает существовать, требуются дополнительные меры (</w:t>
      </w:r>
      <w:r w:rsidR="00365953">
        <w:rPr>
          <w:rStyle w:val="FontStyle285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 </w:t>
      </w:r>
      <w:r w:rsidR="00E724C8" w:rsidRPr="008E7AD3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7.2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).</w:t>
      </w:r>
    </w:p>
    <w:p w:rsidR="00E724C8" w:rsidRPr="00B80981" w:rsidRDefault="003B5ACF" w:rsidP="00495D27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8E7AD3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8E7AD3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9</w:t>
      </w:r>
      <w:r w:rsidR="00E724C8" w:rsidRPr="00B80981">
        <w:rPr>
          <w:rStyle w:val="FontStyle283"/>
          <w:rFonts w:ascii="Arial" w:hAnsi="Arial" w:cs="Arial"/>
          <w:color w:val="053CF5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дает схематическое представление методологии определения возможного стимула и необходимых мер, предпринимаемых производителем машин.</w:t>
      </w:r>
    </w:p>
    <w:p w:rsidR="005B60E7" w:rsidRPr="00B80981" w:rsidRDefault="005B60E7" w:rsidP="008E7AD3">
      <w:pPr>
        <w:pStyle w:val="Style176"/>
        <w:widowControl/>
        <w:jc w:val="both"/>
        <w:rPr>
          <w:rStyle w:val="FontStyle198"/>
          <w:rFonts w:ascii="Arial" w:hAnsi="Arial" w:cs="Arial"/>
          <w:sz w:val="24"/>
          <w:szCs w:val="24"/>
          <w:u w:val="single"/>
          <w:lang w:eastAsia="en-US"/>
        </w:rPr>
      </w:pPr>
    </w:p>
    <w:p w:rsidR="005B60E7" w:rsidRPr="00B80981" w:rsidRDefault="00B451AF" w:rsidP="00B451AF">
      <w:pPr>
        <w:pStyle w:val="Style176"/>
        <w:widowControl/>
        <w:jc w:val="center"/>
        <w:rPr>
          <w:rStyle w:val="FontStyle198"/>
          <w:rFonts w:ascii="Arial" w:hAnsi="Arial" w:cs="Arial"/>
          <w:b w:val="0"/>
          <w:sz w:val="24"/>
          <w:szCs w:val="24"/>
          <w:lang w:eastAsia="en-US"/>
        </w:rPr>
      </w:pPr>
      <w:r w:rsidRPr="00B80981">
        <w:rPr>
          <w:rFonts w:ascii="Arial" w:hAnsi="Arial" w:cs="Arial"/>
          <w:bCs/>
          <w:noProof/>
          <w:color w:val="000000"/>
        </w:rPr>
        <w:drawing>
          <wp:inline distT="0" distB="0" distL="0" distR="0">
            <wp:extent cx="4169229" cy="3100951"/>
            <wp:effectExtent l="0" t="0" r="3175" b="444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837" cy="3108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51AF" w:rsidRPr="00B80981" w:rsidRDefault="00B451AF" w:rsidP="00B451AF">
      <w:pPr>
        <w:pStyle w:val="Style176"/>
        <w:widowControl/>
        <w:jc w:val="center"/>
        <w:rPr>
          <w:rStyle w:val="FontStyle198"/>
          <w:rFonts w:ascii="Arial" w:hAnsi="Arial" w:cs="Arial"/>
          <w:b w:val="0"/>
          <w:sz w:val="24"/>
          <w:szCs w:val="24"/>
          <w:lang w:eastAsia="en-US"/>
        </w:rPr>
      </w:pPr>
    </w:p>
    <w:p w:rsidR="00E724C8" w:rsidRPr="008E7AD3" w:rsidRDefault="003B5ACF" w:rsidP="005B60E7">
      <w:pPr>
        <w:pStyle w:val="Style16"/>
        <w:widowControl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8E7AD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9 — Методика определения возможного стимула и необходимых мер, предпринимаемых производителем машин</w:t>
      </w:r>
    </w:p>
    <w:p w:rsidR="005B60E7" w:rsidRPr="00B80981" w:rsidRDefault="005B60E7" w:rsidP="00E724C8">
      <w:pPr>
        <w:pStyle w:val="Style8"/>
        <w:widowControl/>
        <w:jc w:val="both"/>
        <w:rPr>
          <w:rStyle w:val="FontStyle287"/>
          <w:rFonts w:ascii="Arial" w:hAnsi="Arial" w:cs="Arial"/>
          <w:lang w:eastAsia="en-US"/>
        </w:rPr>
      </w:pPr>
      <w:bookmarkStart w:id="43" w:name="bookmark50"/>
    </w:p>
    <w:p w:rsidR="00E724C8" w:rsidRPr="00B80981" w:rsidRDefault="00E724C8" w:rsidP="008E7AD3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>7</w:t>
      </w:r>
      <w:bookmarkEnd w:id="43"/>
      <w:r w:rsidR="00436626" w:rsidRPr="00B80981">
        <w:rPr>
          <w:rStyle w:val="FontStyle287"/>
          <w:rFonts w:ascii="Arial" w:hAnsi="Arial" w:cs="Arial"/>
          <w:lang w:eastAsia="en-US"/>
        </w:rPr>
        <w:t xml:space="preserve">.2 </w:t>
      </w:r>
      <w:r w:rsidR="003B5ACF" w:rsidRPr="00B80981">
        <w:rPr>
          <w:rStyle w:val="FontStyle287"/>
          <w:rFonts w:ascii="Arial" w:hAnsi="Arial" w:cs="Arial"/>
          <w:lang w:eastAsia="en-US"/>
        </w:rPr>
        <w:t>Дополнительные меры по минимизации возможности выхода из строя блокировочных устройств</w:t>
      </w:r>
    </w:p>
    <w:p w:rsidR="008E7AD3" w:rsidRDefault="008E7AD3" w:rsidP="008E7AD3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3B5ACF" w:rsidRPr="00B80981" w:rsidRDefault="003B5ACF" w:rsidP="008E7AD3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Устройства блокировки должны быть выбраны и/или установлены таким образом, чтобы предотвратить их срабатывание разумно предсказуемым образом.</w:t>
      </w:r>
    </w:p>
    <w:p w:rsidR="00E724C8" w:rsidRPr="00867C28" w:rsidRDefault="003B5ACF" w:rsidP="008E7AD3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Далее упоминаются возможные </w:t>
      </w:r>
      <w:r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меры против поражения разумно предсказуемым образом. Требования и применимость </w:t>
      </w:r>
      <w:r w:rsidR="00365953"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E724C8"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таблицу</w:t>
      </w:r>
      <w:r w:rsidR="00E724C8"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3.</w:t>
      </w:r>
    </w:p>
    <w:p w:rsidR="00E724C8" w:rsidRPr="00867C28" w:rsidRDefault="00E724C8" w:rsidP="008E7AD3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color w:val="auto"/>
          <w:sz w:val="24"/>
          <w:szCs w:val="24"/>
          <w:lang w:eastAsia="en-US"/>
        </w:rPr>
      </w:pPr>
      <w:r w:rsidRPr="00867C28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a</w:t>
      </w:r>
      <w:r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) </w:t>
      </w:r>
      <w:r w:rsidR="003B5ACF" w:rsidRPr="00867C28">
        <w:rPr>
          <w:rStyle w:val="FontStyle286"/>
          <w:rFonts w:ascii="Arial" w:hAnsi="Arial" w:cs="Arial"/>
          <w:color w:val="auto"/>
          <w:sz w:val="24"/>
          <w:szCs w:val="24"/>
          <w:lang w:eastAsia="en-US"/>
        </w:rPr>
        <w:t>Предотвращение доступа к элементам запорного устройства</w:t>
      </w:r>
    </w:p>
    <w:p w:rsidR="00E724C8" w:rsidRPr="00867C28" w:rsidRDefault="00E724C8" w:rsidP="008E7AD3">
      <w:pPr>
        <w:pStyle w:val="Style18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1) </w:t>
      </w:r>
      <w:r w:rsidR="003B5ACF"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установка вне досягаемости (</w:t>
      </w:r>
      <w:r w:rsidR="00365953"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3B5ACF"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11),</w:t>
      </w:r>
    </w:p>
    <w:p w:rsidR="00E724C8" w:rsidRPr="00867C28" w:rsidRDefault="00E724C8" w:rsidP="008E7AD3">
      <w:pPr>
        <w:pStyle w:val="Style18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2) </w:t>
      </w:r>
      <w:r w:rsidR="003B5ACF"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физическое препятствие или защита (</w:t>
      </w:r>
      <w:r w:rsidR="00365953"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3B5ACF"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10),</w:t>
      </w:r>
    </w:p>
    <w:p w:rsidR="00E724C8" w:rsidRPr="00867C28" w:rsidRDefault="00E724C8" w:rsidP="008E7AD3">
      <w:pPr>
        <w:pStyle w:val="Style18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3) </w:t>
      </w:r>
      <w:r w:rsidR="003B5ACF"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монтаж в скрытом положении</w:t>
      </w:r>
      <w:r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;</w:t>
      </w:r>
    </w:p>
    <w:p w:rsidR="00E724C8" w:rsidRPr="00B80981" w:rsidRDefault="00E724C8" w:rsidP="008E7AD3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3B5ACF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Предотвращение повторного приведения в действие блокирующего устройства легкодоступными предметами</w:t>
      </w:r>
    </w:p>
    <w:p w:rsidR="003B5ACF" w:rsidRPr="00B80981" w:rsidRDefault="003B5ACF" w:rsidP="008E7AD3">
      <w:pPr>
        <w:pStyle w:val="Style1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1) низкоуровневое кодирование исполнительных механизмов;</w:t>
      </w:r>
    </w:p>
    <w:p w:rsidR="003B5ACF" w:rsidRPr="00B80981" w:rsidRDefault="003B5ACF" w:rsidP="008E7AD3">
      <w:pPr>
        <w:pStyle w:val="Style1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2) кодирование приводов среднего уровня;</w:t>
      </w:r>
    </w:p>
    <w:p w:rsidR="00E724C8" w:rsidRPr="00B80981" w:rsidRDefault="003B5ACF" w:rsidP="008E7AD3">
      <w:pPr>
        <w:pStyle w:val="Style1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3) высокоуровневое кодирование исполнительных механизмов;</w:t>
      </w:r>
    </w:p>
    <w:p w:rsidR="00E724C8" w:rsidRPr="00B80981" w:rsidRDefault="00E724C8" w:rsidP="008E7AD3">
      <w:pPr>
        <w:pStyle w:val="Style66"/>
        <w:widowControl/>
        <w:ind w:firstLine="567"/>
        <w:jc w:val="both"/>
        <w:rPr>
          <w:rStyle w:val="FontStyle283"/>
          <w:rFonts w:ascii="Arial" w:hAnsi="Arial" w:cs="Arial"/>
          <w:b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c</w:t>
      </w:r>
      <w:r w:rsidR="006528F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3B5ACF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Предотвращение демонтажа или смещения элементов блокирующего устройства с помощью неразъемного крепления </w:t>
      </w:r>
      <w:r w:rsidR="003B5ACF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(например, сварка, склеивание, односторонние винты, клепка)</w:t>
      </w:r>
    </w:p>
    <w:p w:rsidR="006528FA" w:rsidRPr="008E7AD3" w:rsidRDefault="006528FA" w:rsidP="008E7AD3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pacing w:val="20"/>
          <w:sz w:val="24"/>
          <w:szCs w:val="24"/>
          <w:lang w:eastAsia="en-US"/>
        </w:rPr>
      </w:pPr>
    </w:p>
    <w:p w:rsidR="00E724C8" w:rsidRPr="008E7AD3" w:rsidRDefault="008E7AD3" w:rsidP="008E7AD3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8E7AD3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>
        <w:rPr>
          <w:rStyle w:val="FontStyle285"/>
          <w:rFonts w:ascii="Arial" w:hAnsi="Arial" w:cs="Arial"/>
          <w:sz w:val="20"/>
          <w:szCs w:val="20"/>
          <w:lang w:eastAsia="en-US"/>
        </w:rPr>
        <w:t xml:space="preserve"> 1 -</w:t>
      </w:r>
      <w:r w:rsidR="003B5ACF" w:rsidRPr="008E7AD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6528FA" w:rsidRPr="008E7AD3">
        <w:rPr>
          <w:rStyle w:val="FontStyle285"/>
          <w:rFonts w:ascii="Arial" w:hAnsi="Arial" w:cs="Arial"/>
          <w:sz w:val="20"/>
          <w:szCs w:val="20"/>
          <w:lang w:eastAsia="en-US"/>
        </w:rPr>
        <w:t>И</w:t>
      </w:r>
      <w:r w:rsidR="003B5ACF" w:rsidRPr="008E7AD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спользование неразъемного крепления может быть неподходящим решением в тех случаях, когда можно ожидать выхода из строя блокирующего устройства в течение срока службы оборудования и необходима быстрая замена. В этом случае для обеспечения требуемого уровня снижения риска следует использовать другие меры, например </w:t>
      </w:r>
      <w:r w:rsidR="003B5ACF" w:rsidRPr="008E7AD3">
        <w:rPr>
          <w:rStyle w:val="FontStyle285"/>
          <w:rFonts w:ascii="Arial" w:hAnsi="Arial" w:cs="Arial"/>
          <w:sz w:val="20"/>
          <w:szCs w:val="20"/>
          <w:lang w:val="en-US" w:eastAsia="en-US"/>
        </w:rPr>
        <w:t>a</w:t>
      </w:r>
      <w:r w:rsidR="003B5ACF" w:rsidRPr="008E7AD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), </w:t>
      </w:r>
      <w:r w:rsidR="003B5ACF" w:rsidRPr="008E7AD3">
        <w:rPr>
          <w:rStyle w:val="FontStyle285"/>
          <w:rFonts w:ascii="Arial" w:hAnsi="Arial" w:cs="Arial"/>
          <w:sz w:val="20"/>
          <w:szCs w:val="20"/>
          <w:lang w:val="en-US" w:eastAsia="en-US"/>
        </w:rPr>
        <w:t>b</w:t>
      </w:r>
      <w:r w:rsidR="003B5ACF" w:rsidRPr="008E7AD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) и </w:t>
      </w:r>
      <w:r w:rsidR="003B5ACF" w:rsidRPr="008E7AD3">
        <w:rPr>
          <w:rStyle w:val="FontStyle285"/>
          <w:rFonts w:ascii="Arial" w:hAnsi="Arial" w:cs="Arial"/>
          <w:sz w:val="20"/>
          <w:szCs w:val="20"/>
          <w:lang w:val="en-US" w:eastAsia="en-US"/>
        </w:rPr>
        <w:t>d</w:t>
      </w:r>
      <w:r w:rsidR="003B5ACF" w:rsidRPr="008E7AD3">
        <w:rPr>
          <w:rStyle w:val="FontStyle285"/>
          <w:rFonts w:ascii="Arial" w:hAnsi="Arial" w:cs="Arial"/>
          <w:sz w:val="20"/>
          <w:szCs w:val="20"/>
          <w:lang w:eastAsia="en-US"/>
        </w:rPr>
        <w:t>).</w:t>
      </w:r>
    </w:p>
    <w:p w:rsidR="006528FA" w:rsidRPr="00B80981" w:rsidRDefault="006528FA" w:rsidP="008E7AD3">
      <w:pPr>
        <w:pStyle w:val="Style16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8E7AD3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d</w:t>
      </w:r>
      <w:r w:rsidR="006528F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3B5ACF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Предотвращение поражения</w:t>
      </w:r>
    </w:p>
    <w:p w:rsidR="00E724C8" w:rsidRPr="00B80981" w:rsidRDefault="00E724C8" w:rsidP="008E7AD3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1) </w:t>
      </w:r>
      <w:r w:rsidR="003B5ACF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Интеграция мониторинга поражения в систему управления с помощью</w:t>
      </w:r>
    </w:p>
    <w:p w:rsidR="00E724C8" w:rsidRPr="00B80981" w:rsidRDefault="00E724C8" w:rsidP="008E7AD3">
      <w:pPr>
        <w:pStyle w:val="Style1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3B5ACF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мониторинг состояния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,</w:t>
      </w:r>
    </w:p>
    <w:p w:rsidR="00E724C8" w:rsidRPr="00B80981" w:rsidRDefault="00E724C8" w:rsidP="008E7AD3">
      <w:pPr>
        <w:pStyle w:val="Style1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ii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3B5ACF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циклическое тестирование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6528FA" w:rsidRPr="00B80981" w:rsidRDefault="006528FA" w:rsidP="008E7AD3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3B5ACF" w:rsidRPr="002E6C77" w:rsidRDefault="002E6C77" w:rsidP="008E7AD3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2E6C77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>
        <w:rPr>
          <w:rStyle w:val="FontStyle285"/>
          <w:rFonts w:ascii="Arial" w:hAnsi="Arial" w:cs="Arial"/>
          <w:sz w:val="20"/>
          <w:szCs w:val="20"/>
          <w:lang w:eastAsia="en-US"/>
        </w:rPr>
        <w:t xml:space="preserve"> 2 -</w:t>
      </w:r>
      <w:r w:rsidR="003B5ACF" w:rsidRPr="002E6C7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6528FA" w:rsidRPr="002E6C77">
        <w:rPr>
          <w:rStyle w:val="FontStyle285"/>
          <w:rFonts w:ascii="Arial" w:hAnsi="Arial" w:cs="Arial"/>
          <w:sz w:val="20"/>
          <w:szCs w:val="20"/>
          <w:lang w:eastAsia="en-US"/>
        </w:rPr>
        <w:t>В</w:t>
      </w:r>
      <w:r w:rsidR="003B5ACF" w:rsidRPr="002E6C7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разделе </w:t>
      </w:r>
      <w:r w:rsidR="003B5ACF" w:rsidRPr="002E6C77">
        <w:rPr>
          <w:rStyle w:val="FontStyle285"/>
          <w:rFonts w:ascii="Arial" w:hAnsi="Arial" w:cs="Arial"/>
          <w:sz w:val="20"/>
          <w:szCs w:val="20"/>
          <w:lang w:val="en-US" w:eastAsia="en-US"/>
        </w:rPr>
        <w:t>i</w:t>
      </w:r>
      <w:r w:rsidR="003B5ACF" w:rsidRPr="002E6C77">
        <w:rPr>
          <w:rStyle w:val="FontStyle285"/>
          <w:rFonts w:ascii="Arial" w:hAnsi="Arial" w:cs="Arial"/>
          <w:sz w:val="20"/>
          <w:szCs w:val="20"/>
          <w:lang w:eastAsia="en-US"/>
        </w:rPr>
        <w:t>) мониторинг состояния, проверка достоверности обнаруживает во время машинного цикла необычную последовательность состояний, приводящую к сбою. Например, система управления ожидает открытия двери в определенном машинном цикле. Отсутствие управляющего сигнала указывает на поражение.</w:t>
      </w:r>
    </w:p>
    <w:p w:rsidR="002E6C77" w:rsidRPr="002E6C77" w:rsidRDefault="002E6C77" w:rsidP="008E7AD3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</w:p>
    <w:p w:rsidR="003B5ACF" w:rsidRPr="002E6C77" w:rsidRDefault="002E6C77" w:rsidP="008E7AD3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2E6C77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>
        <w:rPr>
          <w:rStyle w:val="FontStyle285"/>
          <w:rFonts w:ascii="Arial" w:hAnsi="Arial" w:cs="Arial"/>
          <w:sz w:val="20"/>
          <w:szCs w:val="20"/>
          <w:lang w:eastAsia="en-US"/>
        </w:rPr>
        <w:t xml:space="preserve"> 3 -</w:t>
      </w:r>
      <w:r w:rsidR="003B5ACF" w:rsidRPr="002E6C7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6528FA" w:rsidRPr="002E6C77">
        <w:rPr>
          <w:rStyle w:val="FontStyle285"/>
          <w:rFonts w:ascii="Arial" w:hAnsi="Arial" w:cs="Arial"/>
          <w:sz w:val="20"/>
          <w:szCs w:val="20"/>
          <w:lang w:eastAsia="en-US"/>
        </w:rPr>
        <w:t>П</w:t>
      </w:r>
      <w:r w:rsidR="003B5ACF" w:rsidRPr="002E6C7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ри </w:t>
      </w:r>
      <w:r w:rsidR="003B5ACF" w:rsidRPr="002E6C77">
        <w:rPr>
          <w:rStyle w:val="FontStyle285"/>
          <w:rFonts w:ascii="Arial" w:hAnsi="Arial" w:cs="Arial"/>
          <w:sz w:val="20"/>
          <w:szCs w:val="20"/>
          <w:lang w:val="en-US" w:eastAsia="en-US"/>
        </w:rPr>
        <w:t>ii</w:t>
      </w:r>
      <w:r w:rsidR="003B5ACF" w:rsidRPr="002E6C77">
        <w:rPr>
          <w:rStyle w:val="FontStyle285"/>
          <w:rFonts w:ascii="Arial" w:hAnsi="Arial" w:cs="Arial"/>
          <w:sz w:val="20"/>
          <w:szCs w:val="20"/>
          <w:lang w:eastAsia="en-US"/>
        </w:rPr>
        <w:t>) циклическом испытании система управления запрашивает оператора о приведении в действие защитного устройства. Отсутствие ожидаемого управляющего сигнала указывает на поражение.</w:t>
      </w:r>
    </w:p>
    <w:p w:rsidR="006528FA" w:rsidRPr="00B80981" w:rsidRDefault="006528FA" w:rsidP="008E7AD3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3B5ACF" w:rsidRPr="00B80981" w:rsidRDefault="003B5ACF" w:rsidP="008E7AD3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5"/>
          <w:rFonts w:ascii="Arial" w:hAnsi="Arial" w:cs="Arial"/>
          <w:sz w:val="24"/>
          <w:szCs w:val="24"/>
          <w:lang w:eastAsia="en-US"/>
        </w:rPr>
        <w:t>2) Проверка достоверности с использованием дополнительного блокирующего устройства, где поражение возможно только с помощью дополнительного действия — например, отдельного монтажа и проводки, или различные принципы приведения в действие требуют дополнительного действия для поражения.</w:t>
      </w:r>
    </w:p>
    <w:p w:rsidR="006528FA" w:rsidRPr="00B80981" w:rsidRDefault="006528FA" w:rsidP="008E7AD3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2E6C77" w:rsidRDefault="002E6C77" w:rsidP="008E7AD3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2E6C77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2E6C7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3B5ACF" w:rsidRPr="002E6C77">
        <w:rPr>
          <w:rStyle w:val="FontStyle285"/>
          <w:rFonts w:ascii="Arial" w:hAnsi="Arial" w:cs="Arial"/>
          <w:sz w:val="20"/>
          <w:szCs w:val="20"/>
          <w:lang w:eastAsia="en-US"/>
        </w:rPr>
        <w:t>4</w:t>
      </w:r>
      <w:r>
        <w:rPr>
          <w:rStyle w:val="FontStyle285"/>
          <w:rFonts w:ascii="Arial" w:hAnsi="Arial" w:cs="Arial"/>
          <w:sz w:val="20"/>
          <w:szCs w:val="20"/>
          <w:lang w:eastAsia="en-US"/>
        </w:rPr>
        <w:t xml:space="preserve"> -</w:t>
      </w:r>
      <w:r w:rsidR="003B5ACF" w:rsidRPr="002E6C7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6528FA" w:rsidRPr="002E6C77">
        <w:rPr>
          <w:rStyle w:val="FontStyle285"/>
          <w:rFonts w:ascii="Arial" w:hAnsi="Arial" w:cs="Arial"/>
          <w:sz w:val="20"/>
          <w:szCs w:val="20"/>
          <w:lang w:eastAsia="en-US"/>
        </w:rPr>
        <w:t>В</w:t>
      </w:r>
      <w:r w:rsidR="003B5ACF" w:rsidRPr="002E6C7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этом контексте проверка достоверности означает проверку того, что оба блокирующих устройства реагируют предопределенным образом.</w:t>
      </w:r>
    </w:p>
    <w:p w:rsidR="00E724C8" w:rsidRPr="00B80981" w:rsidRDefault="00E724C8" w:rsidP="008E7AD3">
      <w:pPr>
        <w:widowControl/>
        <w:ind w:firstLine="567"/>
        <w:jc w:val="both"/>
        <w:rPr>
          <w:rFonts w:ascii="Arial" w:hAnsi="Arial" w:cs="Arial"/>
          <w:noProof/>
        </w:rPr>
      </w:pPr>
    </w:p>
    <w:p w:rsidR="00E66DD4" w:rsidRPr="00B80981" w:rsidRDefault="00E66DD4" w:rsidP="008E7AD3">
      <w:pPr>
        <w:widowControl/>
        <w:ind w:firstLine="567"/>
        <w:jc w:val="both"/>
        <w:rPr>
          <w:rFonts w:ascii="Arial" w:hAnsi="Arial" w:cs="Arial"/>
          <w:noProof/>
        </w:rPr>
      </w:pPr>
    </w:p>
    <w:p w:rsidR="00E66DD4" w:rsidRPr="00B80981" w:rsidRDefault="00E66DD4" w:rsidP="00E724C8">
      <w:pPr>
        <w:widowControl/>
        <w:jc w:val="both"/>
        <w:rPr>
          <w:rFonts w:ascii="Arial" w:hAnsi="Arial" w:cs="Arial"/>
          <w:noProof/>
        </w:rPr>
      </w:pPr>
    </w:p>
    <w:p w:rsidR="00E66DD4" w:rsidRPr="00B80981" w:rsidRDefault="00E66DD4" w:rsidP="00E724C8">
      <w:pPr>
        <w:widowControl/>
        <w:jc w:val="both"/>
        <w:rPr>
          <w:rFonts w:ascii="Arial" w:hAnsi="Arial" w:cs="Arial"/>
          <w:noProof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1"/>
        <w:gridCol w:w="4772"/>
      </w:tblGrid>
      <w:tr w:rsidR="00436626" w:rsidRPr="00B80981" w:rsidTr="00E66DD4">
        <w:tc>
          <w:tcPr>
            <w:tcW w:w="4928" w:type="dxa"/>
          </w:tcPr>
          <w:p w:rsidR="00436626" w:rsidRPr="00B80981" w:rsidRDefault="00E66DD4" w:rsidP="00E66DD4">
            <w:pPr>
              <w:widowControl/>
              <w:jc w:val="center"/>
              <w:rPr>
                <w:rFonts w:ascii="Arial" w:hAnsi="Arial" w:cs="Arial"/>
                <w:lang w:val="en-US"/>
              </w:rPr>
            </w:pPr>
            <w:r w:rsidRPr="00B80981">
              <w:rPr>
                <w:rFonts w:ascii="Arial" w:hAnsi="Arial" w:cs="Arial"/>
                <w:noProof/>
              </w:rPr>
              <w:drawing>
                <wp:inline distT="0" distB="0" distL="0" distR="0" wp14:anchorId="53FB02D2" wp14:editId="5FA81E09">
                  <wp:extent cx="2926080" cy="2651760"/>
                  <wp:effectExtent l="0" t="0" r="762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651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:rsidR="00436626" w:rsidRPr="00B80981" w:rsidRDefault="00E66DD4" w:rsidP="00E66DD4">
            <w:pPr>
              <w:pStyle w:val="Style16"/>
              <w:widowControl/>
              <w:jc w:val="center"/>
              <w:rPr>
                <w:rFonts w:ascii="Arial" w:hAnsi="Arial" w:cs="Arial"/>
              </w:rPr>
            </w:pPr>
            <w:r w:rsidRPr="00B80981">
              <w:rPr>
                <w:rFonts w:ascii="Arial" w:hAnsi="Arial" w:cs="Arial"/>
                <w:noProof/>
              </w:rPr>
              <w:drawing>
                <wp:inline distT="0" distB="0" distL="0" distR="0" wp14:anchorId="4F9520C0" wp14:editId="27164BA8">
                  <wp:extent cx="2910840" cy="2598420"/>
                  <wp:effectExtent l="0" t="0" r="381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0840" cy="2598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6DD4" w:rsidRPr="002E6C77" w:rsidTr="00E66DD4">
        <w:tc>
          <w:tcPr>
            <w:tcW w:w="4928" w:type="dxa"/>
          </w:tcPr>
          <w:p w:rsidR="00E66DD4" w:rsidRPr="002E6C77" w:rsidRDefault="00605EDA" w:rsidP="00E66DD4">
            <w:pPr>
              <w:widowControl/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r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a) Блокирующее устройство Т</w:t>
            </w:r>
            <w:r w:rsidR="00E66DD4" w:rsidRPr="002E6C77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ипа 2</w:t>
            </w:r>
          </w:p>
        </w:tc>
        <w:tc>
          <w:tcPr>
            <w:tcW w:w="4928" w:type="dxa"/>
          </w:tcPr>
          <w:p w:rsidR="00E66DD4" w:rsidRPr="002E6C77" w:rsidRDefault="00E66DD4" w:rsidP="00E66DD4">
            <w:pPr>
              <w:pStyle w:val="Style16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E6C77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b</w:t>
            </w:r>
            <w:r w:rsidRPr="002E6C77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) Низкоуровневое кодир</w:t>
            </w:r>
            <w:r w:rsidR="00605EDA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ованное блокирующее устройство Т</w:t>
            </w:r>
            <w:r w:rsidRPr="002E6C77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ипа 3 или 4</w:t>
            </w:r>
          </w:p>
        </w:tc>
      </w:tr>
    </w:tbl>
    <w:p w:rsidR="00E724C8" w:rsidRPr="00B80981" w:rsidRDefault="00E724C8" w:rsidP="00E724C8">
      <w:pPr>
        <w:pStyle w:val="Style16"/>
        <w:widowControl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2E6C77" w:rsidRDefault="00E841E0" w:rsidP="009D5BA3">
      <w:pPr>
        <w:pStyle w:val="Style16"/>
        <w:widowControl/>
        <w:ind w:firstLine="720"/>
        <w:jc w:val="both"/>
        <w:rPr>
          <w:rStyle w:val="FontStyle286"/>
          <w:rFonts w:ascii="Arial" w:hAnsi="Arial" w:cs="Arial"/>
          <w:sz w:val="22"/>
          <w:szCs w:val="22"/>
          <w:lang w:eastAsia="en-US"/>
        </w:rPr>
      </w:pPr>
      <w:r w:rsidRPr="002E6C77">
        <w:rPr>
          <w:rStyle w:val="FontStyle286"/>
          <w:rFonts w:ascii="Arial" w:hAnsi="Arial" w:cs="Arial"/>
          <w:sz w:val="22"/>
          <w:szCs w:val="22"/>
          <w:lang w:eastAsia="en-US"/>
        </w:rPr>
        <w:t>Условные обозначения</w:t>
      </w:r>
    </w:p>
    <w:p w:rsidR="00E724C8" w:rsidRPr="002E6C77" w:rsidRDefault="00E724C8" w:rsidP="009D5BA3">
      <w:pPr>
        <w:pStyle w:val="Style55"/>
        <w:widowControl/>
        <w:ind w:left="720"/>
        <w:jc w:val="both"/>
        <w:rPr>
          <w:rStyle w:val="FontStyle285"/>
          <w:rFonts w:ascii="Arial" w:hAnsi="Arial" w:cs="Arial"/>
          <w:sz w:val="22"/>
          <w:szCs w:val="22"/>
          <w:lang w:eastAsia="en-US"/>
        </w:rPr>
      </w:pPr>
      <w:r w:rsidRPr="002E6C77">
        <w:rPr>
          <w:rStyle w:val="FontStyle285"/>
          <w:rFonts w:ascii="Arial" w:hAnsi="Arial" w:cs="Arial"/>
          <w:sz w:val="22"/>
          <w:szCs w:val="22"/>
          <w:lang w:eastAsia="en-US"/>
        </w:rPr>
        <w:t xml:space="preserve">1 </w:t>
      </w:r>
      <w:r w:rsidR="00E841E0" w:rsidRPr="002E6C77">
        <w:rPr>
          <w:rStyle w:val="FontStyle285"/>
          <w:rFonts w:ascii="Arial" w:hAnsi="Arial" w:cs="Arial"/>
          <w:sz w:val="22"/>
          <w:szCs w:val="22"/>
          <w:lang w:eastAsia="en-US"/>
        </w:rPr>
        <w:t>скользящая защита (не закрытая)</w:t>
      </w:r>
      <w:r w:rsidRPr="002E6C77">
        <w:rPr>
          <w:rStyle w:val="FontStyle285"/>
          <w:rFonts w:ascii="Arial" w:hAnsi="Arial" w:cs="Arial"/>
          <w:sz w:val="22"/>
          <w:szCs w:val="22"/>
          <w:lang w:eastAsia="en-US"/>
        </w:rPr>
        <w:t xml:space="preserve"> </w:t>
      </w:r>
      <w:r w:rsidR="00436626" w:rsidRPr="002E6C77">
        <w:rPr>
          <w:rStyle w:val="FontStyle285"/>
          <w:rFonts w:ascii="Arial" w:hAnsi="Arial" w:cs="Arial"/>
          <w:sz w:val="22"/>
          <w:szCs w:val="22"/>
          <w:lang w:eastAsia="en-US"/>
        </w:rPr>
        <w:tab/>
      </w:r>
      <w:r w:rsidR="00436626" w:rsidRPr="002E6C77">
        <w:rPr>
          <w:rStyle w:val="FontStyle285"/>
          <w:rFonts w:ascii="Arial" w:hAnsi="Arial" w:cs="Arial"/>
          <w:sz w:val="22"/>
          <w:szCs w:val="22"/>
          <w:lang w:eastAsia="en-US"/>
        </w:rPr>
        <w:tab/>
      </w:r>
      <w:r w:rsidR="006528FA" w:rsidRPr="002E6C77">
        <w:rPr>
          <w:rStyle w:val="FontStyle285"/>
          <w:rFonts w:ascii="Arial" w:hAnsi="Arial" w:cs="Arial"/>
          <w:sz w:val="22"/>
          <w:szCs w:val="22"/>
          <w:lang w:eastAsia="en-US"/>
        </w:rPr>
        <w:t xml:space="preserve">3 </w:t>
      </w:r>
      <w:r w:rsidR="00E841E0" w:rsidRPr="002E6C77">
        <w:rPr>
          <w:rStyle w:val="FontStyle285"/>
          <w:rFonts w:ascii="Arial" w:hAnsi="Arial" w:cs="Arial"/>
          <w:sz w:val="22"/>
          <w:szCs w:val="22"/>
          <w:lang w:eastAsia="en-US"/>
        </w:rPr>
        <w:t>переключатель положения</w:t>
      </w:r>
    </w:p>
    <w:p w:rsidR="00436626" w:rsidRPr="002E6C77" w:rsidRDefault="00E724C8" w:rsidP="009D5BA3">
      <w:pPr>
        <w:pStyle w:val="Style55"/>
        <w:widowControl/>
        <w:ind w:left="720"/>
        <w:jc w:val="both"/>
        <w:rPr>
          <w:rStyle w:val="FontStyle285"/>
          <w:rFonts w:ascii="Arial" w:hAnsi="Arial" w:cs="Arial"/>
          <w:sz w:val="22"/>
          <w:szCs w:val="22"/>
          <w:lang w:eastAsia="en-US"/>
        </w:rPr>
      </w:pPr>
      <w:r w:rsidRPr="002E6C77">
        <w:rPr>
          <w:rStyle w:val="FontStyle285"/>
          <w:rFonts w:ascii="Arial" w:hAnsi="Arial" w:cs="Arial"/>
          <w:sz w:val="22"/>
          <w:szCs w:val="22"/>
          <w:lang w:eastAsia="en-US"/>
        </w:rPr>
        <w:t xml:space="preserve">2 </w:t>
      </w:r>
      <w:r w:rsidR="00E841E0" w:rsidRPr="002E6C77">
        <w:rPr>
          <w:rStyle w:val="FontStyle285"/>
          <w:rFonts w:ascii="Arial" w:hAnsi="Arial" w:cs="Arial"/>
          <w:sz w:val="22"/>
          <w:szCs w:val="22"/>
          <w:lang w:eastAsia="en-US"/>
        </w:rPr>
        <w:t>крышка (неподвижная часть)</w:t>
      </w:r>
      <w:r w:rsidR="00436626" w:rsidRPr="002E6C77">
        <w:rPr>
          <w:rStyle w:val="FontStyle285"/>
          <w:rFonts w:ascii="Arial" w:hAnsi="Arial" w:cs="Arial"/>
          <w:sz w:val="22"/>
          <w:szCs w:val="22"/>
          <w:lang w:eastAsia="en-US"/>
        </w:rPr>
        <w:tab/>
      </w:r>
      <w:r w:rsidR="00436626" w:rsidRPr="002E6C77">
        <w:rPr>
          <w:rStyle w:val="FontStyle285"/>
          <w:rFonts w:ascii="Arial" w:hAnsi="Arial" w:cs="Arial"/>
          <w:sz w:val="22"/>
          <w:szCs w:val="22"/>
          <w:lang w:eastAsia="en-US"/>
        </w:rPr>
        <w:tab/>
      </w:r>
      <w:r w:rsidR="00436626" w:rsidRPr="002E6C77">
        <w:rPr>
          <w:rStyle w:val="FontStyle285"/>
          <w:rFonts w:ascii="Arial" w:hAnsi="Arial" w:cs="Arial"/>
          <w:sz w:val="22"/>
          <w:szCs w:val="22"/>
          <w:lang w:eastAsia="en-US"/>
        </w:rPr>
        <w:tab/>
      </w:r>
      <w:r w:rsidRPr="002E6C77">
        <w:rPr>
          <w:rStyle w:val="FontStyle285"/>
          <w:rFonts w:ascii="Arial" w:hAnsi="Arial" w:cs="Arial"/>
          <w:sz w:val="22"/>
          <w:szCs w:val="22"/>
          <w:lang w:eastAsia="en-US"/>
        </w:rPr>
        <w:t xml:space="preserve">4 </w:t>
      </w:r>
      <w:r w:rsidR="00E841E0" w:rsidRPr="002E6C77">
        <w:rPr>
          <w:rStyle w:val="FontStyle285"/>
          <w:rFonts w:ascii="Arial" w:hAnsi="Arial" w:cs="Arial"/>
          <w:sz w:val="22"/>
          <w:szCs w:val="22"/>
          <w:lang w:eastAsia="en-US"/>
        </w:rPr>
        <w:t>привод</w:t>
      </w:r>
    </w:p>
    <w:p w:rsidR="00E724C8" w:rsidRPr="002E6C77" w:rsidRDefault="00E724C8" w:rsidP="009D5BA3">
      <w:pPr>
        <w:pStyle w:val="Style55"/>
        <w:widowControl/>
        <w:ind w:left="720"/>
        <w:jc w:val="both"/>
        <w:rPr>
          <w:rStyle w:val="FontStyle285"/>
          <w:rFonts w:ascii="Arial" w:hAnsi="Arial" w:cs="Arial"/>
          <w:sz w:val="22"/>
          <w:szCs w:val="22"/>
          <w:lang w:eastAsia="en-US"/>
        </w:rPr>
      </w:pPr>
      <w:r w:rsidRPr="002E6C77">
        <w:rPr>
          <w:rStyle w:val="FontStyle285"/>
          <w:rFonts w:ascii="Arial" w:hAnsi="Arial" w:cs="Arial"/>
          <w:sz w:val="22"/>
          <w:szCs w:val="22"/>
          <w:vertAlign w:val="superscript"/>
          <w:lang w:val="en-US" w:eastAsia="en-US"/>
        </w:rPr>
        <w:t>a</w:t>
      </w:r>
      <w:r w:rsidR="006528FA" w:rsidRPr="002E6C77">
        <w:rPr>
          <w:rStyle w:val="FontStyle285"/>
          <w:rFonts w:ascii="Arial" w:hAnsi="Arial" w:cs="Arial"/>
          <w:sz w:val="22"/>
          <w:szCs w:val="22"/>
          <w:lang w:eastAsia="en-US"/>
        </w:rPr>
        <w:t xml:space="preserve"> </w:t>
      </w:r>
      <w:r w:rsidR="00E841E0" w:rsidRPr="002E6C77">
        <w:rPr>
          <w:rStyle w:val="FontStyle285"/>
          <w:rFonts w:ascii="Arial" w:hAnsi="Arial" w:cs="Arial"/>
          <w:sz w:val="22"/>
          <w:szCs w:val="22"/>
          <w:lang w:eastAsia="en-US"/>
        </w:rPr>
        <w:t>Направление закрытия</w:t>
      </w:r>
      <w:r w:rsidRPr="002E6C77">
        <w:rPr>
          <w:rStyle w:val="FontStyle285"/>
          <w:rFonts w:ascii="Arial" w:hAnsi="Arial" w:cs="Arial"/>
          <w:sz w:val="22"/>
          <w:szCs w:val="22"/>
          <w:lang w:eastAsia="en-US"/>
        </w:rPr>
        <w:t>.</w:t>
      </w:r>
    </w:p>
    <w:p w:rsidR="006528FA" w:rsidRPr="00B80981" w:rsidRDefault="006528FA" w:rsidP="009D5BA3">
      <w:pPr>
        <w:pStyle w:val="Style10"/>
        <w:widowControl/>
        <w:ind w:firstLine="720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2E6C77" w:rsidRDefault="002E6C77" w:rsidP="009D5BA3">
      <w:pPr>
        <w:pStyle w:val="Style10"/>
        <w:widowControl/>
        <w:ind w:firstLine="720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2E6C77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2E6C7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-</w:t>
      </w:r>
      <w:r w:rsidR="00E841E0" w:rsidRPr="002E6C7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6528FA" w:rsidRPr="002E6C77">
        <w:rPr>
          <w:rStyle w:val="FontStyle285"/>
          <w:rFonts w:ascii="Arial" w:hAnsi="Arial" w:cs="Arial"/>
          <w:sz w:val="20"/>
          <w:szCs w:val="20"/>
          <w:lang w:eastAsia="en-US"/>
        </w:rPr>
        <w:t>О</w:t>
      </w:r>
      <w:r w:rsidR="00E841E0" w:rsidRPr="002E6C77">
        <w:rPr>
          <w:rStyle w:val="FontStyle285"/>
          <w:rFonts w:ascii="Arial" w:hAnsi="Arial" w:cs="Arial"/>
          <w:sz w:val="20"/>
          <w:szCs w:val="20"/>
          <w:lang w:eastAsia="en-US"/>
        </w:rPr>
        <w:t>тключение блокирующего устройства затруднено из-за крышки (2) или из-за наличия перед ней ограждения.</w:t>
      </w:r>
    </w:p>
    <w:p w:rsidR="00436626" w:rsidRPr="00B80981" w:rsidRDefault="00436626" w:rsidP="00E724C8">
      <w:pPr>
        <w:pStyle w:val="Style16"/>
        <w:widowControl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44" w:name="bookmark51"/>
    </w:p>
    <w:bookmarkEnd w:id="44"/>
    <w:p w:rsidR="00E724C8" w:rsidRPr="002E6C77" w:rsidRDefault="00E841E0" w:rsidP="00436626">
      <w:pPr>
        <w:pStyle w:val="Style16"/>
        <w:widowControl/>
        <w:jc w:val="center"/>
        <w:rPr>
          <w:rStyle w:val="FontStyle286"/>
          <w:rFonts w:ascii="Arial" w:hAnsi="Arial" w:cs="Arial"/>
          <w:b w:val="0"/>
          <w:color w:val="auto"/>
          <w:sz w:val="24"/>
          <w:szCs w:val="24"/>
          <w:lang w:eastAsia="en-US"/>
        </w:rPr>
      </w:pPr>
      <w:r w:rsidRPr="002E6C77">
        <w:rPr>
          <w:rStyle w:val="FontStyle286"/>
          <w:rFonts w:ascii="Arial" w:hAnsi="Arial" w:cs="Arial"/>
          <w:b w:val="0"/>
          <w:color w:val="auto"/>
          <w:sz w:val="24"/>
          <w:szCs w:val="24"/>
          <w:lang w:eastAsia="en-US"/>
        </w:rPr>
        <w:t>Рисунок 10 — Примеры защиты от поражения с помощью физического препятствия или экранирования</w:t>
      </w:r>
    </w:p>
    <w:p w:rsidR="00E724C8" w:rsidRDefault="00E724C8" w:rsidP="00E724C8">
      <w:pPr>
        <w:pStyle w:val="Style2"/>
        <w:widowControl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500470" w:rsidRDefault="00500470" w:rsidP="00E724C8">
      <w:pPr>
        <w:pStyle w:val="Style2"/>
        <w:widowControl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500470" w:rsidRPr="00B80981" w:rsidRDefault="00500470" w:rsidP="00E724C8">
      <w:pPr>
        <w:pStyle w:val="Style2"/>
        <w:widowControl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  <w:sectPr w:rsidR="00500470" w:rsidRPr="00B80981" w:rsidSect="00605EDA">
          <w:headerReference w:type="first" r:id="rId40"/>
          <w:footerReference w:type="first" r:id="rId41"/>
          <w:pgSz w:w="11909" w:h="16834"/>
          <w:pgMar w:top="1418" w:right="1418" w:bottom="1418" w:left="1134" w:header="1021" w:footer="1021" w:gutter="0"/>
          <w:pgNumType w:start="1"/>
          <w:cols w:space="720"/>
          <w:noEndnote/>
          <w:titlePg/>
          <w:docGrid w:linePitch="326"/>
        </w:sect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328"/>
        <w:gridCol w:w="1526"/>
        <w:gridCol w:w="1368"/>
        <w:gridCol w:w="2126"/>
        <w:gridCol w:w="2126"/>
        <w:gridCol w:w="1642"/>
      </w:tblGrid>
      <w:tr w:rsidR="00436626" w:rsidRPr="002E6C77" w:rsidTr="002E6C77">
        <w:trPr>
          <w:trHeight w:val="384"/>
        </w:trPr>
        <w:tc>
          <w:tcPr>
            <w:tcW w:w="14116" w:type="dxa"/>
            <w:gridSpan w:val="6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:rsidR="002E6C77" w:rsidRDefault="002E6C77" w:rsidP="00436626">
            <w:pPr>
              <w:pStyle w:val="Style2"/>
              <w:widowControl/>
              <w:jc w:val="center"/>
              <w:rPr>
                <w:rStyle w:val="FontStyle11"/>
                <w:rFonts w:ascii="Arial" w:hAnsi="Arial" w:cs="Arial"/>
                <w:b w:val="0"/>
                <w:sz w:val="24"/>
                <w:szCs w:val="24"/>
                <w:lang w:eastAsia="en-US"/>
              </w:rPr>
            </w:pPr>
          </w:p>
          <w:p w:rsidR="00436626" w:rsidRDefault="002E6C77" w:rsidP="002E6C77">
            <w:pPr>
              <w:pStyle w:val="Style2"/>
              <w:widowControl/>
              <w:jc w:val="center"/>
              <w:rPr>
                <w:rStyle w:val="FontStyle11"/>
                <w:rFonts w:ascii="Arial" w:hAnsi="Arial" w:cs="Arial"/>
                <w:b w:val="0"/>
                <w:sz w:val="24"/>
                <w:szCs w:val="24"/>
                <w:lang w:eastAsia="en-US"/>
              </w:rPr>
            </w:pPr>
            <w:r w:rsidRPr="002E6C77">
              <w:rPr>
                <w:rStyle w:val="FontStyle11"/>
                <w:rFonts w:ascii="Arial" w:hAnsi="Arial" w:cs="Arial"/>
                <w:b w:val="0"/>
                <w:spacing w:val="20"/>
                <w:sz w:val="24"/>
                <w:szCs w:val="24"/>
                <w:lang w:eastAsia="en-US"/>
              </w:rPr>
              <w:t>Таблица</w:t>
            </w:r>
            <w:r w:rsidRPr="002E6C77">
              <w:rPr>
                <w:rStyle w:val="FontStyle11"/>
                <w:rFonts w:ascii="Arial" w:hAnsi="Arial" w:cs="Arial"/>
                <w:b w:val="0"/>
                <w:sz w:val="24"/>
                <w:szCs w:val="24"/>
                <w:lang w:eastAsia="en-US"/>
              </w:rPr>
              <w:t xml:space="preserve"> 3</w:t>
            </w:r>
            <w:r>
              <w:rPr>
                <w:rStyle w:val="FontStyle11"/>
                <w:rFonts w:ascii="Arial" w:hAnsi="Arial" w:cs="Arial"/>
                <w:b w:val="0"/>
                <w:sz w:val="24"/>
                <w:szCs w:val="24"/>
                <w:lang w:eastAsia="en-US"/>
              </w:rPr>
              <w:t xml:space="preserve"> -</w:t>
            </w:r>
            <w:r w:rsidR="00E841E0" w:rsidRPr="002E6C77">
              <w:rPr>
                <w:rStyle w:val="FontStyle11"/>
                <w:rFonts w:ascii="Arial" w:hAnsi="Arial" w:cs="Arial"/>
                <w:b w:val="0"/>
                <w:sz w:val="24"/>
                <w:szCs w:val="24"/>
                <w:lang w:eastAsia="en-US"/>
              </w:rPr>
              <w:t xml:space="preserve"> Дополнительные меры по устранению блокировочных устройств в зависимости от типа</w:t>
            </w:r>
          </w:p>
          <w:p w:rsidR="002E6C77" w:rsidRPr="002E6C77" w:rsidRDefault="002E6C77" w:rsidP="00436626">
            <w:pPr>
              <w:pStyle w:val="Style2"/>
              <w:widowControl/>
              <w:jc w:val="center"/>
              <w:rPr>
                <w:rStyle w:val="FontStyle11"/>
                <w:rFonts w:ascii="Arial" w:hAnsi="Arial" w:cs="Arial"/>
                <w:b w:val="0"/>
                <w:sz w:val="24"/>
                <w:szCs w:val="24"/>
                <w:lang w:eastAsia="en-US"/>
              </w:rPr>
            </w:pPr>
          </w:p>
        </w:tc>
      </w:tr>
      <w:tr w:rsidR="00436626" w:rsidRPr="00B80981" w:rsidTr="00CF4A65">
        <w:trPr>
          <w:trHeight w:val="1694"/>
        </w:trPr>
        <w:tc>
          <w:tcPr>
            <w:tcW w:w="532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36626" w:rsidRPr="00500470" w:rsidRDefault="00E841E0" w:rsidP="00436626">
            <w:pPr>
              <w:pStyle w:val="Style4"/>
              <w:widowControl/>
              <w:jc w:val="center"/>
              <w:rPr>
                <w:rStyle w:val="FontStyle13"/>
                <w:rFonts w:ascii="Arial" w:hAnsi="Arial" w:cs="Arial"/>
                <w:i w:val="0"/>
                <w:sz w:val="22"/>
                <w:szCs w:val="22"/>
                <w:lang w:val="en-US" w:eastAsia="en-US"/>
              </w:rPr>
            </w:pPr>
            <w:r w:rsidRPr="00500470">
              <w:rPr>
                <w:rStyle w:val="FontStyle13"/>
                <w:rFonts w:ascii="Arial" w:hAnsi="Arial" w:cs="Arial"/>
                <w:i w:val="0"/>
                <w:sz w:val="22"/>
                <w:szCs w:val="22"/>
                <w:lang w:val="en-US" w:eastAsia="en-US"/>
              </w:rPr>
              <w:t>Принципы и меры</w:t>
            </w: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36626" w:rsidRPr="00500470" w:rsidRDefault="00605EDA" w:rsidP="00436626">
            <w:pPr>
              <w:pStyle w:val="Style4"/>
              <w:widowControl/>
              <w:jc w:val="center"/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</w:pPr>
            <w:r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  <w:t>Блокирующее устройство Т</w:t>
            </w:r>
            <w:r w:rsidR="00E841E0" w:rsidRPr="00500470"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  <w:t>ипа 1, кроме шарнирных и блокирующ</w:t>
            </w:r>
            <w:r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  <w:t>их устройств Т</w:t>
            </w:r>
            <w:r w:rsidR="00E841E0" w:rsidRPr="00500470"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  <w:t>ипа 3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36626" w:rsidRPr="00500470" w:rsidRDefault="00605EDA" w:rsidP="00436626">
            <w:pPr>
              <w:pStyle w:val="Style4"/>
              <w:widowControl/>
              <w:jc w:val="center"/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</w:pPr>
            <w:r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  <w:t>Запирающее устройство Т</w:t>
            </w:r>
            <w:r w:rsidR="00E841E0" w:rsidRPr="00500470"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  <w:t>ипа 1, только на петлях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36626" w:rsidRPr="00500470" w:rsidRDefault="00605EDA" w:rsidP="00605EDA">
            <w:pPr>
              <w:pStyle w:val="Style4"/>
              <w:widowControl/>
              <w:jc w:val="center"/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</w:pPr>
            <w:r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  <w:t>Устройства блокировки Т</w:t>
            </w:r>
            <w:r w:rsidR="00E841E0" w:rsidRPr="00500470"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  <w:t>ипов 2 и 4, низкого или среднего уровня, зак</w:t>
            </w:r>
            <w:r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  <w:t xml:space="preserve">одированные в соответствии с 7.2 </w:t>
            </w:r>
            <w:r w:rsidR="00E841E0" w:rsidRPr="00500470">
              <w:rPr>
                <w:rStyle w:val="FontStyle13"/>
                <w:rFonts w:ascii="Arial" w:hAnsi="Arial" w:cs="Arial"/>
                <w:i w:val="0"/>
                <w:sz w:val="22"/>
                <w:szCs w:val="22"/>
                <w:lang w:val="en-US" w:eastAsia="en-US"/>
              </w:rPr>
              <w:t>b</w:t>
            </w:r>
            <w:r w:rsidR="00E841E0" w:rsidRPr="00500470"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  <w:t xml:space="preserve">) 1) или 7.2 </w:t>
            </w:r>
            <w:r w:rsidR="00E841E0" w:rsidRPr="00500470">
              <w:rPr>
                <w:rStyle w:val="FontStyle13"/>
                <w:rFonts w:ascii="Arial" w:hAnsi="Arial" w:cs="Arial"/>
                <w:i w:val="0"/>
                <w:sz w:val="22"/>
                <w:szCs w:val="22"/>
                <w:lang w:val="en-US" w:eastAsia="en-US"/>
              </w:rPr>
              <w:t>b</w:t>
            </w:r>
            <w:r w:rsidR="00E841E0" w:rsidRPr="00500470"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  <w:t>) 2) с электромагнитной блокировкой или без нее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36626" w:rsidRPr="00500470" w:rsidRDefault="00E841E0" w:rsidP="00436626">
            <w:pPr>
              <w:pStyle w:val="Style4"/>
              <w:widowControl/>
              <w:jc w:val="center"/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</w:pPr>
            <w:r w:rsidRPr="00500470"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  <w:t>У</w:t>
            </w:r>
            <w:r w:rsidR="00605EDA"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  <w:t>стройства блокировки Т</w:t>
            </w:r>
            <w:r w:rsidRPr="00500470"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  <w:t>ипов 2 и 4, кодированные на высоком уровне, как указано в</w:t>
            </w:r>
            <w:r w:rsidR="00436626" w:rsidRPr="00500470"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  <w:t xml:space="preserve"> </w:t>
            </w:r>
            <w:r w:rsidR="00436626" w:rsidRPr="00500470">
              <w:rPr>
                <w:rStyle w:val="FontStyle12"/>
                <w:rFonts w:ascii="Arial" w:hAnsi="Arial" w:cs="Arial"/>
                <w:b/>
                <w:color w:val="auto"/>
                <w:sz w:val="22"/>
                <w:szCs w:val="22"/>
                <w:lang w:eastAsia="en-US"/>
              </w:rPr>
              <w:t xml:space="preserve">7.2 </w:t>
            </w:r>
            <w:r w:rsidR="00436626" w:rsidRPr="00500470">
              <w:rPr>
                <w:rStyle w:val="FontStyle12"/>
                <w:rFonts w:ascii="Arial" w:hAnsi="Arial" w:cs="Arial"/>
                <w:b/>
                <w:color w:val="auto"/>
                <w:sz w:val="22"/>
                <w:szCs w:val="22"/>
                <w:lang w:val="en-US" w:eastAsia="en-US"/>
              </w:rPr>
              <w:t>b</w:t>
            </w:r>
            <w:r w:rsidR="00436626" w:rsidRPr="00500470">
              <w:rPr>
                <w:rStyle w:val="FontStyle12"/>
                <w:rFonts w:ascii="Arial" w:hAnsi="Arial" w:cs="Arial"/>
                <w:b/>
                <w:sz w:val="22"/>
                <w:szCs w:val="22"/>
                <w:lang w:eastAsia="en-US"/>
              </w:rPr>
              <w:t xml:space="preserve">) </w:t>
            </w:r>
            <w:r w:rsidR="00436626" w:rsidRPr="00500470">
              <w:rPr>
                <w:rStyle w:val="FontStyle12"/>
                <w:rFonts w:ascii="Arial" w:hAnsi="Arial" w:cs="Arial"/>
                <w:b/>
                <w:color w:val="auto"/>
                <w:sz w:val="22"/>
                <w:szCs w:val="22"/>
                <w:lang w:eastAsia="en-US"/>
              </w:rPr>
              <w:t>3</w:t>
            </w:r>
            <w:r w:rsidR="00436626" w:rsidRPr="00500470">
              <w:rPr>
                <w:rStyle w:val="FontStyle12"/>
                <w:rFonts w:ascii="Arial" w:hAnsi="Arial" w:cs="Arial"/>
                <w:b/>
                <w:sz w:val="22"/>
                <w:szCs w:val="22"/>
                <w:lang w:eastAsia="en-US"/>
              </w:rPr>
              <w:t>)</w:t>
            </w:r>
            <w:r w:rsidR="00436626" w:rsidRPr="00500470">
              <w:rPr>
                <w:rStyle w:val="FontStyle12"/>
                <w:rFonts w:ascii="Arial" w:hAnsi="Arial" w:cs="Arial"/>
                <w:sz w:val="22"/>
                <w:szCs w:val="22"/>
                <w:lang w:eastAsia="en-US"/>
              </w:rPr>
              <w:t xml:space="preserve"> </w:t>
            </w:r>
            <w:r w:rsidRPr="00500470"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  <w:t>с электромагнитной блокировкой или без нее</w:t>
            </w:r>
          </w:p>
        </w:tc>
        <w:tc>
          <w:tcPr>
            <w:tcW w:w="164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36626" w:rsidRPr="00500470" w:rsidRDefault="00E841E0" w:rsidP="00436626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eastAsia="en-US"/>
              </w:rPr>
            </w:pPr>
            <w:r w:rsidRPr="00500470">
              <w:rPr>
                <w:rStyle w:val="FontStyle13"/>
                <w:rFonts w:ascii="Arial" w:hAnsi="Arial" w:cs="Arial"/>
                <w:i w:val="0"/>
                <w:sz w:val="22"/>
                <w:szCs w:val="22"/>
                <w:lang w:eastAsia="en-US"/>
              </w:rPr>
              <w:t xml:space="preserve">Захваченные ключевые системы, закодированные на среднем или высоком уровне </w:t>
            </w:r>
            <w:r w:rsidRPr="00500470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eastAsia="en-US"/>
              </w:rPr>
              <w:t>(</w:t>
            </w:r>
            <w:r w:rsidR="00365953" w:rsidRPr="00500470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eastAsia="en-US"/>
              </w:rPr>
              <w:t>см.</w:t>
            </w:r>
            <w:r w:rsidRPr="00500470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eastAsia="en-US"/>
              </w:rPr>
              <w:t xml:space="preserve"> Примечание 2)</w:t>
            </w:r>
          </w:p>
        </w:tc>
      </w:tr>
      <w:tr w:rsidR="00436626" w:rsidRPr="00B80981" w:rsidTr="00CF4A65">
        <w:trPr>
          <w:trHeight w:val="312"/>
        </w:trPr>
        <w:tc>
          <w:tcPr>
            <w:tcW w:w="532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AD4864" w:rsidP="00E9166D">
            <w:pPr>
              <w:pStyle w:val="Style3"/>
              <w:widowControl/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</w:pPr>
            <w:r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Установка вне досягаемости, </w:t>
            </w:r>
            <w:r w:rsidR="00365953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>см.</w:t>
            </w:r>
            <w:r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 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7.2 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val="en-US" w:eastAsia="en-US"/>
              </w:rPr>
              <w:t>a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>) 1)</w:t>
            </w:r>
          </w:p>
        </w:tc>
        <w:tc>
          <w:tcPr>
            <w:tcW w:w="1526" w:type="dxa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500470"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  <w:t>X</w:t>
            </w:r>
          </w:p>
        </w:tc>
        <w:tc>
          <w:tcPr>
            <w:tcW w:w="136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126" w:type="dxa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500470"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  <w:t>X</w:t>
            </w:r>
          </w:p>
        </w:tc>
        <w:tc>
          <w:tcPr>
            <w:tcW w:w="212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4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36626" w:rsidRPr="00B80981" w:rsidTr="002E6C77">
        <w:trPr>
          <w:trHeight w:val="307"/>
        </w:trPr>
        <w:tc>
          <w:tcPr>
            <w:tcW w:w="53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AD4864" w:rsidP="00E9166D">
            <w:pPr>
              <w:pStyle w:val="Style3"/>
              <w:widowControl/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</w:pPr>
            <w:r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Физическое препятствие/ экранирование, </w:t>
            </w:r>
            <w:r w:rsidR="00365953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>см.</w:t>
            </w:r>
            <w:r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 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7.2 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val="en-US" w:eastAsia="en-US"/>
              </w:rPr>
              <w:t>a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>) 2)</w:t>
            </w:r>
          </w:p>
        </w:tc>
        <w:tc>
          <w:tcPr>
            <w:tcW w:w="152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eastAsia="en-US"/>
              </w:rPr>
            </w:pPr>
          </w:p>
          <w:p w:rsidR="00436626" w:rsidRPr="00500470" w:rsidRDefault="00436626" w:rsidP="00E66DD4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12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36626" w:rsidRPr="00B80981" w:rsidTr="002E6C77">
        <w:trPr>
          <w:trHeight w:val="312"/>
        </w:trPr>
        <w:tc>
          <w:tcPr>
            <w:tcW w:w="53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AD4864" w:rsidP="00E9166D">
            <w:pPr>
              <w:pStyle w:val="Style3"/>
              <w:widowControl/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</w:pPr>
            <w:r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Установка в скрытом положении, </w:t>
            </w:r>
            <w:r w:rsidR="00365953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>см.</w:t>
            </w:r>
            <w:r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 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7.2 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val="en-US" w:eastAsia="en-US"/>
              </w:rPr>
              <w:t>a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>) 3)</w:t>
            </w:r>
          </w:p>
        </w:tc>
        <w:tc>
          <w:tcPr>
            <w:tcW w:w="152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eastAsia="en-US"/>
              </w:rPr>
            </w:pPr>
          </w:p>
          <w:p w:rsidR="00436626" w:rsidRPr="00500470" w:rsidRDefault="00436626" w:rsidP="00E66DD4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12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36626" w:rsidRPr="00B80981" w:rsidTr="002E6C77">
        <w:trPr>
          <w:trHeight w:val="307"/>
        </w:trPr>
        <w:tc>
          <w:tcPr>
            <w:tcW w:w="53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AD4864" w:rsidP="00AD4864">
            <w:pPr>
              <w:pStyle w:val="Style3"/>
              <w:widowControl/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</w:pPr>
            <w:r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Мониторинг состояния или циклическое тестирование, </w:t>
            </w:r>
            <w:r w:rsidR="00365953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>см.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 7.2 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val="en-US" w:eastAsia="en-US"/>
              </w:rPr>
              <w:t>d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) 1) 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val="en-US" w:eastAsia="en-US"/>
              </w:rPr>
              <w:t>i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) </w:t>
            </w:r>
            <w:r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>и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 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val="en-US" w:eastAsia="en-US"/>
              </w:rPr>
              <w:t>ii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52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eastAsia="en-US"/>
              </w:rPr>
            </w:pPr>
          </w:p>
          <w:p w:rsidR="00436626" w:rsidRPr="00500470" w:rsidRDefault="00436626" w:rsidP="00E66DD4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12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36626" w:rsidRPr="00B80981" w:rsidTr="002E6C77">
        <w:trPr>
          <w:trHeight w:val="312"/>
        </w:trPr>
        <w:tc>
          <w:tcPr>
            <w:tcW w:w="53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AD4864" w:rsidP="00E9166D">
            <w:pPr>
              <w:pStyle w:val="Style3"/>
              <w:widowControl/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</w:pPr>
            <w:r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Неразъемное крепление позиционного переключателя и привода, </w:t>
            </w:r>
            <w:r w:rsidR="00365953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>см.</w:t>
            </w:r>
            <w:r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 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7.2 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val="en-US" w:eastAsia="en-US"/>
              </w:rPr>
              <w:t>c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52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eastAsia="en-US"/>
              </w:rPr>
            </w:pPr>
          </w:p>
          <w:p w:rsidR="00436626" w:rsidRPr="00500470" w:rsidRDefault="00436626" w:rsidP="00E66DD4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36626" w:rsidRPr="00B80981" w:rsidTr="002E6C77">
        <w:trPr>
          <w:trHeight w:val="312"/>
        </w:trPr>
        <w:tc>
          <w:tcPr>
            <w:tcW w:w="53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AD4864" w:rsidP="00E9166D">
            <w:pPr>
              <w:pStyle w:val="Style3"/>
              <w:widowControl/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</w:pPr>
            <w:r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Несъемное крепление позиционного переключателя, </w:t>
            </w:r>
            <w:r w:rsidR="00365953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>см.</w:t>
            </w:r>
            <w:r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 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7.2 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val="en-US" w:eastAsia="en-US"/>
              </w:rPr>
              <w:t>c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500470"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  <w:t>M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500470"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  <w:t>M</w:t>
            </w:r>
          </w:p>
        </w:tc>
      </w:tr>
      <w:tr w:rsidR="00436626" w:rsidRPr="00B80981" w:rsidTr="002E6C77">
        <w:trPr>
          <w:trHeight w:val="307"/>
        </w:trPr>
        <w:tc>
          <w:tcPr>
            <w:tcW w:w="53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AD4864" w:rsidP="00E9166D">
            <w:pPr>
              <w:pStyle w:val="Style3"/>
              <w:widowControl/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</w:pPr>
            <w:r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Несъемное крепление привода, </w:t>
            </w:r>
            <w:r w:rsidR="00365953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>см.</w:t>
            </w:r>
            <w:r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 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7.2 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val="en-US" w:eastAsia="en-US"/>
              </w:rPr>
              <w:t>c</w:t>
            </w:r>
            <w:r w:rsidR="00436626" w:rsidRPr="00500470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500470"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  <w:t>M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500470"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  <w:t>M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500470"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  <w:t>M</w:t>
            </w:r>
          </w:p>
        </w:tc>
        <w:tc>
          <w:tcPr>
            <w:tcW w:w="16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500470" w:rsidRDefault="00436626" w:rsidP="00E66DD4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500470"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  <w:t>M</w:t>
            </w:r>
          </w:p>
        </w:tc>
      </w:tr>
    </w:tbl>
    <w:p w:rsidR="00CF4A65" w:rsidRDefault="00CF4A65">
      <w:r>
        <w:br w:type="page"/>
      </w:r>
    </w:p>
    <w:p w:rsidR="00500470" w:rsidRDefault="00500470"/>
    <w:p w:rsidR="00500470" w:rsidRDefault="00500470"/>
    <w:p w:rsidR="00CF4A65" w:rsidRDefault="00CF4A65" w:rsidP="00CF4A65">
      <w:pPr>
        <w:jc w:val="center"/>
        <w:rPr>
          <w:rFonts w:ascii="Arial" w:hAnsi="Arial" w:cs="Arial"/>
          <w:i/>
        </w:rPr>
      </w:pPr>
      <w:r w:rsidRPr="00CF4A65">
        <w:rPr>
          <w:rFonts w:ascii="Arial" w:hAnsi="Arial" w:cs="Arial"/>
          <w:i/>
        </w:rPr>
        <w:t>Продолжение таблицы 3</w:t>
      </w:r>
      <w:r w:rsidR="00F3368A">
        <w:rPr>
          <w:rFonts w:ascii="Arial" w:hAnsi="Arial" w:cs="Arial"/>
          <w:i/>
        </w:rPr>
        <w:t xml:space="preserve"> </w:t>
      </w:r>
    </w:p>
    <w:p w:rsidR="00CF4A65" w:rsidRPr="00CF4A65" w:rsidRDefault="00CF4A65" w:rsidP="00CF4A65">
      <w:pPr>
        <w:jc w:val="center"/>
        <w:rPr>
          <w:rFonts w:ascii="Arial" w:hAnsi="Arial" w:cs="Arial"/>
          <w:i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328"/>
        <w:gridCol w:w="1526"/>
        <w:gridCol w:w="1368"/>
        <w:gridCol w:w="2126"/>
        <w:gridCol w:w="2126"/>
        <w:gridCol w:w="1642"/>
      </w:tblGrid>
      <w:tr w:rsidR="00CF4A65" w:rsidRPr="00CF4A65" w:rsidTr="00CF4A65">
        <w:trPr>
          <w:trHeight w:val="509"/>
        </w:trPr>
        <w:tc>
          <w:tcPr>
            <w:tcW w:w="532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F4A65" w:rsidRPr="00F3368A" w:rsidRDefault="00CF4A65" w:rsidP="00CF4A65">
            <w:pPr>
              <w:pStyle w:val="Style3"/>
              <w:jc w:val="center"/>
              <w:rPr>
                <w:rStyle w:val="FontStyle13"/>
                <w:rFonts w:ascii="Arial" w:hAnsi="Arial" w:cs="Arial"/>
                <w:bCs w:val="0"/>
                <w:i w:val="0"/>
                <w:iCs w:val="0"/>
                <w:color w:val="auto"/>
                <w:sz w:val="22"/>
                <w:szCs w:val="22"/>
                <w:lang w:eastAsia="en-US"/>
              </w:rPr>
            </w:pPr>
            <w:r w:rsidRPr="00F3368A">
              <w:rPr>
                <w:rStyle w:val="FontStyle13"/>
                <w:rFonts w:ascii="Arial" w:hAnsi="Arial" w:cs="Arial"/>
                <w:bCs w:val="0"/>
                <w:i w:val="0"/>
                <w:iCs w:val="0"/>
                <w:color w:val="auto"/>
                <w:sz w:val="22"/>
                <w:szCs w:val="22"/>
                <w:lang w:eastAsia="en-US"/>
              </w:rPr>
              <w:t>Принципы и меры</w:t>
            </w: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F4A65" w:rsidRPr="00F3368A" w:rsidRDefault="00605EDA" w:rsidP="00CF4A65">
            <w:pPr>
              <w:pStyle w:val="Style3"/>
              <w:jc w:val="center"/>
              <w:rPr>
                <w:rStyle w:val="FontStyle13"/>
                <w:rFonts w:ascii="Arial" w:hAnsi="Arial" w:cs="Arial"/>
                <w:bCs w:val="0"/>
                <w:i w:val="0"/>
                <w:iCs w:val="0"/>
                <w:sz w:val="22"/>
                <w:szCs w:val="22"/>
                <w:lang w:eastAsia="en-US"/>
              </w:rPr>
            </w:pPr>
            <w:r>
              <w:rPr>
                <w:rStyle w:val="FontStyle13"/>
                <w:rFonts w:ascii="Arial" w:hAnsi="Arial" w:cs="Arial"/>
                <w:bCs w:val="0"/>
                <w:i w:val="0"/>
                <w:iCs w:val="0"/>
                <w:sz w:val="22"/>
                <w:szCs w:val="22"/>
                <w:lang w:eastAsia="en-US"/>
              </w:rPr>
              <w:t>Блокирующее устройство Т</w:t>
            </w:r>
            <w:r w:rsidR="00CF4A65" w:rsidRPr="00F3368A">
              <w:rPr>
                <w:rStyle w:val="FontStyle13"/>
                <w:rFonts w:ascii="Arial" w:hAnsi="Arial" w:cs="Arial"/>
                <w:bCs w:val="0"/>
                <w:i w:val="0"/>
                <w:iCs w:val="0"/>
                <w:sz w:val="22"/>
                <w:szCs w:val="22"/>
                <w:lang w:eastAsia="en-US"/>
              </w:rPr>
              <w:t>ипа 1, кроме шар</w:t>
            </w:r>
            <w:r>
              <w:rPr>
                <w:rStyle w:val="FontStyle13"/>
                <w:rFonts w:ascii="Arial" w:hAnsi="Arial" w:cs="Arial"/>
                <w:bCs w:val="0"/>
                <w:i w:val="0"/>
                <w:iCs w:val="0"/>
                <w:sz w:val="22"/>
                <w:szCs w:val="22"/>
                <w:lang w:eastAsia="en-US"/>
              </w:rPr>
              <w:t>нирных и блокирующих устройств Т</w:t>
            </w:r>
            <w:r w:rsidR="00CF4A65" w:rsidRPr="00F3368A">
              <w:rPr>
                <w:rStyle w:val="FontStyle13"/>
                <w:rFonts w:ascii="Arial" w:hAnsi="Arial" w:cs="Arial"/>
                <w:bCs w:val="0"/>
                <w:i w:val="0"/>
                <w:iCs w:val="0"/>
                <w:sz w:val="22"/>
                <w:szCs w:val="22"/>
                <w:lang w:eastAsia="en-US"/>
              </w:rPr>
              <w:t>ипа 3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F4A65" w:rsidRPr="00F3368A" w:rsidRDefault="00CF4A65" w:rsidP="00CF4A65">
            <w:pPr>
              <w:pStyle w:val="Style1"/>
              <w:jc w:val="center"/>
              <w:rPr>
                <w:rStyle w:val="FontStyle13"/>
                <w:rFonts w:ascii="Arial" w:hAnsi="Arial" w:cs="Arial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F3368A">
              <w:rPr>
                <w:rStyle w:val="FontStyle13"/>
                <w:rFonts w:ascii="Arial" w:hAnsi="Arial" w:cs="Arial"/>
                <w:bCs w:val="0"/>
                <w:i w:val="0"/>
                <w:iCs w:val="0"/>
                <w:color w:val="auto"/>
                <w:sz w:val="22"/>
                <w:szCs w:val="22"/>
              </w:rPr>
              <w:t>Запир</w:t>
            </w:r>
            <w:r w:rsidR="00605EDA">
              <w:rPr>
                <w:rStyle w:val="FontStyle13"/>
                <w:rFonts w:ascii="Arial" w:hAnsi="Arial" w:cs="Arial"/>
                <w:bCs w:val="0"/>
                <w:i w:val="0"/>
                <w:iCs w:val="0"/>
                <w:color w:val="auto"/>
                <w:sz w:val="22"/>
                <w:szCs w:val="22"/>
              </w:rPr>
              <w:t>ающее устройство Т</w:t>
            </w:r>
            <w:r w:rsidRPr="00F3368A">
              <w:rPr>
                <w:rStyle w:val="FontStyle13"/>
                <w:rFonts w:ascii="Arial" w:hAnsi="Arial" w:cs="Arial"/>
                <w:bCs w:val="0"/>
                <w:i w:val="0"/>
                <w:iCs w:val="0"/>
                <w:color w:val="auto"/>
                <w:sz w:val="22"/>
                <w:szCs w:val="22"/>
              </w:rPr>
              <w:t>ипа 1, только на петлях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F4A65" w:rsidRPr="00F3368A" w:rsidRDefault="00605EDA" w:rsidP="00CF4A65">
            <w:pPr>
              <w:pStyle w:val="Style3"/>
              <w:jc w:val="center"/>
              <w:rPr>
                <w:rStyle w:val="FontStyle13"/>
                <w:rFonts w:ascii="Arial" w:hAnsi="Arial" w:cs="Arial"/>
                <w:bCs w:val="0"/>
                <w:i w:val="0"/>
                <w:iCs w:val="0"/>
                <w:sz w:val="22"/>
                <w:szCs w:val="22"/>
                <w:lang w:eastAsia="en-US"/>
              </w:rPr>
            </w:pPr>
            <w:r>
              <w:rPr>
                <w:rStyle w:val="FontStyle13"/>
                <w:rFonts w:ascii="Arial" w:hAnsi="Arial" w:cs="Arial"/>
                <w:bCs w:val="0"/>
                <w:i w:val="0"/>
                <w:iCs w:val="0"/>
                <w:sz w:val="22"/>
                <w:szCs w:val="22"/>
                <w:lang w:eastAsia="en-US"/>
              </w:rPr>
              <w:t>Устройства блокировки Т</w:t>
            </w:r>
            <w:r w:rsidR="00CF4A65" w:rsidRPr="00F3368A">
              <w:rPr>
                <w:rStyle w:val="FontStyle13"/>
                <w:rFonts w:ascii="Arial" w:hAnsi="Arial" w:cs="Arial"/>
                <w:bCs w:val="0"/>
                <w:i w:val="0"/>
                <w:iCs w:val="0"/>
                <w:sz w:val="22"/>
                <w:szCs w:val="22"/>
                <w:lang w:eastAsia="en-US"/>
              </w:rPr>
              <w:t>ипов 2 и 4, низкого или среднего уровня, зако</w:t>
            </w:r>
            <w:r>
              <w:rPr>
                <w:rStyle w:val="FontStyle13"/>
                <w:rFonts w:ascii="Arial" w:hAnsi="Arial" w:cs="Arial"/>
                <w:bCs w:val="0"/>
                <w:i w:val="0"/>
                <w:iCs w:val="0"/>
                <w:sz w:val="22"/>
                <w:szCs w:val="22"/>
                <w:lang w:eastAsia="en-US"/>
              </w:rPr>
              <w:t xml:space="preserve">дированные в соответствии с 7.2 </w:t>
            </w:r>
            <w:r w:rsidR="00CF4A65" w:rsidRPr="00F3368A">
              <w:rPr>
                <w:rStyle w:val="FontStyle13"/>
                <w:rFonts w:ascii="Arial" w:hAnsi="Arial" w:cs="Arial"/>
                <w:bCs w:val="0"/>
                <w:i w:val="0"/>
                <w:iCs w:val="0"/>
                <w:sz w:val="22"/>
                <w:szCs w:val="22"/>
                <w:lang w:val="en-US" w:eastAsia="en-US"/>
              </w:rPr>
              <w:t>b</w:t>
            </w:r>
            <w:r w:rsidR="00CF4A65" w:rsidRPr="00F3368A">
              <w:rPr>
                <w:rStyle w:val="FontStyle13"/>
                <w:rFonts w:ascii="Arial" w:hAnsi="Arial" w:cs="Arial"/>
                <w:bCs w:val="0"/>
                <w:i w:val="0"/>
                <w:iCs w:val="0"/>
                <w:sz w:val="22"/>
                <w:szCs w:val="22"/>
                <w:lang w:eastAsia="en-US"/>
              </w:rPr>
              <w:t xml:space="preserve">) 1) или 7.2 </w:t>
            </w:r>
            <w:r w:rsidR="00CF4A65" w:rsidRPr="00F3368A">
              <w:rPr>
                <w:rStyle w:val="FontStyle13"/>
                <w:rFonts w:ascii="Arial" w:hAnsi="Arial" w:cs="Arial"/>
                <w:bCs w:val="0"/>
                <w:i w:val="0"/>
                <w:iCs w:val="0"/>
                <w:sz w:val="22"/>
                <w:szCs w:val="22"/>
                <w:lang w:val="en-US" w:eastAsia="en-US"/>
              </w:rPr>
              <w:t>b</w:t>
            </w:r>
            <w:r w:rsidR="00CF4A65" w:rsidRPr="00F3368A">
              <w:rPr>
                <w:rStyle w:val="FontStyle13"/>
                <w:rFonts w:ascii="Arial" w:hAnsi="Arial" w:cs="Arial"/>
                <w:bCs w:val="0"/>
                <w:i w:val="0"/>
                <w:iCs w:val="0"/>
                <w:sz w:val="22"/>
                <w:szCs w:val="22"/>
                <w:lang w:eastAsia="en-US"/>
              </w:rPr>
              <w:t>) 2) с электромагнитной блокировкой или без нее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F4A65" w:rsidRPr="00F3368A" w:rsidRDefault="00605EDA" w:rsidP="00CF4A65">
            <w:pPr>
              <w:pStyle w:val="Style1"/>
              <w:jc w:val="center"/>
              <w:rPr>
                <w:rStyle w:val="FontStyle13"/>
                <w:rFonts w:ascii="Arial" w:hAnsi="Arial" w:cs="Arial"/>
                <w:bCs w:val="0"/>
                <w:i w:val="0"/>
                <w:iCs w:val="0"/>
                <w:color w:val="auto"/>
                <w:sz w:val="22"/>
                <w:szCs w:val="22"/>
              </w:rPr>
            </w:pPr>
            <w:r>
              <w:rPr>
                <w:rStyle w:val="FontStyle13"/>
                <w:rFonts w:ascii="Arial" w:hAnsi="Arial" w:cs="Arial"/>
                <w:bCs w:val="0"/>
                <w:i w:val="0"/>
                <w:iCs w:val="0"/>
                <w:color w:val="auto"/>
                <w:sz w:val="22"/>
                <w:szCs w:val="22"/>
              </w:rPr>
              <w:t>Устройства блокировки Т</w:t>
            </w:r>
            <w:r w:rsidR="00CF4A65" w:rsidRPr="00F3368A">
              <w:rPr>
                <w:rStyle w:val="FontStyle13"/>
                <w:rFonts w:ascii="Arial" w:hAnsi="Arial" w:cs="Arial"/>
                <w:bCs w:val="0"/>
                <w:i w:val="0"/>
                <w:iCs w:val="0"/>
                <w:color w:val="auto"/>
                <w:sz w:val="22"/>
                <w:szCs w:val="22"/>
              </w:rPr>
              <w:t xml:space="preserve">ипов 2 и 4, кодированные на высоком уровне, как указано в </w:t>
            </w:r>
            <w:r w:rsidR="00CF4A65" w:rsidRPr="00F3368A">
              <w:rPr>
                <w:rStyle w:val="FontStyle12"/>
                <w:rFonts w:ascii="Arial" w:hAnsi="Arial" w:cs="Arial"/>
                <w:b/>
                <w:color w:val="auto"/>
                <w:sz w:val="22"/>
                <w:szCs w:val="22"/>
              </w:rPr>
              <w:t xml:space="preserve">7.2 b) 3) </w:t>
            </w:r>
            <w:r w:rsidR="00CF4A65" w:rsidRPr="00F3368A">
              <w:rPr>
                <w:rStyle w:val="FontStyle13"/>
                <w:rFonts w:ascii="Arial" w:hAnsi="Arial" w:cs="Arial"/>
                <w:bCs w:val="0"/>
                <w:i w:val="0"/>
                <w:iCs w:val="0"/>
                <w:color w:val="auto"/>
                <w:sz w:val="22"/>
                <w:szCs w:val="22"/>
              </w:rPr>
              <w:t>с электромагнитной блокировкой или без нее</w:t>
            </w:r>
          </w:p>
        </w:tc>
        <w:tc>
          <w:tcPr>
            <w:tcW w:w="164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F4A65" w:rsidRPr="00F3368A" w:rsidRDefault="00CF4A65" w:rsidP="00CF4A65">
            <w:pPr>
              <w:pStyle w:val="Style1"/>
              <w:jc w:val="center"/>
              <w:rPr>
                <w:rStyle w:val="FontStyle12"/>
                <w:rFonts w:ascii="Arial" w:hAnsi="Arial" w:cs="Arial"/>
                <w:b/>
                <w:color w:val="auto"/>
                <w:sz w:val="22"/>
                <w:szCs w:val="22"/>
              </w:rPr>
            </w:pPr>
            <w:r w:rsidRPr="00F3368A">
              <w:rPr>
                <w:rStyle w:val="FontStyle13"/>
                <w:rFonts w:ascii="Arial" w:hAnsi="Arial" w:cs="Arial"/>
                <w:bCs w:val="0"/>
                <w:i w:val="0"/>
                <w:iCs w:val="0"/>
                <w:color w:val="auto"/>
                <w:sz w:val="22"/>
                <w:szCs w:val="22"/>
              </w:rPr>
              <w:t xml:space="preserve">Захваченные ключевые системы, закодированные на среднем или высоком уровне </w:t>
            </w:r>
            <w:r w:rsidRPr="00605EDA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(см. Примечание 2)</w:t>
            </w:r>
          </w:p>
        </w:tc>
      </w:tr>
      <w:tr w:rsidR="00436626" w:rsidRPr="00B80981" w:rsidTr="00CF4A65">
        <w:trPr>
          <w:trHeight w:val="509"/>
        </w:trPr>
        <w:tc>
          <w:tcPr>
            <w:tcW w:w="532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F3368A" w:rsidRDefault="00AD4864" w:rsidP="00E9166D">
            <w:pPr>
              <w:pStyle w:val="Style3"/>
              <w:widowControl/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</w:pPr>
            <w:r w:rsidRPr="00F3368A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Дополнительное блокирующее устройство и проверка на достоверность </w:t>
            </w:r>
            <w:r w:rsidR="00365953" w:rsidRPr="00F3368A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>см.</w:t>
            </w:r>
            <w:r w:rsidRPr="00F3368A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 </w:t>
            </w:r>
            <w:r w:rsidR="00436626" w:rsidRPr="00F3368A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7.2 </w:t>
            </w:r>
            <w:r w:rsidR="00436626" w:rsidRPr="00F3368A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val="en-US" w:eastAsia="en-US"/>
              </w:rPr>
              <w:t>d</w:t>
            </w:r>
            <w:r w:rsidR="00436626" w:rsidRPr="00F3368A">
              <w:rPr>
                <w:rStyle w:val="FontStyle12"/>
                <w:rFonts w:ascii="Arial" w:hAnsi="Arial" w:cs="Arial"/>
                <w:color w:val="auto"/>
                <w:sz w:val="22"/>
                <w:szCs w:val="22"/>
                <w:lang w:eastAsia="en-US"/>
              </w:rPr>
              <w:t>) 2)</w:t>
            </w:r>
          </w:p>
        </w:tc>
        <w:tc>
          <w:tcPr>
            <w:tcW w:w="152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F3368A" w:rsidRDefault="00436626" w:rsidP="00E66DD4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F3368A"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  <w:t>R</w:t>
            </w:r>
          </w:p>
        </w:tc>
        <w:tc>
          <w:tcPr>
            <w:tcW w:w="136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F3368A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12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F3368A" w:rsidRDefault="00436626" w:rsidP="00E66DD4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F3368A"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  <w:t>R</w:t>
            </w:r>
          </w:p>
        </w:tc>
        <w:tc>
          <w:tcPr>
            <w:tcW w:w="212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F3368A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4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F3368A" w:rsidRDefault="00436626" w:rsidP="00E66DD4">
            <w:pPr>
              <w:pStyle w:val="Style1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36626" w:rsidRPr="00B80981" w:rsidTr="002E6C77">
        <w:trPr>
          <w:trHeight w:val="2789"/>
        </w:trPr>
        <w:tc>
          <w:tcPr>
            <w:tcW w:w="14116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36626" w:rsidRPr="00CF4A65" w:rsidRDefault="00436626" w:rsidP="009D5BA3">
            <w:pPr>
              <w:pStyle w:val="Style3"/>
              <w:widowControl/>
              <w:jc w:val="both"/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</w:pPr>
            <w:r w:rsidRPr="00CF4A65">
              <w:rPr>
                <w:rStyle w:val="FontStyle12"/>
                <w:rFonts w:ascii="Arial" w:hAnsi="Arial" w:cs="Arial"/>
                <w:sz w:val="20"/>
                <w:szCs w:val="20"/>
                <w:lang w:val="en-US" w:eastAsia="en-US"/>
              </w:rPr>
              <w:t>X</w:t>
            </w:r>
            <w:r w:rsidRPr="00CF4A65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 xml:space="preserve"> </w:t>
            </w:r>
            <w:r w:rsidR="00AD4864" w:rsidRPr="00CF4A65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>обязательно применять хотя бы одну из мер</w:t>
            </w:r>
            <w:r w:rsidRPr="00CF4A65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 xml:space="preserve">   </w:t>
            </w:r>
            <w:r w:rsidRPr="00CF4A65">
              <w:rPr>
                <w:rStyle w:val="FontStyle12"/>
                <w:rFonts w:ascii="Arial" w:hAnsi="Arial" w:cs="Arial"/>
                <w:sz w:val="20"/>
                <w:szCs w:val="20"/>
                <w:lang w:val="en-US" w:eastAsia="en-US"/>
              </w:rPr>
              <w:t>M</w:t>
            </w:r>
            <w:r w:rsidRPr="00CF4A65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 xml:space="preserve"> </w:t>
            </w:r>
            <w:r w:rsidR="00AD4864" w:rsidRPr="00CF4A65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>обязательная мера</w:t>
            </w:r>
            <w:r w:rsidRPr="00CF4A65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 xml:space="preserve">   </w:t>
            </w:r>
            <w:r w:rsidRPr="00CF4A65">
              <w:rPr>
                <w:rStyle w:val="FontStyle12"/>
                <w:rFonts w:ascii="Arial" w:hAnsi="Arial" w:cs="Arial"/>
                <w:sz w:val="20"/>
                <w:szCs w:val="20"/>
                <w:lang w:val="en-US" w:eastAsia="en-US"/>
              </w:rPr>
              <w:t>R</w:t>
            </w:r>
            <w:r w:rsidRPr="00CF4A65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 xml:space="preserve"> </w:t>
            </w:r>
            <w:r w:rsidR="00AD4864" w:rsidRPr="00CF4A65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>рекомендуемая мера (дополнительно)</w:t>
            </w:r>
            <w:r w:rsidRPr="00CF4A65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>.</w:t>
            </w:r>
          </w:p>
          <w:p w:rsidR="00CF4A65" w:rsidRPr="00CF4A65" w:rsidRDefault="00CF4A65" w:rsidP="009D5BA3">
            <w:pPr>
              <w:pStyle w:val="Style3"/>
              <w:widowControl/>
              <w:jc w:val="both"/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</w:pPr>
          </w:p>
          <w:p w:rsidR="00AD4864" w:rsidRPr="00CF4A65" w:rsidRDefault="00CF4A65" w:rsidP="009D5BA3">
            <w:pPr>
              <w:pStyle w:val="Style3"/>
              <w:widowControl/>
              <w:jc w:val="both"/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</w:pPr>
            <w:r w:rsidRPr="00CF4A65">
              <w:rPr>
                <w:rStyle w:val="FontStyle285"/>
                <w:rFonts w:ascii="Arial" w:hAnsi="Arial" w:cs="Arial"/>
                <w:color w:val="auto"/>
                <w:spacing w:val="20"/>
                <w:sz w:val="20"/>
                <w:szCs w:val="20"/>
                <w:lang w:eastAsia="en-US"/>
              </w:rPr>
              <w:t>Примечание</w:t>
            </w:r>
            <w:r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 xml:space="preserve"> 1 - </w:t>
            </w:r>
            <w:r w:rsidR="006528FA"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>Т</w:t>
            </w:r>
            <w:r w:rsidR="00AD4864"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>аблица</w:t>
            </w:r>
            <w:r w:rsidR="00436626"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 xml:space="preserve"> 3 </w:t>
            </w:r>
            <w:r w:rsidR="00AD4864"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>предназначен</w:t>
            </w:r>
            <w:r w:rsidR="00E66DD4"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>а</w:t>
            </w:r>
            <w:r w:rsidR="00AD4864"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 xml:space="preserve"> для использования для выбора соответствующих мер по предотвращению повреждения блокирующих устройств. В соответствии с оценкой риска может потребоваться применение более чем одной из указанных мер.</w:t>
            </w:r>
          </w:p>
          <w:p w:rsidR="00CF4A65" w:rsidRPr="00CF4A65" w:rsidRDefault="00CF4A65" w:rsidP="009D5BA3">
            <w:pPr>
              <w:pStyle w:val="Style3"/>
              <w:widowControl/>
              <w:jc w:val="both"/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</w:pPr>
          </w:p>
          <w:p w:rsidR="00AD4864" w:rsidRPr="00CF4A65" w:rsidRDefault="00CF4A65" w:rsidP="009D5BA3">
            <w:pPr>
              <w:pStyle w:val="Style3"/>
              <w:widowControl/>
              <w:jc w:val="both"/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</w:pPr>
            <w:r w:rsidRPr="00CF4A65">
              <w:rPr>
                <w:rStyle w:val="FontStyle285"/>
                <w:rFonts w:ascii="Arial" w:hAnsi="Arial" w:cs="Arial"/>
                <w:color w:val="auto"/>
                <w:spacing w:val="20"/>
                <w:sz w:val="20"/>
                <w:szCs w:val="20"/>
                <w:lang w:eastAsia="en-US"/>
              </w:rPr>
              <w:t>Примечание</w:t>
            </w:r>
            <w:r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 xml:space="preserve"> 2 -</w:t>
            </w:r>
            <w:r w:rsidR="00AD4864"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 xml:space="preserve"> </w:t>
            </w:r>
            <w:r w:rsidR="006528FA"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>Е</w:t>
            </w:r>
            <w:r w:rsidR="00AD4864"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>сли известно количество захваченных ключевых устройств, используемых на одном объекте, кодированные исполнительные механизмы могут использоваться в качестве достаточной меры против разумно предсказуемого поражения при следующих условиях:</w:t>
            </w:r>
          </w:p>
          <w:p w:rsidR="00AD4864" w:rsidRPr="00CF4A65" w:rsidRDefault="00CF4A65" w:rsidP="009D5BA3">
            <w:pPr>
              <w:pStyle w:val="Style3"/>
              <w:widowControl/>
              <w:jc w:val="both"/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</w:pPr>
            <w:r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>-</w:t>
            </w:r>
            <w:r w:rsidR="00AD4864"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 xml:space="preserve"> если кодировка нанесена на устройство, каждое блокирующее устройство должно иметь различную кодировку и</w:t>
            </w:r>
          </w:p>
          <w:p w:rsidR="00AD4864" w:rsidRPr="00CF4A65" w:rsidRDefault="00CF4A65" w:rsidP="009D5BA3">
            <w:pPr>
              <w:pStyle w:val="Style3"/>
              <w:widowControl/>
              <w:jc w:val="both"/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</w:pPr>
            <w:r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>-</w:t>
            </w:r>
            <w:r w:rsidR="00AD4864"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 xml:space="preserve"> привод должен быть закодирован на среднем или высоком уровне.</w:t>
            </w:r>
          </w:p>
          <w:p w:rsidR="00CF4A65" w:rsidRPr="00CF4A65" w:rsidRDefault="00CF4A65" w:rsidP="009D5BA3">
            <w:pPr>
              <w:pStyle w:val="Style3"/>
              <w:widowControl/>
              <w:jc w:val="both"/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</w:pPr>
          </w:p>
          <w:p w:rsidR="00AD4864" w:rsidRPr="00CF4A65" w:rsidRDefault="00CF4A65" w:rsidP="009D5BA3">
            <w:pPr>
              <w:pStyle w:val="Style3"/>
              <w:widowControl/>
              <w:jc w:val="both"/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</w:pPr>
            <w:r w:rsidRPr="00CF4A65">
              <w:rPr>
                <w:rStyle w:val="FontStyle285"/>
                <w:rFonts w:ascii="Arial" w:hAnsi="Arial" w:cs="Arial"/>
                <w:color w:val="auto"/>
                <w:spacing w:val="20"/>
                <w:sz w:val="20"/>
                <w:szCs w:val="20"/>
                <w:lang w:eastAsia="en-US"/>
              </w:rPr>
              <w:t>Примечание</w:t>
            </w:r>
            <w:r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 xml:space="preserve"> 3 -</w:t>
            </w:r>
            <w:r w:rsidR="00AD4864"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 xml:space="preserve"> </w:t>
            </w:r>
            <w:r w:rsidR="006528FA"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>С</w:t>
            </w:r>
            <w:r w:rsidR="00AD4864"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>уществует четкое различие между уровнем кодирования ключей привода и кодированием «запирающего засова или защелкивающихся механизмов» в системе с блокированным ключом. Эта таблица относится исключительно к уровню кодирования ключей привода.</w:t>
            </w:r>
          </w:p>
          <w:p w:rsidR="00CF4A65" w:rsidRPr="00CF4A65" w:rsidRDefault="00CF4A65" w:rsidP="006528FA">
            <w:pPr>
              <w:pStyle w:val="Style3"/>
              <w:widowControl/>
              <w:jc w:val="both"/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</w:pPr>
          </w:p>
          <w:p w:rsidR="00436626" w:rsidRDefault="00CF4A65" w:rsidP="006528FA">
            <w:pPr>
              <w:pStyle w:val="Style3"/>
              <w:widowControl/>
              <w:jc w:val="both"/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</w:pPr>
            <w:r w:rsidRPr="00CF4A65">
              <w:rPr>
                <w:rStyle w:val="FontStyle285"/>
                <w:rFonts w:ascii="Arial" w:hAnsi="Arial" w:cs="Arial"/>
                <w:color w:val="auto"/>
                <w:spacing w:val="20"/>
                <w:sz w:val="20"/>
                <w:szCs w:val="20"/>
                <w:lang w:eastAsia="en-US"/>
              </w:rPr>
              <w:t>Примечание</w:t>
            </w:r>
            <w:r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 xml:space="preserve"> 4 -</w:t>
            </w:r>
            <w:r w:rsidR="00AD4864"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 xml:space="preserve"> </w:t>
            </w:r>
            <w:r w:rsidR="006528FA"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>М</w:t>
            </w:r>
            <w:r w:rsidR="00AD4864"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>еры в соответствии с таблицей</w:t>
            </w:r>
            <w:r w:rsidR="00436626"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 xml:space="preserve"> 3 </w:t>
            </w:r>
            <w:r w:rsidR="00AD4864" w:rsidRPr="00CF4A65">
              <w:rPr>
                <w:rStyle w:val="FontStyle12"/>
                <w:rFonts w:ascii="Arial" w:hAnsi="Arial" w:cs="Arial"/>
                <w:color w:val="auto"/>
                <w:sz w:val="20"/>
                <w:szCs w:val="20"/>
                <w:lang w:eastAsia="en-US"/>
              </w:rPr>
              <w:t xml:space="preserve">предусматривают </w:t>
            </w:r>
            <w:r w:rsidR="00AD4864" w:rsidRPr="00CF4A65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>минимальные требования</w:t>
            </w:r>
            <w:r w:rsidR="00436626" w:rsidRPr="00CF4A65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>.</w:t>
            </w:r>
          </w:p>
          <w:p w:rsidR="00CF4A65" w:rsidRPr="00B80981" w:rsidRDefault="00CF4A65" w:rsidP="006528FA">
            <w:pPr>
              <w:pStyle w:val="Style3"/>
              <w:widowControl/>
              <w:jc w:val="both"/>
              <w:rPr>
                <w:rStyle w:val="FontStyle12"/>
                <w:rFonts w:ascii="Arial" w:hAnsi="Arial" w:cs="Arial"/>
                <w:sz w:val="24"/>
                <w:szCs w:val="24"/>
                <w:lang w:eastAsia="en-US"/>
              </w:rPr>
            </w:pPr>
          </w:p>
        </w:tc>
      </w:tr>
    </w:tbl>
    <w:p w:rsidR="00E724C8" w:rsidRPr="00B80981" w:rsidRDefault="00E724C8" w:rsidP="00E724C8">
      <w:pPr>
        <w:pStyle w:val="Style16"/>
        <w:widowControl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  <w:sectPr w:rsidR="00E724C8" w:rsidRPr="00B80981" w:rsidSect="00605EDA">
          <w:headerReference w:type="default" r:id="rId42"/>
          <w:footerReference w:type="default" r:id="rId43"/>
          <w:headerReference w:type="first" r:id="rId44"/>
          <w:footerReference w:type="first" r:id="rId45"/>
          <w:pgSz w:w="16834" w:h="11909" w:orient="landscape"/>
          <w:pgMar w:top="1418" w:right="1418" w:bottom="1418" w:left="1134" w:header="1020" w:footer="1020" w:gutter="0"/>
          <w:cols w:space="720"/>
          <w:noEndnote/>
          <w:titlePg/>
          <w:docGrid w:linePitch="326"/>
        </w:sectPr>
      </w:pPr>
    </w:p>
    <w:p w:rsidR="00E724C8" w:rsidRPr="00B80981" w:rsidRDefault="00E66DD4" w:rsidP="00E66DD4">
      <w:pPr>
        <w:widowControl/>
        <w:jc w:val="center"/>
        <w:rPr>
          <w:rFonts w:ascii="Arial" w:hAnsi="Arial" w:cs="Arial"/>
        </w:rPr>
      </w:pPr>
      <w:r w:rsidRPr="00B80981">
        <w:rPr>
          <w:rFonts w:ascii="Arial" w:hAnsi="Arial" w:cs="Arial"/>
          <w:noProof/>
        </w:rPr>
        <w:drawing>
          <wp:inline distT="0" distB="0" distL="0" distR="0" wp14:anchorId="496D8468" wp14:editId="097D77C8">
            <wp:extent cx="4376057" cy="3463462"/>
            <wp:effectExtent l="0" t="0" r="5715" b="381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384603" cy="347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DD4" w:rsidRPr="00B80981" w:rsidRDefault="00E66DD4" w:rsidP="00E66DD4">
      <w:pPr>
        <w:widowControl/>
        <w:jc w:val="center"/>
        <w:rPr>
          <w:rFonts w:ascii="Arial" w:hAnsi="Arial" w:cs="Arial"/>
        </w:rPr>
      </w:pPr>
    </w:p>
    <w:p w:rsidR="00E724C8" w:rsidRPr="00CF4A65" w:rsidRDefault="00AD4864" w:rsidP="009D5BA3">
      <w:pPr>
        <w:pStyle w:val="Style16"/>
        <w:widowControl/>
        <w:ind w:firstLine="720"/>
        <w:jc w:val="both"/>
        <w:rPr>
          <w:rStyle w:val="FontStyle286"/>
          <w:rFonts w:ascii="Arial" w:hAnsi="Arial" w:cs="Arial"/>
          <w:sz w:val="22"/>
          <w:szCs w:val="22"/>
          <w:lang w:eastAsia="en-US"/>
        </w:rPr>
      </w:pPr>
      <w:r w:rsidRPr="00CF4A65">
        <w:rPr>
          <w:rStyle w:val="FontStyle286"/>
          <w:rFonts w:ascii="Arial" w:hAnsi="Arial" w:cs="Arial"/>
          <w:sz w:val="22"/>
          <w:szCs w:val="22"/>
          <w:lang w:eastAsia="en-US"/>
        </w:rPr>
        <w:t>Условные обозначения</w:t>
      </w:r>
    </w:p>
    <w:tbl>
      <w:tblPr>
        <w:tblStyle w:val="a6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29"/>
        <w:gridCol w:w="4769"/>
      </w:tblGrid>
      <w:tr w:rsidR="00436626" w:rsidRPr="00CF4A65" w:rsidTr="006528FA">
        <w:tc>
          <w:tcPr>
            <w:tcW w:w="4253" w:type="dxa"/>
          </w:tcPr>
          <w:p w:rsidR="00436626" w:rsidRPr="00CF4A65" w:rsidRDefault="00436626" w:rsidP="00436626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1 </w:t>
            </w:r>
            <w:r w:rsidR="00AD4864"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переключатель положения шарнира</w:t>
            </w:r>
          </w:p>
          <w:p w:rsidR="00436626" w:rsidRPr="00CF4A65" w:rsidRDefault="00436626" w:rsidP="00436626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2 </w:t>
            </w:r>
            <w:r w:rsidR="00AD4864"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ротор (опасный инструмент)</w:t>
            </w:r>
          </w:p>
          <w:p w:rsidR="00436626" w:rsidRPr="00CF4A65" w:rsidRDefault="00436626" w:rsidP="00436626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 xml:space="preserve">3 </w:t>
            </w:r>
            <w:r w:rsidR="00AD4864" w:rsidRPr="00CF4A65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>ограждение</w:t>
            </w:r>
          </w:p>
          <w:p w:rsidR="00436626" w:rsidRPr="00CF4A65" w:rsidRDefault="00436626" w:rsidP="00436626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 xml:space="preserve">4 </w:t>
            </w:r>
            <w:r w:rsidR="00AD4864" w:rsidRPr="00CF4A65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>подъемное устройство ограждения</w:t>
            </w:r>
          </w:p>
          <w:p w:rsidR="00436626" w:rsidRPr="00CF4A65" w:rsidRDefault="00436626" w:rsidP="00E724C8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</w:pPr>
          </w:p>
        </w:tc>
        <w:tc>
          <w:tcPr>
            <w:tcW w:w="4928" w:type="dxa"/>
          </w:tcPr>
          <w:p w:rsidR="00436626" w:rsidRPr="00CF4A65" w:rsidRDefault="00436626" w:rsidP="00436626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5 </w:t>
            </w:r>
            <w:r w:rsidR="00AD4864"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направление движения ограждения</w:t>
            </w:r>
          </w:p>
          <w:p w:rsidR="00436626" w:rsidRPr="00CF4A65" w:rsidRDefault="00436626" w:rsidP="00436626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6 </w:t>
            </w:r>
            <w:r w:rsidR="00AD4864"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зависящая от процесса высота над землей</w:t>
            </w:r>
          </w:p>
          <w:p w:rsidR="00436626" w:rsidRPr="00CF4A65" w:rsidRDefault="00436626" w:rsidP="00436626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7 </w:t>
            </w:r>
            <w:r w:rsidR="00AD4864"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крышка, прикрепленная к раме</w:t>
            </w:r>
          </w:p>
          <w:p w:rsidR="00436626" w:rsidRPr="00CF4A65" w:rsidRDefault="00436626" w:rsidP="00436626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8 </w:t>
            </w:r>
            <w:r w:rsidR="00AD4864"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приводная муфта</w:t>
            </w:r>
          </w:p>
          <w:p w:rsidR="00436626" w:rsidRPr="00CF4A65" w:rsidRDefault="00436626" w:rsidP="00E724C8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</w:p>
        </w:tc>
      </w:tr>
    </w:tbl>
    <w:p w:rsidR="006528FA" w:rsidRPr="00B80981" w:rsidRDefault="006528FA" w:rsidP="00436626">
      <w:pPr>
        <w:pStyle w:val="Style58"/>
        <w:widowControl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CF4A65" w:rsidRDefault="00AD4864" w:rsidP="00436626">
      <w:pPr>
        <w:pStyle w:val="Style58"/>
        <w:widowControl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CF4A65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11 — Пример защиты от повреждения устройства блокировки, управляемого углом кручения, путем установки вне досягаемости на машине для дорожного строительства</w:t>
      </w:r>
    </w:p>
    <w:p w:rsidR="00436626" w:rsidRPr="00B80981" w:rsidRDefault="00436626" w:rsidP="00E724C8">
      <w:pPr>
        <w:pStyle w:val="Style8"/>
        <w:widowControl/>
        <w:jc w:val="both"/>
        <w:rPr>
          <w:rStyle w:val="FontStyle287"/>
          <w:rFonts w:ascii="Arial" w:hAnsi="Arial" w:cs="Arial"/>
          <w:lang w:eastAsia="en-US"/>
        </w:rPr>
      </w:pPr>
      <w:bookmarkStart w:id="45" w:name="bookmark55"/>
    </w:p>
    <w:p w:rsidR="00CF4A65" w:rsidRDefault="00CF4A65" w:rsidP="00CF4A65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CF4A65" w:rsidRDefault="00E724C8" w:rsidP="00CF4A65">
      <w:pPr>
        <w:pStyle w:val="Style8"/>
        <w:widowControl/>
        <w:ind w:firstLine="567"/>
        <w:jc w:val="both"/>
        <w:outlineLvl w:val="0"/>
        <w:rPr>
          <w:rStyle w:val="FontStyle287"/>
          <w:rFonts w:ascii="Arial" w:hAnsi="Arial" w:cs="Arial"/>
          <w:sz w:val="28"/>
          <w:szCs w:val="28"/>
          <w:lang w:eastAsia="en-US"/>
        </w:rPr>
      </w:pPr>
      <w:bookmarkStart w:id="46" w:name="_Toc104040084"/>
      <w:r w:rsidRPr="00CF4A65">
        <w:rPr>
          <w:rStyle w:val="FontStyle287"/>
          <w:rFonts w:ascii="Arial" w:hAnsi="Arial" w:cs="Arial"/>
          <w:sz w:val="28"/>
          <w:szCs w:val="28"/>
          <w:lang w:eastAsia="en-US"/>
        </w:rPr>
        <w:t>8</w:t>
      </w:r>
      <w:bookmarkEnd w:id="45"/>
      <w:r w:rsidR="006528FA" w:rsidRPr="00CF4A65">
        <w:rPr>
          <w:rStyle w:val="FontStyle287"/>
          <w:rFonts w:ascii="Arial" w:hAnsi="Arial" w:cs="Arial"/>
          <w:sz w:val="28"/>
          <w:szCs w:val="28"/>
          <w:lang w:eastAsia="en-US"/>
        </w:rPr>
        <w:t xml:space="preserve"> </w:t>
      </w:r>
      <w:r w:rsidR="005A3CB9" w:rsidRPr="00CF4A65">
        <w:rPr>
          <w:rStyle w:val="FontStyle287"/>
          <w:rFonts w:ascii="Arial" w:hAnsi="Arial" w:cs="Arial"/>
          <w:sz w:val="28"/>
          <w:szCs w:val="28"/>
          <w:lang w:eastAsia="en-US"/>
        </w:rPr>
        <w:t>Требования к контролю</w:t>
      </w:r>
      <w:bookmarkEnd w:id="46"/>
    </w:p>
    <w:p w:rsidR="00CF4A65" w:rsidRDefault="00CF4A65" w:rsidP="00CF4A65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bookmarkStart w:id="47" w:name="bookmark56"/>
    </w:p>
    <w:p w:rsidR="00CF4A65" w:rsidRDefault="00CF4A65" w:rsidP="00CF4A65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CF4A65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>8</w:t>
      </w:r>
      <w:bookmarkEnd w:id="47"/>
      <w:r w:rsidRPr="00B80981">
        <w:rPr>
          <w:rStyle w:val="FontStyle287"/>
          <w:rFonts w:ascii="Arial" w:hAnsi="Arial" w:cs="Arial"/>
          <w:lang w:eastAsia="en-US"/>
        </w:rPr>
        <w:t xml:space="preserve">.1 </w:t>
      </w:r>
      <w:r w:rsidR="005A3CB9" w:rsidRPr="00B80981">
        <w:rPr>
          <w:rStyle w:val="FontStyle287"/>
          <w:rFonts w:ascii="Arial" w:hAnsi="Arial" w:cs="Arial"/>
          <w:lang w:eastAsia="en-US"/>
        </w:rPr>
        <w:t>Общие положения</w:t>
      </w:r>
    </w:p>
    <w:p w:rsidR="00CF4A65" w:rsidRDefault="00CF4A65" w:rsidP="00CF4A65">
      <w:pPr>
        <w:pStyle w:val="Style4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5A3CB9" w:rsidRPr="00B80981" w:rsidRDefault="005A3CB9" w:rsidP="00CF4A65">
      <w:pPr>
        <w:pStyle w:val="Style4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Блокирующие устройства с защитной блокировкой или без нее являются связанными с безопасностью частями системы управления (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SRP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/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CS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 машины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13849-1) или подсистемой или элементом подсистемы электрической системы управления, связанной с безопасностью (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SRECS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62061), с целью предотвращения опасных ситуаций.</w:t>
      </w:r>
    </w:p>
    <w:p w:rsidR="006528FA" w:rsidRPr="00B80981" w:rsidRDefault="006528FA" w:rsidP="00CF4A65">
      <w:pPr>
        <w:pStyle w:val="Style2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CF4A65" w:rsidRDefault="00CF4A65" w:rsidP="00CF4A65">
      <w:pPr>
        <w:pStyle w:val="Style2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CF4A65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CF4A65">
        <w:rPr>
          <w:rStyle w:val="FontStyle283"/>
          <w:rFonts w:ascii="Arial" w:hAnsi="Arial" w:cs="Arial"/>
          <w:lang w:eastAsia="en-US"/>
        </w:rPr>
        <w:t xml:space="preserve"> -</w:t>
      </w:r>
      <w:r w:rsidR="005A3CB9" w:rsidRPr="00CF4A65">
        <w:rPr>
          <w:rStyle w:val="FontStyle283"/>
          <w:rFonts w:ascii="Arial" w:hAnsi="Arial" w:cs="Arial"/>
          <w:lang w:eastAsia="en-US"/>
        </w:rPr>
        <w:t xml:space="preserve"> Примеры устройств блокировки, реализованных в нескольких архитектурах, приведены в </w:t>
      </w:r>
      <w:r w:rsidR="005A3CB9" w:rsidRPr="00CF4A65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приложении</w:t>
      </w:r>
      <w:r w:rsidR="00E724C8" w:rsidRPr="00CF4A65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E724C8" w:rsidRPr="00CF4A65">
        <w:rPr>
          <w:rStyle w:val="FontStyle285"/>
          <w:rFonts w:ascii="Arial" w:hAnsi="Arial" w:cs="Arial"/>
          <w:color w:val="auto"/>
          <w:sz w:val="20"/>
          <w:szCs w:val="20"/>
          <w:lang w:val="en-US" w:eastAsia="en-US"/>
        </w:rPr>
        <w:t>G</w:t>
      </w:r>
      <w:r w:rsidR="00E724C8" w:rsidRPr="00CF4A65">
        <w:rPr>
          <w:rStyle w:val="FontStyle285"/>
          <w:rFonts w:ascii="Arial" w:hAnsi="Arial" w:cs="Arial"/>
          <w:sz w:val="20"/>
          <w:szCs w:val="20"/>
          <w:lang w:eastAsia="en-US"/>
        </w:rPr>
        <w:t>.</w:t>
      </w:r>
    </w:p>
    <w:p w:rsidR="00CF4A65" w:rsidRDefault="00CF4A65" w:rsidP="00CF4A65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CF4A65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 xml:space="preserve">8.2 </w:t>
      </w:r>
      <w:r w:rsidR="005A3CB9" w:rsidRPr="00B80981">
        <w:rPr>
          <w:rStyle w:val="FontStyle287"/>
          <w:rFonts w:ascii="Arial" w:hAnsi="Arial" w:cs="Arial"/>
          <w:lang w:eastAsia="en-US"/>
        </w:rPr>
        <w:t>Оценка неисправностей</w:t>
      </w:r>
    </w:p>
    <w:p w:rsidR="00CF4A65" w:rsidRDefault="00CF4A65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5A3CB9" w:rsidRPr="00B80981" w:rsidRDefault="00E66DD4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Например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: там, где система блокировки требует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PL</w:t>
      </w:r>
      <w:r w:rsidR="005A3CB9" w:rsidRPr="00B80981">
        <w:rPr>
          <w:rStyle w:val="FontStyle283"/>
          <w:rFonts w:ascii="Arial" w:hAnsi="Arial" w:cs="Arial"/>
          <w:sz w:val="24"/>
          <w:szCs w:val="24"/>
          <w:vertAlign w:val="subscript"/>
          <w:lang w:val="en-US" w:eastAsia="en-US"/>
        </w:rPr>
        <w:t>r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e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в соответствии с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13849-1 или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SIL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3 в соответствии с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62061, требуется минимальная отказоустойчивость 1 (например, путем внедр</w:t>
      </w:r>
      <w:r w:rsidR="00605EDA">
        <w:rPr>
          <w:rStyle w:val="FontStyle283"/>
          <w:rFonts w:ascii="Arial" w:hAnsi="Arial" w:cs="Arial"/>
          <w:sz w:val="24"/>
          <w:szCs w:val="24"/>
          <w:lang w:eastAsia="en-US"/>
        </w:rPr>
        <w:t>ения двух устройств блокировки Т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ипа 1). Для достижения этой цели обычно нецелесообразно исключать неисправности, такие как неисправные приводы. Однако может оказаться приемлемым исключить некоторые неисправности, такие как короткое замыкание проводки внутри панели управления, разработанной в соответствии с соответствующими стандартами. То же самое требование применяется к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PL</w:t>
      </w:r>
      <w:r w:rsidR="005A3CB9" w:rsidRPr="00B80981">
        <w:rPr>
          <w:rStyle w:val="FontStyle283"/>
          <w:rFonts w:ascii="Arial" w:hAnsi="Arial" w:cs="Arial"/>
          <w:sz w:val="24"/>
          <w:szCs w:val="24"/>
          <w:vertAlign w:val="subscript"/>
          <w:lang w:val="en-US" w:eastAsia="en-US"/>
        </w:rPr>
        <w:t>r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d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и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SIL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2, если не будет предоставлено полное обоснование в соответствии с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13849-1 или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62061.</w:t>
      </w:r>
    </w:p>
    <w:p w:rsidR="005A3CB9" w:rsidRPr="00B80981" w:rsidRDefault="005A3CB9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Для приложений, использующих блокирующие устройства с автоматическим мониторингом для достижения необходимого диагностического охвата для требуемых показателей безопасности, функциональный тест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60204-1:2009, 9.4.2.4) может проводиться каждый раз, когда устройство изменяет свое состояние, например, при каждом доступе. Если в таком случае доступ осуществляется только нечасто, блокирующее устройство должно использоваться с дополнительными мерами, поскольку между последовательными функциональными испытаниями увеличивается вероятность возникновения необнаруженной неисправности.</w:t>
      </w:r>
    </w:p>
    <w:p w:rsidR="005A3CB9" w:rsidRPr="00B80981" w:rsidRDefault="005A3CB9" w:rsidP="00CF4A65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Если для выявления возможного накопления неисправностей необходимо провести функциональное испытание вручную, оно должно проводиться в течение следующих интервалов испытаний:</w:t>
      </w:r>
    </w:p>
    <w:p w:rsidR="005A3CB9" w:rsidRPr="00B80981" w:rsidRDefault="00CF4A65" w:rsidP="00CF4A65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по крайней мере, каждый месяц для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PL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e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с категорией 3 или категорией 4 (в соответствии с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13849-1) или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SIL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3 с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HFT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(отказоустойчивость оборудования) = 1 (в соответствии с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62061);</w:t>
      </w:r>
    </w:p>
    <w:p w:rsidR="005A3CB9" w:rsidRPr="00B80981" w:rsidRDefault="00CF4A65" w:rsidP="00CF4A65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не реже одного раза в 12 месяцев для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PL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d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с категорией 3 (в соответствии с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13849-1) или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SIL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2 с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HFT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(отказоустойчивость оборудования) = 1 (в соответствии с </w:t>
      </w:r>
      <w:r w:rsidR="005A3CB9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62061).</w:t>
      </w:r>
    </w:p>
    <w:p w:rsidR="006528FA" w:rsidRPr="00B80981" w:rsidRDefault="006528FA" w:rsidP="00CF4A65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CF4A65" w:rsidRDefault="00CF4A65" w:rsidP="00CF4A65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CF4A65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CF4A65">
        <w:rPr>
          <w:rStyle w:val="FontStyle283"/>
          <w:rFonts w:ascii="Arial" w:hAnsi="Arial" w:cs="Arial"/>
          <w:lang w:eastAsia="en-US"/>
        </w:rPr>
        <w:t xml:space="preserve"> -</w:t>
      </w:r>
      <w:r w:rsidR="005A3CB9" w:rsidRPr="00CF4A65">
        <w:rPr>
          <w:rStyle w:val="FontStyle283"/>
          <w:rFonts w:ascii="Arial" w:hAnsi="Arial" w:cs="Arial"/>
          <w:lang w:eastAsia="en-US"/>
        </w:rPr>
        <w:t xml:space="preserve"> </w:t>
      </w:r>
      <w:r w:rsidR="006528FA" w:rsidRPr="00CF4A65">
        <w:rPr>
          <w:rStyle w:val="FontStyle283"/>
          <w:rFonts w:ascii="Arial" w:hAnsi="Arial" w:cs="Arial"/>
          <w:lang w:eastAsia="en-US"/>
        </w:rPr>
        <w:t>Р</w:t>
      </w:r>
      <w:r w:rsidR="005A3CB9" w:rsidRPr="00CF4A65">
        <w:rPr>
          <w:rStyle w:val="FontStyle283"/>
          <w:rFonts w:ascii="Arial" w:hAnsi="Arial" w:cs="Arial"/>
          <w:lang w:eastAsia="en-US"/>
        </w:rPr>
        <w:t>екомендуется, чтобы система управления машины требовала проведения этих испытаний через требуемые промежутки времени, например, с помощью визуального дисплея или сигнальной лампы. Система управления должна отслеживать тесты и останавливать машину, если тест пропущен или не пройден.</w:t>
      </w:r>
    </w:p>
    <w:p w:rsidR="006528FA" w:rsidRPr="00B80981" w:rsidRDefault="006528FA" w:rsidP="00CF4A65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bookmarkStart w:id="48" w:name="bookmark58"/>
    </w:p>
    <w:p w:rsidR="00E724C8" w:rsidRPr="00B80981" w:rsidRDefault="00E724C8" w:rsidP="00CF4A65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>8</w:t>
      </w:r>
      <w:bookmarkEnd w:id="48"/>
      <w:r w:rsidR="006528FA" w:rsidRPr="00B80981">
        <w:rPr>
          <w:rStyle w:val="FontStyle287"/>
          <w:rFonts w:ascii="Arial" w:hAnsi="Arial" w:cs="Arial"/>
          <w:lang w:eastAsia="en-US"/>
        </w:rPr>
        <w:t xml:space="preserve">.3 </w:t>
      </w:r>
      <w:r w:rsidR="005A3CB9" w:rsidRPr="00B80981">
        <w:rPr>
          <w:rStyle w:val="FontStyle287"/>
          <w:rFonts w:ascii="Arial" w:hAnsi="Arial" w:cs="Arial"/>
          <w:lang w:eastAsia="en-US"/>
        </w:rPr>
        <w:t>Предотвращение сбоев по общим причинам</w:t>
      </w:r>
    </w:p>
    <w:p w:rsidR="00CF4A65" w:rsidRDefault="00CF4A65" w:rsidP="00CF4A65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CF4A65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8.3.1 </w:t>
      </w:r>
      <w:r w:rsidR="005A3CB9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Общие положения</w:t>
      </w:r>
    </w:p>
    <w:p w:rsidR="00CF4A65" w:rsidRDefault="00CF4A65" w:rsidP="00CF4A65">
      <w:pPr>
        <w:pStyle w:val="Style6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CF4A65" w:rsidRDefault="005A3CB9" w:rsidP="00CF4A65">
      <w:pPr>
        <w:pStyle w:val="Style6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Там, где предусмотрены резервные устройства блокировки, следует избегать сбоев по общим причинам (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CCF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). </w:t>
      </w:r>
    </w:p>
    <w:p w:rsidR="00CF4A65" w:rsidRDefault="00CF4A65" w:rsidP="00CF4A65">
      <w:pPr>
        <w:pStyle w:val="Style6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CF4A65" w:rsidRDefault="00CF4A65" w:rsidP="00CF4A65">
      <w:pPr>
        <w:pStyle w:val="Style6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CF4A65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CF4A65">
        <w:rPr>
          <w:rStyle w:val="FontStyle283"/>
          <w:rFonts w:ascii="Arial" w:hAnsi="Arial" w:cs="Arial"/>
          <w:lang w:eastAsia="en-US"/>
        </w:rPr>
        <w:t xml:space="preserve"> -</w:t>
      </w:r>
      <w:r w:rsidR="005A3CB9" w:rsidRPr="00CF4A65">
        <w:rPr>
          <w:rStyle w:val="FontStyle283"/>
          <w:rFonts w:ascii="Arial" w:hAnsi="Arial" w:cs="Arial"/>
          <w:lang w:eastAsia="en-US"/>
        </w:rPr>
        <w:t xml:space="preserve"> </w:t>
      </w:r>
      <w:r>
        <w:rPr>
          <w:rStyle w:val="FontStyle283"/>
          <w:rFonts w:ascii="Arial" w:hAnsi="Arial" w:cs="Arial"/>
          <w:lang w:eastAsia="en-US"/>
        </w:rPr>
        <w:t>И</w:t>
      </w:r>
      <w:r w:rsidR="005A3CB9" w:rsidRPr="00CF4A65">
        <w:rPr>
          <w:rStyle w:val="FontStyle283"/>
          <w:rFonts w:ascii="Arial" w:hAnsi="Arial" w:cs="Arial"/>
          <w:lang w:eastAsia="en-US"/>
        </w:rPr>
        <w:t xml:space="preserve">спользуйте разнообразие вместо простого дублирования, например, с помощью мер, </w:t>
      </w:r>
      <w:r w:rsidR="005A3CB9" w:rsidRPr="00CF4A65">
        <w:rPr>
          <w:rStyle w:val="FontStyle283"/>
          <w:rFonts w:ascii="Arial" w:hAnsi="Arial" w:cs="Arial"/>
          <w:color w:val="auto"/>
          <w:lang w:eastAsia="en-US"/>
        </w:rPr>
        <w:t xml:space="preserve">описанных в </w:t>
      </w:r>
      <w:r w:rsidR="00E724C8" w:rsidRPr="00CF4A65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8.3.2 </w:t>
      </w:r>
      <w:r w:rsidR="005A3CB9" w:rsidRPr="00CF4A65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и/или в</w:t>
      </w:r>
      <w:r w:rsidR="00E724C8" w:rsidRPr="00CF4A65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8.3.3.</w:t>
      </w:r>
    </w:p>
    <w:p w:rsidR="00E66DD4" w:rsidRPr="00B80981" w:rsidRDefault="00E66DD4" w:rsidP="00CF4A65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49" w:name="bookmark59"/>
    </w:p>
    <w:p w:rsidR="00E724C8" w:rsidRPr="00B80981" w:rsidRDefault="00E724C8" w:rsidP="00CF4A65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8</w:t>
      </w:r>
      <w:bookmarkEnd w:id="49"/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.3.2 </w:t>
      </w:r>
      <w:r w:rsidR="005A3CB9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Прямое и непрямое механическое воздействие позиционных перек</w:t>
      </w:r>
      <w:r w:rsidR="00CF4A65">
        <w:rPr>
          <w:rStyle w:val="FontStyle286"/>
          <w:rFonts w:ascii="Arial" w:hAnsi="Arial" w:cs="Arial"/>
          <w:sz w:val="24"/>
          <w:szCs w:val="24"/>
          <w:lang w:eastAsia="en-US"/>
        </w:rPr>
        <w:t>лючателей устройств блокировки Т</w:t>
      </w:r>
      <w:r w:rsidR="005A3CB9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ипа 1</w:t>
      </w:r>
    </w:p>
    <w:p w:rsidR="00CF4A65" w:rsidRDefault="00CF4A65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5A3CB9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Использование прямого и непрямого механического воздействия позиционных перек</w:t>
      </w:r>
      <w:r w:rsidR="00605EDA">
        <w:rPr>
          <w:rStyle w:val="FontStyle283"/>
          <w:rFonts w:ascii="Arial" w:hAnsi="Arial" w:cs="Arial"/>
          <w:sz w:val="24"/>
          <w:szCs w:val="24"/>
          <w:lang w:eastAsia="en-US"/>
        </w:rPr>
        <w:t>лючателей устройств блокировки Т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ипа 1 обычно используется для предотвращения сбоев по общим причинам.</w:t>
      </w:r>
    </w:p>
    <w:p w:rsidR="00E724C8" w:rsidRPr="00B80981" w:rsidRDefault="005A3CB9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На </w:t>
      </w:r>
      <w:r w:rsidRPr="00CF4A65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рисунке</w:t>
      </w:r>
      <w:r w:rsidR="00E724C8" w:rsidRPr="00CF4A65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12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показана комбинация прямого и непрямого механического воздействия позиционных перек</w:t>
      </w:r>
      <w:r w:rsidR="00605EDA">
        <w:rPr>
          <w:rStyle w:val="FontStyle283"/>
          <w:rFonts w:ascii="Arial" w:hAnsi="Arial" w:cs="Arial"/>
          <w:sz w:val="24"/>
          <w:szCs w:val="24"/>
          <w:lang w:eastAsia="en-US"/>
        </w:rPr>
        <w:t>лючателей устройств блокировки Т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ипа 1.</w:t>
      </w:r>
    </w:p>
    <w:p w:rsidR="00E724C8" w:rsidRPr="00B80981" w:rsidRDefault="00E724C8" w:rsidP="00CF4A65">
      <w:pPr>
        <w:widowControl/>
        <w:ind w:firstLine="567"/>
        <w:jc w:val="both"/>
        <w:rPr>
          <w:rFonts w:ascii="Arial" w:hAnsi="Arial" w:cs="Arial"/>
        </w:rPr>
      </w:pPr>
    </w:p>
    <w:p w:rsidR="00436626" w:rsidRPr="00B80981" w:rsidRDefault="00E66DD4" w:rsidP="00CF4A65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noProof/>
          <w:sz w:val="24"/>
          <w:szCs w:val="24"/>
        </w:rPr>
        <w:drawing>
          <wp:inline distT="0" distB="0" distL="0" distR="0" wp14:anchorId="642D994F" wp14:editId="445F4EE8">
            <wp:extent cx="2362200" cy="156972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DD4" w:rsidRPr="00B80981" w:rsidRDefault="00E66DD4" w:rsidP="00CF4A65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66DD4" w:rsidRPr="00B80981" w:rsidRDefault="00E66DD4" w:rsidP="00CF4A65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noProof/>
          <w:sz w:val="24"/>
          <w:szCs w:val="24"/>
        </w:rPr>
        <w:drawing>
          <wp:inline distT="0" distB="0" distL="0" distR="0" wp14:anchorId="7374C607" wp14:editId="18F82505">
            <wp:extent cx="3025140" cy="1661160"/>
            <wp:effectExtent l="0" t="0" r="381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025140" cy="166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DD4" w:rsidRPr="00B80981" w:rsidRDefault="00E66DD4" w:rsidP="00CF4A65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436626" w:rsidRPr="00CF4A65" w:rsidRDefault="005A3CB9" w:rsidP="00CF4A65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2"/>
          <w:szCs w:val="22"/>
          <w:lang w:val="en-US" w:eastAsia="en-US"/>
        </w:rPr>
      </w:pPr>
      <w:r w:rsidRPr="00CF4A65">
        <w:rPr>
          <w:rStyle w:val="FontStyle286"/>
          <w:rFonts w:ascii="Arial" w:hAnsi="Arial" w:cs="Arial"/>
          <w:sz w:val="22"/>
          <w:szCs w:val="22"/>
          <w:lang w:eastAsia="en-US"/>
        </w:rPr>
        <w:t>Условные обозначения</w:t>
      </w:r>
    </w:p>
    <w:tbl>
      <w:tblPr>
        <w:tblStyle w:val="a6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32"/>
        <w:gridCol w:w="4766"/>
      </w:tblGrid>
      <w:tr w:rsidR="00436626" w:rsidRPr="00CF4A65" w:rsidTr="00E66DD4">
        <w:tc>
          <w:tcPr>
            <w:tcW w:w="4253" w:type="dxa"/>
          </w:tcPr>
          <w:p w:rsidR="00436626" w:rsidRPr="00CF4A65" w:rsidRDefault="00436626" w:rsidP="00CF4A65">
            <w:pPr>
              <w:pStyle w:val="Style16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1 </w:t>
            </w:r>
            <w:r w:rsidR="005A3CB9"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ограждение</w:t>
            </w:r>
          </w:p>
          <w:p w:rsidR="00436626" w:rsidRPr="00CF4A65" w:rsidRDefault="00436626" w:rsidP="00CF4A65">
            <w:pPr>
              <w:pStyle w:val="Style10"/>
              <w:widowControl/>
              <w:jc w:val="both"/>
              <w:rPr>
                <w:rStyle w:val="FontStyle272"/>
                <w:rFonts w:ascii="Arial" w:hAnsi="Arial" w:cs="Arial"/>
                <w:sz w:val="22"/>
                <w:szCs w:val="22"/>
                <w:lang w:eastAsia="en-US"/>
              </w:rPr>
            </w:pP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>D</w:t>
            </w:r>
            <w:r w:rsidRPr="00CF4A65">
              <w:rPr>
                <w:rStyle w:val="FontStyle272"/>
                <w:rFonts w:ascii="Arial" w:hAnsi="Arial" w:cs="Arial"/>
                <w:sz w:val="22"/>
                <w:szCs w:val="22"/>
                <w:vertAlign w:val="subscript"/>
                <w:lang w:eastAsia="en-US"/>
              </w:rPr>
              <w:t>1</w:t>
            </w: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 </w:t>
            </w:r>
            <w:r w:rsidR="005A3CB9"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переключатель положения </w:t>
            </w: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(</w:t>
            </w: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>NC</w:t>
            </w: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)</w:t>
            </w:r>
          </w:p>
          <w:p w:rsidR="00436626" w:rsidRPr="00CF4A65" w:rsidRDefault="00436626" w:rsidP="00CF4A65">
            <w:pPr>
              <w:pStyle w:val="Style10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>D</w:t>
            </w:r>
            <w:r w:rsidRPr="00CF4A65">
              <w:rPr>
                <w:rStyle w:val="FontStyle272"/>
                <w:rFonts w:ascii="Arial" w:hAnsi="Arial" w:cs="Arial"/>
                <w:sz w:val="22"/>
                <w:szCs w:val="22"/>
                <w:vertAlign w:val="subscript"/>
                <w:lang w:val="en-US" w:eastAsia="en-US"/>
              </w:rPr>
              <w:t>2</w:t>
            </w: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 xml:space="preserve"> </w:t>
            </w:r>
            <w:r w:rsidR="005A3CB9" w:rsidRPr="00CF4A65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 xml:space="preserve">переключатель положения </w:t>
            </w: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>(NO)</w:t>
            </w:r>
          </w:p>
        </w:tc>
        <w:tc>
          <w:tcPr>
            <w:tcW w:w="4928" w:type="dxa"/>
          </w:tcPr>
          <w:p w:rsidR="00436626" w:rsidRPr="00CF4A65" w:rsidRDefault="00436626" w:rsidP="00CF4A65">
            <w:pPr>
              <w:pStyle w:val="Style6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CF4A65">
              <w:rPr>
                <w:rStyle w:val="FontStyle285"/>
                <w:rFonts w:ascii="Arial" w:hAnsi="Arial" w:cs="Arial"/>
                <w:sz w:val="22"/>
                <w:szCs w:val="22"/>
                <w:vertAlign w:val="superscript"/>
                <w:lang w:val="en-US" w:eastAsia="en-US"/>
              </w:rPr>
              <w:t>a</w:t>
            </w: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 </w:t>
            </w:r>
            <w:r w:rsidR="005A3CB9"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Закрыт</w:t>
            </w: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.</w:t>
            </w:r>
          </w:p>
          <w:p w:rsidR="00436626" w:rsidRPr="00CF4A65" w:rsidRDefault="00436626" w:rsidP="00CF4A65">
            <w:pPr>
              <w:pStyle w:val="Style2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CF4A65">
              <w:rPr>
                <w:rStyle w:val="FontStyle285"/>
                <w:rFonts w:ascii="Arial" w:hAnsi="Arial" w:cs="Arial"/>
                <w:sz w:val="22"/>
                <w:szCs w:val="22"/>
                <w:vertAlign w:val="superscript"/>
                <w:lang w:val="en-US" w:eastAsia="en-US"/>
              </w:rPr>
              <w:t>b</w:t>
            </w: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 </w:t>
            </w:r>
            <w:r w:rsidR="005A3CB9"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Не закрыт</w:t>
            </w: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.</w:t>
            </w:r>
          </w:p>
          <w:p w:rsidR="00436626" w:rsidRPr="00CF4A65" w:rsidRDefault="00436626" w:rsidP="00CF4A65">
            <w:pPr>
              <w:pStyle w:val="Style2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CF4A65">
              <w:rPr>
                <w:rStyle w:val="FontStyle285"/>
                <w:rFonts w:ascii="Arial" w:hAnsi="Arial" w:cs="Arial"/>
                <w:sz w:val="22"/>
                <w:szCs w:val="22"/>
                <w:vertAlign w:val="superscript"/>
                <w:lang w:val="en-US" w:eastAsia="en-US"/>
              </w:rPr>
              <w:t>c</w:t>
            </w: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 </w:t>
            </w:r>
            <w:r w:rsidR="005A3CB9"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Прямое механическое воздействие</w:t>
            </w: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.</w:t>
            </w:r>
          </w:p>
          <w:p w:rsidR="00436626" w:rsidRPr="00CF4A65" w:rsidRDefault="00436626" w:rsidP="00CF4A65">
            <w:pPr>
              <w:pStyle w:val="Style16"/>
              <w:widowControl/>
              <w:jc w:val="both"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CF4A65">
              <w:rPr>
                <w:rStyle w:val="FontStyle285"/>
                <w:rFonts w:ascii="Arial" w:hAnsi="Arial" w:cs="Arial"/>
                <w:sz w:val="22"/>
                <w:szCs w:val="22"/>
                <w:vertAlign w:val="superscript"/>
                <w:lang w:val="en-US" w:eastAsia="en-US"/>
              </w:rPr>
              <w:t>d</w:t>
            </w: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 </w:t>
            </w:r>
            <w:r w:rsidR="005A3CB9"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Непрямое механическое воздействие</w:t>
            </w:r>
            <w:r w:rsidRPr="00CF4A65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.</w:t>
            </w:r>
          </w:p>
        </w:tc>
      </w:tr>
    </w:tbl>
    <w:p w:rsidR="00E724C8" w:rsidRPr="00B80981" w:rsidRDefault="00E724C8" w:rsidP="00CF4A65">
      <w:pPr>
        <w:pStyle w:val="Style6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5A3CB9" w:rsidRPr="00B80981" w:rsidRDefault="00E66DD4" w:rsidP="00CF4A65">
      <w:pPr>
        <w:pStyle w:val="Style6"/>
        <w:widowControl/>
        <w:ind w:left="720"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5"/>
          <w:rFonts w:ascii="Arial" w:hAnsi="Arial" w:cs="Arial"/>
          <w:noProof/>
          <w:sz w:val="24"/>
          <w:szCs w:val="24"/>
        </w:rPr>
        <w:drawing>
          <wp:inline distT="0" distB="0" distL="0" distR="0" wp14:anchorId="053C451C" wp14:editId="09928415">
            <wp:extent cx="350520" cy="449580"/>
            <wp:effectExtent l="0" t="0" r="0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50520" cy="44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 </w:t>
      </w:r>
      <w:r w:rsidR="005A3CB9" w:rsidRPr="00B80981">
        <w:rPr>
          <w:rStyle w:val="FontStyle285"/>
          <w:rFonts w:ascii="Arial" w:hAnsi="Arial" w:cs="Arial"/>
          <w:sz w:val="24"/>
          <w:szCs w:val="24"/>
          <w:lang w:eastAsia="en-US"/>
        </w:rPr>
        <w:t>переключатель приведен в действие</w:t>
      </w:r>
    </w:p>
    <w:p w:rsidR="00E724C8" w:rsidRPr="00B80981" w:rsidRDefault="00E66DD4" w:rsidP="00CF4A65">
      <w:pPr>
        <w:pStyle w:val="Style6"/>
        <w:widowControl/>
        <w:ind w:left="720"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5"/>
          <w:rFonts w:ascii="Arial" w:hAnsi="Arial" w:cs="Arial"/>
          <w:noProof/>
          <w:sz w:val="24"/>
          <w:szCs w:val="24"/>
        </w:rPr>
        <w:drawing>
          <wp:inline distT="0" distB="0" distL="0" distR="0" wp14:anchorId="70C5E08E" wp14:editId="4D05B7A7">
            <wp:extent cx="365760" cy="373380"/>
            <wp:effectExtent l="0" t="0" r="0" b="762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65760" cy="37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3CB9" w:rsidRPr="00B80981">
        <w:rPr>
          <w:rStyle w:val="FontStyle285"/>
          <w:rFonts w:ascii="Arial" w:hAnsi="Arial" w:cs="Arial"/>
          <w:sz w:val="24"/>
          <w:szCs w:val="24"/>
          <w:lang w:eastAsia="en-US"/>
        </w:rPr>
        <w:t>прямое открывающее действие</w:t>
      </w:r>
    </w:p>
    <w:p w:rsidR="00436626" w:rsidRPr="00B80981" w:rsidRDefault="00436626" w:rsidP="00CF4A65">
      <w:pPr>
        <w:pStyle w:val="Style58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50" w:name="bookmark60"/>
    </w:p>
    <w:bookmarkEnd w:id="50"/>
    <w:p w:rsidR="00E724C8" w:rsidRPr="00CF4A65" w:rsidRDefault="005A3CB9" w:rsidP="00CF4A65">
      <w:pPr>
        <w:pStyle w:val="Style58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CF4A65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12 — Предотвращение выхода из строя по общей причине двух переключателей положения с механическим приводом за счет использования соответствующего прямого и непрямого механического воздействия</w:t>
      </w:r>
    </w:p>
    <w:p w:rsidR="00436626" w:rsidRPr="00B80981" w:rsidRDefault="00436626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5A3CB9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Типичными причинами выхода из строя позиционных выключателей с механическим приводом являются:</w:t>
      </w:r>
    </w:p>
    <w:p w:rsidR="00E724C8" w:rsidRPr="00B80981" w:rsidRDefault="00E724C8" w:rsidP="00CF4A65">
      <w:pPr>
        <w:pStyle w:val="Style1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a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чрезмерный износ исполнительной системы (например, плунжера или ролика) или исполнительного механизма, прикрепленного к защитному </w:t>
      </w:r>
      <w:r w:rsidR="00A9785B" w:rsidRPr="00B80981">
        <w:rPr>
          <w:rStyle w:val="FontStyle285"/>
          <w:rFonts w:ascii="Arial" w:hAnsi="Arial" w:cs="Arial"/>
          <w:sz w:val="24"/>
          <w:szCs w:val="24"/>
          <w:lang w:eastAsia="en-US"/>
        </w:rPr>
        <w:t>ограждению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E724C8" w:rsidP="00CF4A65">
      <w:pPr>
        <w:pStyle w:val="Style1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несовпадение между приводом и позиционным переключателем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E724C8" w:rsidP="00CF4A65">
      <w:pPr>
        <w:pStyle w:val="Style1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c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5A3CB9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заклинивание исполнительной системы (плунжера), что делает невозможным срабатывание пружины.</w:t>
      </w:r>
    </w:p>
    <w:p w:rsidR="00AC7F5E" w:rsidRPr="00B80981" w:rsidRDefault="00AC7F5E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В случае выхода из строя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D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или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D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2, разрыв цепи обеспечивается другим позиционным выключателем. Позиционные выключатели прямого механического действия, такие как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D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1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</w:t>
      </w:r>
      <w:r w:rsidR="00365953" w:rsidRPr="00CF4A65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</w:t>
      </w:r>
      <w:r w:rsidR="00E724C8" w:rsidRPr="00CF4A65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CF4A65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CF4A65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12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),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не представляют опасности в случае а), но не в случае с). В случае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это может не представлять опасности в зависимости от смещения. Позиционные выключатели непрямого механического действия, такие как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D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2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CF4A65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CF4A65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12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),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не представляют опасности в случае с), но не в случае а). В случае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 это может не представлять опасности в зависимости от смещения.</w:t>
      </w:r>
    </w:p>
    <w:p w:rsidR="006528FA" w:rsidRPr="00B80981" w:rsidRDefault="006528FA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AC7F5E" w:rsidRPr="00CF4A65" w:rsidRDefault="00CF4A65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CF4A65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CF4A65">
        <w:rPr>
          <w:rStyle w:val="FontStyle283"/>
          <w:rFonts w:ascii="Arial" w:hAnsi="Arial" w:cs="Arial"/>
          <w:lang w:eastAsia="en-US"/>
        </w:rPr>
        <w:t xml:space="preserve"> -</w:t>
      </w:r>
      <w:r w:rsidR="00AC7F5E" w:rsidRPr="00CF4A65">
        <w:rPr>
          <w:rStyle w:val="FontStyle283"/>
          <w:rFonts w:ascii="Arial" w:hAnsi="Arial" w:cs="Arial"/>
          <w:lang w:eastAsia="en-US"/>
        </w:rPr>
        <w:t xml:space="preserve"> </w:t>
      </w:r>
      <w:r w:rsidR="00AC7F5E" w:rsidRPr="00CF4A65">
        <w:rPr>
          <w:rStyle w:val="FontStyle283"/>
          <w:rFonts w:ascii="Arial" w:hAnsi="Arial" w:cs="Arial"/>
          <w:lang w:val="en-US" w:eastAsia="en-US"/>
        </w:rPr>
        <w:t>D</w:t>
      </w:r>
      <w:r w:rsidR="00AC7F5E" w:rsidRPr="00CF4A65">
        <w:rPr>
          <w:rStyle w:val="FontStyle283"/>
          <w:rFonts w:ascii="Arial" w:hAnsi="Arial" w:cs="Arial"/>
          <w:vertAlign w:val="subscript"/>
          <w:lang w:eastAsia="en-US"/>
        </w:rPr>
        <w:t>2</w:t>
      </w:r>
      <w:r w:rsidR="00AC7F5E" w:rsidRPr="00CF4A65">
        <w:rPr>
          <w:rStyle w:val="FontStyle283"/>
          <w:rFonts w:ascii="Arial" w:hAnsi="Arial" w:cs="Arial"/>
          <w:lang w:eastAsia="en-US"/>
        </w:rPr>
        <w:t xml:space="preserve"> может быть системой определения положения.</w:t>
      </w:r>
    </w:p>
    <w:p w:rsidR="006528FA" w:rsidRPr="00B80981" w:rsidRDefault="006528FA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AC7F5E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Если применяются два позиционных выключателя с механическим приводом, использующих связанное прямое и непрямое механическое воздействие, или один позиционный выключатель с механическим приводом и один позиционный выключатель немеханического действия, то для количественной оценки отказов по общей причине может быть заявлено 20 баллов за разнообразие (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CCF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). согласно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13849-1 для этой подсистемы.</w:t>
      </w:r>
    </w:p>
    <w:p w:rsidR="00CF4A65" w:rsidRDefault="00CF4A65" w:rsidP="00CF4A65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51" w:name="bookmark61"/>
    </w:p>
    <w:p w:rsidR="00E724C8" w:rsidRPr="00B80981" w:rsidRDefault="00E724C8" w:rsidP="00CF4A65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8</w:t>
      </w:r>
      <w:bookmarkEnd w:id="51"/>
      <w:r w:rsidR="006528FA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.3.3 </w:t>
      </w:r>
      <w:r w:rsidR="00AC7F5E" w:rsidRPr="00B80981">
        <w:rPr>
          <w:rStyle w:val="FontStyle286"/>
          <w:rFonts w:ascii="Arial" w:hAnsi="Arial" w:cs="Arial"/>
          <w:sz w:val="24"/>
          <w:szCs w:val="24"/>
          <w:lang w:eastAsia="en-US"/>
        </w:rPr>
        <w:t>Разнообразие средней мощности</w:t>
      </w:r>
    </w:p>
    <w:p w:rsidR="00CF4A65" w:rsidRDefault="00CF4A65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AC7F5E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Чтобы свести к минимуму вероятность отказа по общей причине CCF, два независимых устройства блокировки, каждое из которых прерывает подачу питания от другого источника энергии, могут быть связаны с защитным устройством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пример на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CF4A65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рисунке</w:t>
      </w:r>
      <w:r w:rsidR="00867C28" w:rsidRPr="00867C28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CF4A65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A</w:t>
      </w:r>
      <w:r w:rsidR="00E724C8" w:rsidRPr="00CF4A65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.6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).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В этом случае за количественную оценку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CCF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в соответствии с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13849-1 можно претендовать на 20 баллов за разнообразие.</w:t>
      </w:r>
    </w:p>
    <w:p w:rsidR="00CF4A65" w:rsidRDefault="00CF4A65" w:rsidP="00CF4A65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CF4A65" w:rsidRDefault="00CF4A65" w:rsidP="00CF4A65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CF4A65">
        <w:rPr>
          <w:rStyle w:val="FontStyle285"/>
          <w:rFonts w:ascii="Arial" w:hAnsi="Arial" w:cs="Arial"/>
          <w:b/>
          <w:i/>
          <w:sz w:val="20"/>
          <w:szCs w:val="20"/>
          <w:lang w:eastAsia="en-US"/>
        </w:rPr>
        <w:t>Пример</w:t>
      </w:r>
      <w:r w:rsidRPr="00CF4A65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- В</w:t>
      </w:r>
      <w:r w:rsidR="00AC7F5E" w:rsidRPr="00CF4A65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машине используются гидравлические компоненты для приложения усилий, необходимых для запуска производственного процесса, в то время как управление машиной осуществляется электрически/электронно. Открытие заблокированного подвижного ограждения инициирует два независимых позиционных переключателя. Переключатель первого положения непосредственно управляет гидравлическим клапаном, который прерывает гидравлическое давление. Второй позиционный переключатель прерывает управляющее напряжение, которое приводит в действие другой клапан. Любой клапан приведет к исчезновению опасного движения. Из-за различных применяемых технологий невозможен отказ по общей причине, который мог бы привести к опасному отказу обоих позиционных переключателей.</w:t>
      </w:r>
    </w:p>
    <w:p w:rsidR="00436626" w:rsidRPr="00B80981" w:rsidRDefault="00436626" w:rsidP="00CF4A65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CF4A65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 xml:space="preserve">8.4 </w:t>
      </w:r>
      <w:r w:rsidR="00AC7F5E" w:rsidRPr="00B80981">
        <w:rPr>
          <w:rStyle w:val="FontStyle287"/>
          <w:rFonts w:ascii="Arial" w:hAnsi="Arial" w:cs="Arial"/>
          <w:lang w:eastAsia="en-US"/>
        </w:rPr>
        <w:t xml:space="preserve">Освобождение </w:t>
      </w:r>
      <w:r w:rsidR="00EE777E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устройства </w:t>
      </w:r>
      <w:r w:rsidR="00EE777E" w:rsidRPr="00B80981">
        <w:rPr>
          <w:rStyle w:val="FontStyle286"/>
          <w:rFonts w:ascii="Arial" w:hAnsi="Arial" w:cs="Arial"/>
          <w:bCs w:val="0"/>
          <w:sz w:val="24"/>
          <w:szCs w:val="24"/>
          <w:lang w:eastAsia="en-US"/>
        </w:rPr>
        <w:t>с фиксацией закрытия</w:t>
      </w:r>
    </w:p>
    <w:p w:rsidR="00CF4A65" w:rsidRDefault="00CF4A65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AC7F5E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Для разблокировки </w:t>
      </w:r>
      <w:r w:rsidR="00EE777E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устройства </w:t>
      </w:r>
      <w:r w:rsidR="00EE777E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EE777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все применяемые устройства</w:t>
      </w:r>
    </w:p>
    <w:p w:rsidR="007C71BE" w:rsidRPr="00B80981" w:rsidRDefault="007C71BE" w:rsidP="00CF4A65">
      <w:pPr>
        <w:pStyle w:val="Style27"/>
        <w:widowControl/>
        <w:numPr>
          <w:ilvl w:val="0"/>
          <w:numId w:val="5"/>
        </w:numPr>
        <w:tabs>
          <w:tab w:val="left" w:pos="993"/>
        </w:tabs>
        <w:ind w:left="0"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для определения включенного положения,</w:t>
      </w:r>
    </w:p>
    <w:p w:rsidR="007C71BE" w:rsidRPr="00B80981" w:rsidRDefault="007C71BE" w:rsidP="00CF4A65">
      <w:pPr>
        <w:pStyle w:val="Style27"/>
        <w:widowControl/>
        <w:numPr>
          <w:ilvl w:val="0"/>
          <w:numId w:val="5"/>
        </w:numPr>
        <w:tabs>
          <w:tab w:val="left" w:pos="993"/>
        </w:tabs>
        <w:ind w:left="0"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для обнаружения условий срабатывания (например, контроль скорости или положения, временная задержка),</w:t>
      </w:r>
    </w:p>
    <w:p w:rsidR="007C71BE" w:rsidRPr="00B80981" w:rsidRDefault="007C71BE" w:rsidP="00CF4A65">
      <w:pPr>
        <w:pStyle w:val="Style27"/>
        <w:widowControl/>
        <w:numPr>
          <w:ilvl w:val="0"/>
          <w:numId w:val="5"/>
        </w:numPr>
        <w:tabs>
          <w:tab w:val="left" w:pos="993"/>
        </w:tabs>
        <w:ind w:left="0"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для обработки логических сигналов, и</w:t>
      </w:r>
    </w:p>
    <w:p w:rsidR="00E724C8" w:rsidRPr="00B80981" w:rsidRDefault="007C71BE" w:rsidP="00CF4A65">
      <w:pPr>
        <w:pStyle w:val="Style27"/>
        <w:widowControl/>
        <w:numPr>
          <w:ilvl w:val="0"/>
          <w:numId w:val="5"/>
        </w:numPr>
        <w:tabs>
          <w:tab w:val="left" w:pos="993"/>
        </w:tabs>
        <w:ind w:left="0"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разблокировать ограждение</w:t>
      </w:r>
    </w:p>
    <w:p w:rsidR="007C71BE" w:rsidRPr="00B80981" w:rsidRDefault="007C71BE" w:rsidP="00CF4A65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являются частью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SRP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/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CS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, и соответствующая функция безопасности должна соответствовать требуемому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PLr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или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SIL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, определенному оценкой риска.</w:t>
      </w:r>
    </w:p>
    <w:p w:rsidR="006528FA" w:rsidRPr="00B80981" w:rsidRDefault="006528FA" w:rsidP="00CF4A65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34301A" w:rsidRDefault="0034301A" w:rsidP="00CF4A65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4301A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34301A">
        <w:rPr>
          <w:rStyle w:val="FontStyle283"/>
          <w:rFonts w:ascii="Arial" w:hAnsi="Arial" w:cs="Arial"/>
          <w:lang w:eastAsia="en-US"/>
        </w:rPr>
        <w:t xml:space="preserve"> 1 -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 </w:t>
      </w:r>
      <w:r w:rsidR="006528FA" w:rsidRPr="0034301A">
        <w:rPr>
          <w:rStyle w:val="FontStyle283"/>
          <w:rFonts w:ascii="Arial" w:hAnsi="Arial" w:cs="Arial"/>
          <w:lang w:eastAsia="en-US"/>
        </w:rPr>
        <w:t>Е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сли оценка риска показывает, что в течение времени, прошедшего между обнаружением непреднамеренной разблокировки ограждения и достижением безопасного состояния машины, может возникнуть опасная ситуация, и поэтому необходимо снижение риска с помощью функции безопасности для блокировки ограждения, все устройства, подающие сигнал (раз)блокировки, являются частью </w:t>
      </w:r>
      <w:r w:rsidR="007C71BE" w:rsidRPr="0034301A">
        <w:rPr>
          <w:rStyle w:val="FontStyle283"/>
          <w:rFonts w:ascii="Arial" w:hAnsi="Arial" w:cs="Arial"/>
          <w:lang w:val="en-US" w:eastAsia="en-US"/>
        </w:rPr>
        <w:t>SRP</w:t>
      </w:r>
      <w:r w:rsidR="007C71BE" w:rsidRPr="0034301A">
        <w:rPr>
          <w:rStyle w:val="FontStyle283"/>
          <w:rFonts w:ascii="Arial" w:hAnsi="Arial" w:cs="Arial"/>
          <w:lang w:eastAsia="en-US"/>
        </w:rPr>
        <w:t>/</w:t>
      </w:r>
      <w:r w:rsidR="007C71BE" w:rsidRPr="0034301A">
        <w:rPr>
          <w:rStyle w:val="FontStyle283"/>
          <w:rFonts w:ascii="Arial" w:hAnsi="Arial" w:cs="Arial"/>
          <w:lang w:val="en-US" w:eastAsia="en-US"/>
        </w:rPr>
        <w:t>CS</w:t>
      </w:r>
      <w:r w:rsidR="00E724C8" w:rsidRPr="0034301A">
        <w:rPr>
          <w:rStyle w:val="FontStyle285"/>
          <w:rFonts w:ascii="Arial" w:hAnsi="Arial" w:cs="Arial"/>
          <w:sz w:val="20"/>
          <w:szCs w:val="20"/>
          <w:lang w:eastAsia="en-US"/>
        </w:rPr>
        <w:t>.</w:t>
      </w:r>
    </w:p>
    <w:p w:rsidR="00CF4A65" w:rsidRDefault="00CF4A65" w:rsidP="00CF4A65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34301A" w:rsidRDefault="0034301A" w:rsidP="00CF4A65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4301A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2 -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6528FA" w:rsidRPr="0034301A">
        <w:rPr>
          <w:rStyle w:val="FontStyle285"/>
          <w:rFonts w:ascii="Arial" w:hAnsi="Arial" w:cs="Arial"/>
          <w:sz w:val="20"/>
          <w:szCs w:val="20"/>
          <w:lang w:eastAsia="en-US"/>
        </w:rPr>
        <w:t>У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ровень </w:t>
      </w:r>
      <w:r w:rsidR="007C71BE"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PLr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или </w:t>
      </w:r>
      <w:r w:rsidR="007C71BE"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SIL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зависит от оценки риска конкретного приложения. В большинстве случаев </w:t>
      </w:r>
      <w:r w:rsidR="007C71BE"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PLr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или </w:t>
      </w:r>
      <w:r w:rsidR="007C71BE"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SIL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302EDF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защитная функция блокировки 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ниже, чем </w:t>
      </w:r>
      <w:r w:rsidR="007C71BE"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PLr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или </w:t>
      </w:r>
      <w:r w:rsidR="007C71BE"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SIL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функции блокировки. Вероятность выхода из строя </w:t>
      </w:r>
      <w:r w:rsidR="00302EDF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защитной функция блокировки 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при доступе человека обычно очень мала. Для </w:t>
      </w:r>
      <w:r w:rsidR="001B46D4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защитной функции блокировки 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даже в случае отказа </w:t>
      </w:r>
      <w:r w:rsidR="007C71BE"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PLr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7C71BE"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e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возможны исключения для механических частей (</w:t>
      </w:r>
      <w:r w:rsidR="00365953" w:rsidRPr="0034301A">
        <w:rPr>
          <w:rStyle w:val="FontStyle285"/>
          <w:rFonts w:ascii="Arial" w:hAnsi="Arial" w:cs="Arial"/>
          <w:sz w:val="20"/>
          <w:szCs w:val="20"/>
          <w:lang w:eastAsia="en-US"/>
        </w:rPr>
        <w:t>см.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Приложение </w:t>
      </w:r>
      <w:r w:rsidR="007C71BE"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A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к </w:t>
      </w:r>
      <w:r w:rsidR="007C71BE"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ISO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13849-2:2012), таблица </w:t>
      </w:r>
      <w:r w:rsidR="007C71BE"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D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.8 </w:t>
      </w:r>
      <w:r w:rsidR="007C71BE"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ISO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13849-2:2012 не применяется к </w:t>
      </w:r>
      <w:r w:rsidR="00EE777E" w:rsidRPr="0034301A">
        <w:rPr>
          <w:rStyle w:val="FontStyle286"/>
          <w:rFonts w:ascii="Arial" w:hAnsi="Arial" w:cs="Arial"/>
          <w:b w:val="0"/>
          <w:lang w:eastAsia="en-US"/>
        </w:rPr>
        <w:t xml:space="preserve">устройствам </w:t>
      </w:r>
      <w:r w:rsidR="00EE777E" w:rsidRPr="0034301A">
        <w:rPr>
          <w:rStyle w:val="FontStyle286"/>
          <w:rFonts w:ascii="Arial" w:hAnsi="Arial" w:cs="Arial"/>
          <w:b w:val="0"/>
          <w:bCs w:val="0"/>
          <w:lang w:eastAsia="en-US"/>
        </w:rPr>
        <w:t>с фиксацией закрытия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, так как </w:t>
      </w:r>
      <w:r w:rsidR="007C71BE"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D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>.8 относится только к устройствам блокировки.</w:t>
      </w:r>
    </w:p>
    <w:p w:rsidR="006528FA" w:rsidRPr="00B80981" w:rsidRDefault="006528FA" w:rsidP="00CF4A65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bookmarkStart w:id="52" w:name="bookmark63"/>
    </w:p>
    <w:p w:rsidR="00E724C8" w:rsidRPr="00B80981" w:rsidRDefault="00E724C8" w:rsidP="00CF4A65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>8</w:t>
      </w:r>
      <w:bookmarkEnd w:id="52"/>
      <w:r w:rsidRPr="00B80981">
        <w:rPr>
          <w:rStyle w:val="FontStyle287"/>
          <w:rFonts w:ascii="Arial" w:hAnsi="Arial" w:cs="Arial"/>
          <w:lang w:eastAsia="en-US"/>
        </w:rPr>
        <w:t xml:space="preserve">.5 </w:t>
      </w:r>
      <w:r w:rsidR="007C71BE" w:rsidRPr="00B80981">
        <w:rPr>
          <w:rStyle w:val="FontStyle287"/>
          <w:rFonts w:ascii="Arial" w:hAnsi="Arial" w:cs="Arial"/>
          <w:lang w:eastAsia="en-US"/>
        </w:rPr>
        <w:t>Исключение неисправности</w:t>
      </w:r>
    </w:p>
    <w:p w:rsidR="00CF4A65" w:rsidRDefault="00CF4A65" w:rsidP="00CF4A65">
      <w:pPr>
        <w:pStyle w:val="Style4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7C71BE" w:rsidRPr="00B80981" w:rsidRDefault="007C71BE" w:rsidP="00CF4A65">
      <w:pPr>
        <w:pStyle w:val="Style4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Если применяются исключения неисправностей, они должны соответствовать </w:t>
      </w:r>
      <w:r w:rsidRPr="00B80981">
        <w:rPr>
          <w:rStyle w:val="FontStyle285"/>
          <w:rFonts w:ascii="Arial" w:hAnsi="Arial" w:cs="Arial"/>
          <w:sz w:val="24"/>
          <w:szCs w:val="24"/>
          <w:lang w:val="en-US" w:eastAsia="en-US"/>
        </w:rPr>
        <w:t>ISO</w:t>
      </w:r>
      <w:r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13849-1:2006, 7.3, </w:t>
      </w:r>
      <w:r w:rsidRPr="00B80981">
        <w:rPr>
          <w:rStyle w:val="FontStyle285"/>
          <w:rFonts w:ascii="Arial" w:hAnsi="Arial" w:cs="Arial"/>
          <w:sz w:val="24"/>
          <w:szCs w:val="24"/>
          <w:lang w:val="en-US" w:eastAsia="en-US"/>
        </w:rPr>
        <w:t>ISO</w:t>
      </w:r>
      <w:r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13849-2 и IEC 62061.</w:t>
      </w:r>
    </w:p>
    <w:p w:rsidR="007C71BE" w:rsidRPr="00B80981" w:rsidRDefault="007C71BE" w:rsidP="00CF4A65">
      <w:pPr>
        <w:pStyle w:val="Style4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Исключение возможных неисправностей должно быть рассмотрено отдельно для механики и электроники с учетом ожидаемых условий окружающей среды и внешних воздействий.</w:t>
      </w:r>
    </w:p>
    <w:p w:rsidR="006528FA" w:rsidRPr="00B80981" w:rsidRDefault="006528FA" w:rsidP="00CF4A65">
      <w:pPr>
        <w:pStyle w:val="Style4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7C71BE" w:rsidRPr="0034301A" w:rsidRDefault="0034301A" w:rsidP="00CF4A65">
      <w:pPr>
        <w:pStyle w:val="Style44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34301A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>
        <w:rPr>
          <w:rStyle w:val="FontStyle283"/>
          <w:rFonts w:ascii="Arial" w:hAnsi="Arial" w:cs="Arial"/>
          <w:lang w:eastAsia="en-US"/>
        </w:rPr>
        <w:t xml:space="preserve"> 1 -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 </w:t>
      </w:r>
      <w:r w:rsidR="006528FA" w:rsidRPr="0034301A">
        <w:rPr>
          <w:rStyle w:val="FontStyle283"/>
          <w:rFonts w:ascii="Arial" w:hAnsi="Arial" w:cs="Arial"/>
          <w:lang w:eastAsia="en-US"/>
        </w:rPr>
        <w:t>Ч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асто используемые исключения неисправностей относятся к электромеханическим переключателям. Не размыкание нормально замкнутого контакта можно исключить, если контакт соответствует IEC 60947-5-1:2003, приложение К, </w:t>
      </w:r>
      <w:r w:rsidR="00365953" w:rsidRPr="0034301A">
        <w:rPr>
          <w:rStyle w:val="FontStyle283"/>
          <w:rFonts w:ascii="Arial" w:hAnsi="Arial" w:cs="Arial"/>
          <w:lang w:eastAsia="en-US"/>
        </w:rPr>
        <w:t>см.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 </w:t>
      </w:r>
      <w:r w:rsidR="007C71BE"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ISO</w:t>
      </w:r>
      <w:r w:rsidR="007C71BE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13849-2:2012, таблица </w:t>
      </w:r>
      <w:r w:rsidR="007C71BE" w:rsidRPr="0034301A">
        <w:rPr>
          <w:rStyle w:val="FontStyle283"/>
          <w:rFonts w:ascii="Arial" w:hAnsi="Arial" w:cs="Arial"/>
          <w:lang w:val="en-US" w:eastAsia="en-US"/>
        </w:rPr>
        <w:t>D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.8. </w:t>
      </w:r>
    </w:p>
    <w:p w:rsidR="00CF4A65" w:rsidRPr="0034301A" w:rsidRDefault="00CF4A65" w:rsidP="00CF4A65">
      <w:pPr>
        <w:pStyle w:val="Style44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</w:p>
    <w:p w:rsidR="007C71BE" w:rsidRPr="0034301A" w:rsidRDefault="0034301A" w:rsidP="00CF4A65">
      <w:pPr>
        <w:pStyle w:val="Style44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34301A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34301A">
        <w:rPr>
          <w:rStyle w:val="FontStyle283"/>
          <w:rFonts w:ascii="Arial" w:hAnsi="Arial" w:cs="Arial"/>
          <w:lang w:eastAsia="en-US"/>
        </w:rPr>
        <w:t xml:space="preserve"> </w:t>
      </w:r>
      <w:r>
        <w:rPr>
          <w:rStyle w:val="FontStyle283"/>
          <w:rFonts w:ascii="Arial" w:hAnsi="Arial" w:cs="Arial"/>
          <w:lang w:eastAsia="en-US"/>
        </w:rPr>
        <w:t>2 -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 </w:t>
      </w:r>
      <w:r w:rsidR="006528FA" w:rsidRPr="0034301A">
        <w:rPr>
          <w:rStyle w:val="FontStyle283"/>
          <w:rFonts w:ascii="Arial" w:hAnsi="Arial" w:cs="Arial"/>
          <w:lang w:eastAsia="en-US"/>
        </w:rPr>
        <w:t>В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 ряде случаев можно исключить неисправности механики, приводящей в действие электромеханический путевой выключатель. Обоснование </w:t>
      </w:r>
      <w:r w:rsidR="00365953" w:rsidRPr="0034301A">
        <w:rPr>
          <w:rStyle w:val="FontStyle283"/>
          <w:rFonts w:ascii="Arial" w:hAnsi="Arial" w:cs="Arial"/>
          <w:lang w:eastAsia="en-US"/>
        </w:rPr>
        <w:t>см.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 в </w:t>
      </w:r>
      <w:r w:rsidR="007C71BE" w:rsidRPr="0034301A">
        <w:rPr>
          <w:rStyle w:val="FontStyle283"/>
          <w:rFonts w:ascii="Arial" w:hAnsi="Arial" w:cs="Arial"/>
          <w:lang w:val="en-US" w:eastAsia="en-US"/>
        </w:rPr>
        <w:t>ISO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 13849-2:2012, Приложение </w:t>
      </w:r>
      <w:r w:rsidR="007C71BE" w:rsidRPr="0034301A">
        <w:rPr>
          <w:rStyle w:val="FontStyle283"/>
          <w:rFonts w:ascii="Arial" w:hAnsi="Arial" w:cs="Arial"/>
          <w:lang w:val="en-US" w:eastAsia="en-US"/>
        </w:rPr>
        <w:t>A</w:t>
      </w:r>
      <w:r w:rsidR="007C71BE" w:rsidRPr="0034301A">
        <w:rPr>
          <w:rStyle w:val="FontStyle283"/>
          <w:rFonts w:ascii="Arial" w:hAnsi="Arial" w:cs="Arial"/>
          <w:lang w:eastAsia="en-US"/>
        </w:rPr>
        <w:t>. Наиболее важно учитывать ожидаемые условия окружающей среды.</w:t>
      </w:r>
    </w:p>
    <w:p w:rsidR="00CF4A65" w:rsidRPr="0034301A" w:rsidRDefault="00CF4A65" w:rsidP="00CF4A65">
      <w:pPr>
        <w:pStyle w:val="Style10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</w:p>
    <w:p w:rsidR="00E724C8" w:rsidRPr="0034301A" w:rsidRDefault="0034301A" w:rsidP="00CF4A65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4301A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>
        <w:rPr>
          <w:rStyle w:val="FontStyle283"/>
          <w:rFonts w:ascii="Arial" w:hAnsi="Arial" w:cs="Arial"/>
          <w:lang w:eastAsia="en-US"/>
        </w:rPr>
        <w:t xml:space="preserve"> 3 -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 </w:t>
      </w:r>
      <w:r w:rsidR="006528FA" w:rsidRPr="0034301A">
        <w:rPr>
          <w:rStyle w:val="FontStyle283"/>
          <w:rFonts w:ascii="Arial" w:hAnsi="Arial" w:cs="Arial"/>
          <w:lang w:eastAsia="en-US"/>
        </w:rPr>
        <w:t>Д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ля получения дополнительной информации </w:t>
      </w:r>
      <w:r w:rsidR="00365953" w:rsidRPr="0034301A">
        <w:rPr>
          <w:rStyle w:val="FontStyle283"/>
          <w:rFonts w:ascii="Arial" w:hAnsi="Arial" w:cs="Arial"/>
          <w:lang w:eastAsia="en-US"/>
        </w:rPr>
        <w:t>см.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 </w:t>
      </w:r>
      <w:r w:rsidR="00E724C8" w:rsidRPr="0034301A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6.3.2</w:t>
      </w:r>
      <w:r w:rsidR="00E724C8" w:rsidRPr="0034301A">
        <w:rPr>
          <w:rStyle w:val="FontStyle285"/>
          <w:rFonts w:ascii="Arial" w:hAnsi="Arial" w:cs="Arial"/>
          <w:sz w:val="20"/>
          <w:szCs w:val="20"/>
          <w:lang w:eastAsia="en-US"/>
        </w:rPr>
        <w:t>.</w:t>
      </w:r>
    </w:p>
    <w:p w:rsidR="006528FA" w:rsidRPr="00B80981" w:rsidRDefault="006528FA" w:rsidP="00CF4A65">
      <w:pPr>
        <w:pStyle w:val="Style6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7C71BE" w:rsidRPr="00B80981" w:rsidRDefault="007C71BE" w:rsidP="00CF4A65">
      <w:pPr>
        <w:pStyle w:val="Style6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Следует правильно подобрать устройство, обеспечивающее, чтобы удерживающая сила (F</w:t>
      </w:r>
      <w:r w:rsidRPr="00B80981">
        <w:rPr>
          <w:rStyle w:val="FontStyle283"/>
          <w:rFonts w:ascii="Arial" w:hAnsi="Arial" w:cs="Arial"/>
          <w:sz w:val="24"/>
          <w:szCs w:val="24"/>
          <w:vertAlign w:val="subscript"/>
          <w:lang w:eastAsia="en-US"/>
        </w:rPr>
        <w:t>zh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- 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5.7.4) </w:t>
      </w:r>
      <w:r w:rsidR="00EE777E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EE777E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EE777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1B46D4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было достаточным для того, чтобы выдерживать статические усилия на запирающем элементе (болте) и чтобы предотвращались усилия сдвига на запирающем элементе из-за отскока подвижного ограждения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1B46D4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6528FA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примечание</w:t>
      </w:r>
      <w:r w:rsidR="001B46D4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4</w:t>
      </w:r>
      <w:r w:rsidR="005A0624" w:rsidRPr="00B80981">
        <w:rPr>
          <w:rStyle w:val="FontStyle283"/>
          <w:rFonts w:ascii="Arial" w:hAnsi="Arial" w:cs="Arial"/>
          <w:sz w:val="24"/>
          <w:szCs w:val="24"/>
          <w:lang w:eastAsia="en-US"/>
        </w:rPr>
        <w:t>:</w:t>
      </w:r>
      <w:r w:rsidR="001B46D4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5A0624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в</w:t>
      </w:r>
      <w:r w:rsidR="001B46D4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этом случае использование исключения неисправностей при поломке запирающего элемента не обязательно ограничивает PL или SIL для функции блокировки защитного ограждения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6528FA" w:rsidRPr="00B80981" w:rsidRDefault="006528FA" w:rsidP="00CF4A65">
      <w:pPr>
        <w:pStyle w:val="Style6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7C71BE" w:rsidRPr="0034301A" w:rsidRDefault="0034301A" w:rsidP="00CF4A65">
      <w:pPr>
        <w:pStyle w:val="Style6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34301A">
        <w:rPr>
          <w:rStyle w:val="FontStyle283"/>
          <w:rFonts w:ascii="Arial" w:hAnsi="Arial" w:cs="Arial"/>
          <w:lang w:eastAsia="en-US"/>
        </w:rPr>
        <w:t xml:space="preserve">Примечание </w:t>
      </w:r>
      <w:r w:rsidR="007C71BE" w:rsidRPr="0034301A">
        <w:rPr>
          <w:rStyle w:val="FontStyle283"/>
          <w:rFonts w:ascii="Arial" w:hAnsi="Arial" w:cs="Arial"/>
          <w:lang w:eastAsia="en-US"/>
        </w:rPr>
        <w:t>4</w:t>
      </w:r>
      <w:r w:rsidRPr="0034301A">
        <w:rPr>
          <w:rStyle w:val="FontStyle283"/>
          <w:rFonts w:ascii="Arial" w:hAnsi="Arial" w:cs="Arial"/>
          <w:lang w:eastAsia="en-US"/>
        </w:rPr>
        <w:t xml:space="preserve"> -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 </w:t>
      </w:r>
      <w:r w:rsidR="006528FA" w:rsidRPr="0034301A">
        <w:rPr>
          <w:rStyle w:val="FontStyle283"/>
          <w:rFonts w:ascii="Arial" w:hAnsi="Arial" w:cs="Arial"/>
          <w:lang w:eastAsia="en-US"/>
        </w:rPr>
        <w:t>Н</w:t>
      </w:r>
      <w:r w:rsidR="007C71BE" w:rsidRPr="0034301A">
        <w:rPr>
          <w:rStyle w:val="FontStyle283"/>
          <w:rFonts w:ascii="Arial" w:hAnsi="Arial" w:cs="Arial"/>
          <w:lang w:eastAsia="en-US"/>
        </w:rPr>
        <w:t>апример, конструкция системы управления может гарантировать, что подпружиненный запирающий элемент не переместится в зацепленное положение до того, как подвижное защитное ограждение будет закрыто и стационарно, т.е. задержкой по времени между закрытием двери и отключением напряжения на соленоиде.</w:t>
      </w:r>
    </w:p>
    <w:p w:rsidR="00CF4A65" w:rsidRPr="0034301A" w:rsidRDefault="00CF4A65" w:rsidP="00CF4A65">
      <w:pPr>
        <w:pStyle w:val="Style6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</w:p>
    <w:p w:rsidR="007C71BE" w:rsidRPr="0034301A" w:rsidRDefault="0034301A" w:rsidP="00CF4A65">
      <w:pPr>
        <w:pStyle w:val="Style6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  <w:r w:rsidRPr="0034301A">
        <w:rPr>
          <w:rStyle w:val="FontStyle283"/>
          <w:rFonts w:ascii="Arial" w:hAnsi="Arial" w:cs="Arial"/>
          <w:lang w:eastAsia="en-US"/>
        </w:rPr>
        <w:t xml:space="preserve">Примечание </w:t>
      </w:r>
      <w:r w:rsidR="007C71BE" w:rsidRPr="0034301A">
        <w:rPr>
          <w:rStyle w:val="FontStyle283"/>
          <w:rFonts w:ascii="Arial" w:hAnsi="Arial" w:cs="Arial"/>
          <w:lang w:eastAsia="en-US"/>
        </w:rPr>
        <w:t>5</w:t>
      </w:r>
      <w:r w:rsidRPr="0034301A">
        <w:rPr>
          <w:rStyle w:val="FontStyle283"/>
          <w:rFonts w:ascii="Arial" w:hAnsi="Arial" w:cs="Arial"/>
          <w:lang w:eastAsia="en-US"/>
        </w:rPr>
        <w:t xml:space="preserve"> - </w:t>
      </w:r>
      <w:r w:rsidR="006528FA" w:rsidRPr="0034301A">
        <w:rPr>
          <w:rStyle w:val="FontStyle283"/>
          <w:rFonts w:ascii="Arial" w:hAnsi="Arial" w:cs="Arial"/>
          <w:lang w:eastAsia="en-US"/>
        </w:rPr>
        <w:t>З</w:t>
      </w:r>
      <w:r w:rsidR="001B46D4" w:rsidRPr="0034301A">
        <w:rPr>
          <w:rStyle w:val="FontStyle283"/>
          <w:rFonts w:ascii="Arial" w:hAnsi="Arial" w:cs="Arial"/>
          <w:lang w:eastAsia="en-US"/>
        </w:rPr>
        <w:t xml:space="preserve">ащитная функция блокировки 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отличается от функции контроля блокировки. </w:t>
      </w:r>
    </w:p>
    <w:p w:rsidR="00CF4A65" w:rsidRPr="0034301A" w:rsidRDefault="00CF4A65" w:rsidP="00CF4A65">
      <w:pPr>
        <w:pStyle w:val="Style6"/>
        <w:widowControl/>
        <w:ind w:firstLine="567"/>
        <w:jc w:val="both"/>
        <w:rPr>
          <w:rStyle w:val="FontStyle283"/>
          <w:rFonts w:ascii="Arial" w:hAnsi="Arial" w:cs="Arial"/>
          <w:lang w:eastAsia="en-US"/>
        </w:rPr>
      </w:pPr>
    </w:p>
    <w:p w:rsidR="00E724C8" w:rsidRPr="0034301A" w:rsidRDefault="0034301A" w:rsidP="00CF4A65">
      <w:pPr>
        <w:pStyle w:val="Style6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4301A">
        <w:rPr>
          <w:rStyle w:val="FontStyle283"/>
          <w:rFonts w:ascii="Arial" w:hAnsi="Arial" w:cs="Arial"/>
          <w:lang w:eastAsia="en-US"/>
        </w:rPr>
        <w:t xml:space="preserve">Примечание </w:t>
      </w:r>
      <w:r w:rsidR="007C71BE" w:rsidRPr="0034301A">
        <w:rPr>
          <w:rStyle w:val="FontStyle283"/>
          <w:rFonts w:ascii="Arial" w:hAnsi="Arial" w:cs="Arial"/>
          <w:lang w:eastAsia="en-US"/>
        </w:rPr>
        <w:t>6</w:t>
      </w:r>
      <w:r w:rsidRPr="0034301A">
        <w:rPr>
          <w:rStyle w:val="FontStyle283"/>
          <w:rFonts w:ascii="Arial" w:hAnsi="Arial" w:cs="Arial"/>
          <w:lang w:eastAsia="en-US"/>
        </w:rPr>
        <w:t xml:space="preserve"> -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 </w:t>
      </w:r>
      <w:r w:rsidR="006528FA" w:rsidRPr="0034301A">
        <w:rPr>
          <w:rStyle w:val="FontStyle283"/>
          <w:rFonts w:ascii="Arial" w:hAnsi="Arial" w:cs="Arial"/>
          <w:lang w:eastAsia="en-US"/>
        </w:rPr>
        <w:t>Д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ля получения дополнительной информации </w:t>
      </w:r>
      <w:r w:rsidR="00365953" w:rsidRPr="0034301A">
        <w:rPr>
          <w:rStyle w:val="FontStyle283"/>
          <w:rFonts w:ascii="Arial" w:hAnsi="Arial" w:cs="Arial"/>
          <w:lang w:eastAsia="en-US"/>
        </w:rPr>
        <w:t>см.</w:t>
      </w:r>
      <w:r w:rsidR="00E724C8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E724C8" w:rsidRPr="0034301A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6.2.2.</w:t>
      </w:r>
    </w:p>
    <w:p w:rsidR="006528FA" w:rsidRPr="00B80981" w:rsidRDefault="006528FA" w:rsidP="00CF4A65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CF4A65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 xml:space="preserve">8.6 </w:t>
      </w:r>
      <w:r w:rsidR="007C71BE" w:rsidRPr="00B80981">
        <w:rPr>
          <w:rStyle w:val="FontStyle287"/>
          <w:rFonts w:ascii="Arial" w:hAnsi="Arial" w:cs="Arial"/>
          <w:lang w:eastAsia="en-US"/>
        </w:rPr>
        <w:t>Логическое последовательное соединение устройств блокировки</w:t>
      </w:r>
    </w:p>
    <w:p w:rsidR="00CF4A65" w:rsidRDefault="00CF4A65" w:rsidP="00CF4A65">
      <w:pPr>
        <w:pStyle w:val="Style2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7C71BE" w:rsidRPr="00B80981" w:rsidRDefault="007C71BE" w:rsidP="00CF4A65">
      <w:pPr>
        <w:pStyle w:val="Style2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Логическое последовательное соединение блокировочных устройств означает последовательное замыкание размыкающих контактов или параллельное замыкание замыкающих контактов. Когда устройства блокировки с резервными контактами соединены логически последовательно, обнаружение единичной неисправности может быть замаскировано срабатыванием любого устройства блокировки, логически подключенного последовательно с неисправным устройством блокировки к системе управления, связанной с безопасностью.</w:t>
      </w:r>
    </w:p>
    <w:p w:rsidR="007C71BE" w:rsidRPr="00B80981" w:rsidRDefault="007C71BE" w:rsidP="00CF4A65">
      <w:pPr>
        <w:pStyle w:val="Style2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Предусмотрено, что при поиске неисправности (устранении неисправности) оператором сработает одно из ограждений, устройства блокировки которых логически последовательно соединены с неисправным устройством блокировки. В этом случае неисправность будет замаскирована, и должно быть рассмотрено влияние на значение охвата диагностикой.</w:t>
      </w:r>
    </w:p>
    <w:p w:rsidR="007C71BE" w:rsidRPr="00B80981" w:rsidRDefault="007C71BE" w:rsidP="00CF4A65">
      <w:pPr>
        <w:pStyle w:val="Style2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Для последовательного соединения следует учитывать максимальный постоянный ток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13849-1 или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62061).</w:t>
      </w:r>
    </w:p>
    <w:p w:rsidR="006528FA" w:rsidRPr="00B80981" w:rsidRDefault="006528FA" w:rsidP="00CF4A65">
      <w:pPr>
        <w:pStyle w:val="Style2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34301A" w:rsidRDefault="0034301A" w:rsidP="00CF4A65">
      <w:pPr>
        <w:pStyle w:val="Style2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4301A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34301A">
        <w:rPr>
          <w:rStyle w:val="FontStyle283"/>
          <w:rFonts w:ascii="Arial" w:hAnsi="Arial" w:cs="Arial"/>
          <w:lang w:eastAsia="en-US"/>
        </w:rPr>
        <w:t xml:space="preserve"> -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 </w:t>
      </w:r>
      <w:r w:rsidR="007C71BE" w:rsidRPr="0034301A">
        <w:rPr>
          <w:rStyle w:val="FontStyle283"/>
          <w:rFonts w:ascii="Arial" w:hAnsi="Arial" w:cs="Arial"/>
          <w:lang w:val="en-US" w:eastAsia="en-US"/>
        </w:rPr>
        <w:t>ISO</w:t>
      </w:r>
      <w:r w:rsidR="007C71BE" w:rsidRPr="0034301A">
        <w:rPr>
          <w:rStyle w:val="FontStyle283"/>
          <w:rFonts w:ascii="Arial" w:hAnsi="Arial" w:cs="Arial"/>
          <w:lang w:eastAsia="en-US"/>
        </w:rPr>
        <w:t>/</w:t>
      </w:r>
      <w:r w:rsidR="007C71BE" w:rsidRPr="0034301A">
        <w:rPr>
          <w:rStyle w:val="FontStyle283"/>
          <w:rFonts w:ascii="Arial" w:hAnsi="Arial" w:cs="Arial"/>
          <w:lang w:val="en-US" w:eastAsia="en-US"/>
        </w:rPr>
        <w:t>TR</w:t>
      </w:r>
      <w:r w:rsidR="007C71BE" w:rsidRPr="0034301A">
        <w:rPr>
          <w:rStyle w:val="FontStyle283"/>
          <w:rFonts w:ascii="Arial" w:hAnsi="Arial" w:cs="Arial"/>
          <w:lang w:eastAsia="en-US"/>
        </w:rPr>
        <w:t xml:space="preserve"> 24119, касающийся логического последовательного соединения устройств, находится в стадии подготовки.</w:t>
      </w:r>
    </w:p>
    <w:p w:rsidR="006528FA" w:rsidRPr="00B80981" w:rsidRDefault="006528FA" w:rsidP="00CF4A65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6528FA" w:rsidP="00CF4A65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 xml:space="preserve">8.7 </w:t>
      </w:r>
      <w:r w:rsidR="007C71BE" w:rsidRPr="00B80981">
        <w:rPr>
          <w:rStyle w:val="FontStyle287"/>
          <w:rFonts w:ascii="Arial" w:hAnsi="Arial" w:cs="Arial"/>
          <w:lang w:eastAsia="en-US"/>
        </w:rPr>
        <w:t>Электрические условия и условия окружающей среды</w:t>
      </w:r>
    </w:p>
    <w:p w:rsidR="00CF4A65" w:rsidRDefault="00CF4A65" w:rsidP="00CF4A65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CF4A65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8.7.1 </w:t>
      </w:r>
      <w:r w:rsidR="007C71BE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Общие положения</w:t>
      </w:r>
    </w:p>
    <w:p w:rsidR="00CF4A65" w:rsidRDefault="00CF4A65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7C71BE" w:rsidRPr="00B80981" w:rsidRDefault="007C71BE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Устройства электрической блокировки должны соответствовать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60204-1.</w:t>
      </w:r>
    </w:p>
    <w:p w:rsidR="00E724C8" w:rsidRPr="00B80981" w:rsidRDefault="007C71BE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Если предполагается использование устройств за пределами условий окружающей среды, установленных в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60204-1, устройства блокировки должны выбираться таким образом, чтобы они соответствовали прогнозируемым условиям окружающей среды.</w:t>
      </w:r>
    </w:p>
    <w:p w:rsidR="00CF4A65" w:rsidRDefault="00CF4A65" w:rsidP="00CF4A65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53" w:name="bookmark65"/>
    </w:p>
    <w:p w:rsidR="00E724C8" w:rsidRPr="00B80981" w:rsidRDefault="00E724C8" w:rsidP="00CF4A65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8</w:t>
      </w:r>
      <w:bookmarkEnd w:id="53"/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.7.2 </w:t>
      </w:r>
      <w:r w:rsidR="007C71BE" w:rsidRPr="00B80981">
        <w:rPr>
          <w:rStyle w:val="FontStyle286"/>
          <w:rFonts w:ascii="Arial" w:hAnsi="Arial" w:cs="Arial"/>
          <w:sz w:val="24"/>
          <w:szCs w:val="24"/>
          <w:lang w:eastAsia="en-US"/>
        </w:rPr>
        <w:t>Рекомендации по производительности</w:t>
      </w:r>
    </w:p>
    <w:p w:rsidR="00CF4A65" w:rsidRDefault="00CF4A65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7C71BE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Компоненты силовой блокировки должны иметь подходящую отключающую способность по току с учетом всех предвидимых ситуаций (например, перегрузки).</w:t>
      </w:r>
    </w:p>
    <w:p w:rsidR="00CF4A65" w:rsidRDefault="00CF4A65" w:rsidP="00CF4A65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CF4A65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8.7.3 </w:t>
      </w:r>
      <w:r w:rsidR="007C71BE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Невосприимчивость к помехам</w:t>
      </w:r>
    </w:p>
    <w:p w:rsidR="00CF4A65" w:rsidRDefault="00CF4A65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7C71BE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Бесконтактные выключатели и магнитные выключатели для блокировок должны выбираться и использоваться так, чтобы предсказуемые внешние электрические, магнитные или электромагнитные поля не нарушали их работу.</w:t>
      </w:r>
    </w:p>
    <w:p w:rsidR="00E66DD4" w:rsidRPr="00B80981" w:rsidRDefault="00E66DD4" w:rsidP="00CF4A65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CF4A65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8.7.4 </w:t>
      </w:r>
      <w:r w:rsidR="007C71BE" w:rsidRPr="00B80981">
        <w:rPr>
          <w:rStyle w:val="FontStyle286"/>
          <w:rFonts w:ascii="Arial" w:hAnsi="Arial" w:cs="Arial"/>
          <w:sz w:val="24"/>
          <w:szCs w:val="24"/>
          <w:lang w:eastAsia="en-US"/>
        </w:rPr>
        <w:t>Электрические условия эксплуатации</w:t>
      </w:r>
    </w:p>
    <w:p w:rsidR="00CF4A65" w:rsidRDefault="00CF4A65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7C71BE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Когда в устройствах блокировки используются электронные компоненты, должны быть приняты необходимые меры предосторожности для предотвращения неисправности, вызванной колебаниями напряжения, пе</w:t>
      </w:r>
      <w:r w:rsidR="00E66DD4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реходными перенапряжениями и т.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д.</w:t>
      </w:r>
    </w:p>
    <w:p w:rsidR="00436626" w:rsidRDefault="00436626" w:rsidP="00CF4A65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bookmarkStart w:id="54" w:name="bookmark66"/>
    </w:p>
    <w:p w:rsidR="00CF4A65" w:rsidRPr="00B80981" w:rsidRDefault="00CF4A65" w:rsidP="00CF4A65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CF4A65" w:rsidRDefault="00E724C8" w:rsidP="00CF4A65">
      <w:pPr>
        <w:pStyle w:val="Style8"/>
        <w:widowControl/>
        <w:ind w:firstLine="567"/>
        <w:jc w:val="both"/>
        <w:outlineLvl w:val="0"/>
        <w:rPr>
          <w:rStyle w:val="FontStyle287"/>
          <w:rFonts w:ascii="Arial" w:hAnsi="Arial" w:cs="Arial"/>
          <w:sz w:val="28"/>
          <w:szCs w:val="28"/>
          <w:lang w:eastAsia="en-US"/>
        </w:rPr>
      </w:pPr>
      <w:bookmarkStart w:id="55" w:name="_Toc104040085"/>
      <w:r w:rsidRPr="00CF4A65">
        <w:rPr>
          <w:rStyle w:val="FontStyle287"/>
          <w:rFonts w:ascii="Arial" w:hAnsi="Arial" w:cs="Arial"/>
          <w:sz w:val="28"/>
          <w:szCs w:val="28"/>
          <w:lang w:eastAsia="en-US"/>
        </w:rPr>
        <w:t>9</w:t>
      </w:r>
      <w:bookmarkEnd w:id="54"/>
      <w:r w:rsidR="006528FA" w:rsidRPr="00CF4A65">
        <w:rPr>
          <w:rStyle w:val="FontStyle287"/>
          <w:rFonts w:ascii="Arial" w:hAnsi="Arial" w:cs="Arial"/>
          <w:sz w:val="28"/>
          <w:szCs w:val="28"/>
          <w:lang w:eastAsia="en-US"/>
        </w:rPr>
        <w:t xml:space="preserve"> </w:t>
      </w:r>
      <w:r w:rsidR="007C71BE" w:rsidRPr="00CF4A65">
        <w:rPr>
          <w:rStyle w:val="FontStyle287"/>
          <w:rFonts w:ascii="Arial" w:hAnsi="Arial" w:cs="Arial"/>
          <w:sz w:val="28"/>
          <w:szCs w:val="28"/>
          <w:lang w:eastAsia="en-US"/>
        </w:rPr>
        <w:t>Информация по использованию</w:t>
      </w:r>
      <w:bookmarkEnd w:id="55"/>
    </w:p>
    <w:p w:rsidR="00CF4A65" w:rsidRDefault="00CF4A65" w:rsidP="00CF4A65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CF4A65" w:rsidRDefault="00CF4A65" w:rsidP="00CF4A65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CF4A65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 xml:space="preserve">9.1 </w:t>
      </w:r>
      <w:r w:rsidR="007C71BE" w:rsidRPr="00B80981">
        <w:rPr>
          <w:rStyle w:val="FontStyle287"/>
          <w:rFonts w:ascii="Arial" w:hAnsi="Arial" w:cs="Arial"/>
          <w:lang w:eastAsia="en-US"/>
        </w:rPr>
        <w:t>Общие положения</w:t>
      </w:r>
    </w:p>
    <w:p w:rsidR="00CF4A65" w:rsidRDefault="00CF4A65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7C71BE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Устройство блокировки может быть</w:t>
      </w:r>
    </w:p>
    <w:p w:rsidR="00E724C8" w:rsidRPr="00B80981" w:rsidRDefault="00E724C8" w:rsidP="00CF4A65">
      <w:pPr>
        <w:pStyle w:val="Style1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a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7C71B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разработаны и изготовлены изготовителем машины с использованием доступных отдельных компонентов или</w:t>
      </w:r>
    </w:p>
    <w:p w:rsidR="00E724C8" w:rsidRPr="00B80981" w:rsidRDefault="00E724C8" w:rsidP="00CF4A65">
      <w:pPr>
        <w:pStyle w:val="Style1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7C71B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изготовлены и размещены на рынке как законченное устройство, готовое к использованию.</w:t>
      </w:r>
    </w:p>
    <w:p w:rsidR="00E724C8" w:rsidRPr="00B80981" w:rsidRDefault="00D57391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Поэтому существуют разные требования к информации для использования, которые применяются к изготовителю машины или изготовителю блокирующих устройств.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6528FA" w:rsidRPr="00B80981" w:rsidRDefault="006528FA" w:rsidP="00CF4A65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436626" w:rsidRPr="00B80981" w:rsidRDefault="00E724C8" w:rsidP="00CF4A65">
      <w:pPr>
        <w:pStyle w:val="Style44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 xml:space="preserve">9.2 </w:t>
      </w:r>
      <w:r w:rsidR="00D57391" w:rsidRPr="00B80981">
        <w:rPr>
          <w:rStyle w:val="FontStyle287"/>
          <w:rFonts w:ascii="Arial" w:hAnsi="Arial" w:cs="Arial"/>
          <w:lang w:eastAsia="en-US"/>
        </w:rPr>
        <w:t>Информация по использованию, предоставленная производителем блокирующих устройств</w:t>
      </w:r>
    </w:p>
    <w:p w:rsidR="00CF4A65" w:rsidRDefault="00CF4A65" w:rsidP="00CF4A65">
      <w:pPr>
        <w:pStyle w:val="Style44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CF4A65">
      <w:pPr>
        <w:pStyle w:val="Style44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9.2.1 </w:t>
      </w:r>
      <w:r w:rsidR="00D57391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Маркировка</w:t>
      </w:r>
    </w:p>
    <w:p w:rsidR="00CF4A65" w:rsidRDefault="00CF4A65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D57391" w:rsidRPr="00B80981" w:rsidRDefault="00D57391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Маркировка должна соответствовать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12100:2010, 6.4.</w:t>
      </w:r>
    </w:p>
    <w:p w:rsidR="00E724C8" w:rsidRPr="00B80981" w:rsidRDefault="00D57391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Кроме того, устройства блокировки, спроектированные и изготовленные для использования в потенциально взрывоопасной среде, должны иметь соответствующую маркировку.</w:t>
      </w:r>
    </w:p>
    <w:p w:rsidR="00D57391" w:rsidRPr="00B80981" w:rsidRDefault="00D57391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Если это невозможно из-за ограниченного пространства, в инструкции по эксплуатации должен быть указан полный адрес изготовителя и обозначение типа устройства, а устройство должно быть четко обозначено названием или логотипом изготовителя.</w:t>
      </w:r>
    </w:p>
    <w:p w:rsidR="00E724C8" w:rsidRPr="00B80981" w:rsidRDefault="00D57391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Маркировка должна быть достаточной для идентификации документа, содержащего информацию для использования в соответствии с 9.2.2 или 9.3, в зависимости от обстоятельств.</w:t>
      </w:r>
    </w:p>
    <w:p w:rsidR="006528FA" w:rsidRPr="00B80981" w:rsidRDefault="006528FA" w:rsidP="00CF4A65">
      <w:pPr>
        <w:pStyle w:val="Style27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D57391" w:rsidRPr="0034301A" w:rsidRDefault="0034301A" w:rsidP="00CF4A65">
      <w:pPr>
        <w:pStyle w:val="Style27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4301A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-</w:t>
      </w:r>
      <w:r w:rsidR="00D57391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6528FA" w:rsidRPr="0034301A">
        <w:rPr>
          <w:rStyle w:val="FontStyle285"/>
          <w:rFonts w:ascii="Arial" w:hAnsi="Arial" w:cs="Arial"/>
          <w:sz w:val="20"/>
          <w:szCs w:val="20"/>
          <w:lang w:eastAsia="en-US"/>
        </w:rPr>
        <w:t>Ц</w:t>
      </w:r>
      <w:r w:rsidR="00D57391" w:rsidRPr="0034301A">
        <w:rPr>
          <w:rStyle w:val="FontStyle285"/>
          <w:rFonts w:ascii="Arial" w:hAnsi="Arial" w:cs="Arial"/>
          <w:sz w:val="20"/>
          <w:szCs w:val="20"/>
          <w:lang w:eastAsia="en-US"/>
        </w:rPr>
        <w:t>елью маркировки является идентификация изготовителя и указание предполагаемой функциональности компонента (например, тип или символ для прямого открывания).</w:t>
      </w:r>
    </w:p>
    <w:p w:rsidR="006528FA" w:rsidRPr="00B80981" w:rsidRDefault="006528FA" w:rsidP="00CF4A65">
      <w:pPr>
        <w:pStyle w:val="Style27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34301A" w:rsidRDefault="00D57391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B80981">
        <w:rPr>
          <w:rStyle w:val="FontStyle285"/>
          <w:rFonts w:ascii="Arial" w:hAnsi="Arial" w:cs="Arial"/>
          <w:sz w:val="24"/>
          <w:szCs w:val="24"/>
          <w:lang w:eastAsia="en-US"/>
        </w:rPr>
        <w:t>Маркировка для контроля запирания в соответствии с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5.7.1, </w:t>
      </w:r>
      <w:hyperlink w:anchor="bookmark29" w:history="1">
        <w:r w:rsidR="00E724C8" w:rsidRPr="0034301A">
          <w:rPr>
            <w:rStyle w:val="FontStyle283"/>
            <w:rFonts w:ascii="Arial" w:hAnsi="Arial" w:cs="Arial"/>
            <w:color w:val="auto"/>
            <w:sz w:val="24"/>
            <w:szCs w:val="24"/>
            <w:lang w:eastAsia="en-US"/>
          </w:rPr>
          <w:t>5.7.2.2</w:t>
        </w:r>
      </w:hyperlink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и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5.7.3.2 </w:t>
      </w:r>
      <w:r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должна иметь символ в соответствии с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рисунком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13.</w:t>
      </w:r>
    </w:p>
    <w:p w:rsidR="00436626" w:rsidRPr="0034301A" w:rsidRDefault="00436626" w:rsidP="00CF4A65">
      <w:pPr>
        <w:pStyle w:val="Style27"/>
        <w:widowControl/>
        <w:ind w:firstLine="567"/>
        <w:jc w:val="center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</w:p>
    <w:p w:rsidR="00E66DD4" w:rsidRPr="00B80981" w:rsidRDefault="00E66DD4" w:rsidP="00CF4A65">
      <w:pPr>
        <w:pStyle w:val="Style27"/>
        <w:widowControl/>
        <w:ind w:firstLine="567"/>
        <w:jc w:val="center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noProof/>
          <w:sz w:val="24"/>
          <w:szCs w:val="24"/>
        </w:rPr>
        <w:drawing>
          <wp:inline distT="0" distB="0" distL="0" distR="0" wp14:anchorId="4284A20F" wp14:editId="3037AEED">
            <wp:extent cx="990600" cy="859971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000331" cy="868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DD4" w:rsidRPr="00B80981" w:rsidRDefault="00E66DD4" w:rsidP="00CF4A65">
      <w:pPr>
        <w:pStyle w:val="Style27"/>
        <w:widowControl/>
        <w:ind w:firstLine="567"/>
        <w:jc w:val="center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436626" w:rsidRPr="00CF4A65" w:rsidRDefault="00D57391" w:rsidP="00CF4A65">
      <w:pPr>
        <w:pStyle w:val="Style27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CF4A65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13 — Символ контроля блокировки запорных элементов</w:t>
      </w:r>
    </w:p>
    <w:p w:rsidR="00D57391" w:rsidRPr="00B80981" w:rsidRDefault="00D57391" w:rsidP="00CF4A65">
      <w:pPr>
        <w:pStyle w:val="Style27"/>
        <w:widowControl/>
        <w:ind w:firstLine="567"/>
        <w:jc w:val="center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CF4A65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56" w:name="bookmark67"/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9</w:t>
      </w:r>
      <w:bookmarkEnd w:id="56"/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.2.2 </w:t>
      </w:r>
      <w:r w:rsidR="00D57391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Инструкции</w:t>
      </w:r>
    </w:p>
    <w:p w:rsidR="00CF4A65" w:rsidRDefault="00CF4A65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D57391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Изготовитель блокировочного устройства должен указать в инструкции следующее:</w:t>
      </w:r>
    </w:p>
    <w:p w:rsidR="00E724C8" w:rsidRPr="00B80981" w:rsidRDefault="00E724C8" w:rsidP="00CF4A65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a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фирменное наименование и полный адрес производителя и, при необходимости, его уполномоченного представителя;</w:t>
      </w:r>
    </w:p>
    <w:p w:rsidR="00E724C8" w:rsidRPr="00B80981" w:rsidRDefault="00E724C8" w:rsidP="00CF4A65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обозначение блокировочного устройства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E724C8" w:rsidP="00CF4A65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c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обозначение серии или типа;</w:t>
      </w:r>
    </w:p>
    <w:p w:rsidR="00E724C8" w:rsidRPr="00B80981" w:rsidRDefault="00E724C8" w:rsidP="00CF4A65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d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общее описание устройства блокировки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E724C8" w:rsidP="00CF4A65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e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чертежи, схемы, описания и пояснения, необходимые для использования, технического обслуживания и ремонта блокировочного устройства и для проверки его правильного функционирования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E724C8" w:rsidP="00CF4A65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f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описание предполагаемого использования блокирующего устройства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E724C8" w:rsidP="00CF4A65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g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инструкции по сборке, установке и подключению, включая чертежи, схемы и способы крепления блокировочного устройства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E724C8" w:rsidP="00CF4A65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h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инструкции по вводу в эксплуатацию и использованию блокировочного устройства и, при необходимости, инструкции по обучению операторов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E724C8" w:rsidP="00CF4A65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описание операций по регулировке и техническому обслуживанию, которые должен выполнять пользователь, и мер профилактического обслуживания, которые следует соблюдать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E724C8" w:rsidP="00CF4A65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j</w:t>
      </w:r>
      <w:r w:rsidR="006528F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инструкции, предназначенные для безопасного выполнения регулировки и технического обслуживания, включая защитные меры, которые следует принимать во время этих операций;</w:t>
      </w:r>
    </w:p>
    <w:p w:rsidR="00D57391" w:rsidRPr="00B80981" w:rsidRDefault="00E724C8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k</w:t>
      </w:r>
      <w:r w:rsidR="006528F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любые данные, необходимые пользователю для определения </w:t>
      </w:r>
      <w:r w:rsidR="00D57391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PL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или </w:t>
      </w:r>
      <w:r w:rsidR="00D57391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SIL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для предполагаемой(ых) функции(й) безопасности.</w:t>
      </w:r>
    </w:p>
    <w:p w:rsidR="00E724C8" w:rsidRPr="00B80981" w:rsidRDefault="00D57391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Кроме того, в соответствующих случаях должно быть указано следующее:</w:t>
      </w:r>
    </w:p>
    <w:p w:rsidR="00D57391" w:rsidRPr="00B80981" w:rsidRDefault="00E724C8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l</w:t>
      </w:r>
      <w:r w:rsidR="006528F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предупреждения, касающиеся разумно предсказуемого неправильного использования;</w:t>
      </w:r>
    </w:p>
    <w:p w:rsidR="00E724C8" w:rsidRPr="00B80981" w:rsidRDefault="00D57391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m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) предупреждение о том, что само устройство не содержит средства сброса для аварийного и вспомогательного снятия защитной блокировки и что для этого требуются дополнительные меры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</w:t>
      </w:r>
      <w:r w:rsidR="00365953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</w:t>
      </w:r>
      <w:r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5.7.5.3 </w:t>
      </w:r>
      <w:r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и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5.7.5.4);</w:t>
      </w:r>
    </w:p>
    <w:p w:rsidR="00E724C8" w:rsidRPr="00B80981" w:rsidRDefault="00E724C8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n</w:t>
      </w:r>
      <w:r w:rsidR="006528F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обязательное декларирование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E724C8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o</w:t>
      </w:r>
      <w:r w:rsidR="006528F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удерживающая сила </w:t>
      </w:r>
      <w:r w:rsidR="00D57391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F</w:t>
      </w:r>
      <w:r w:rsidR="00D57391" w:rsidRPr="00B80981">
        <w:rPr>
          <w:rStyle w:val="FontStyle283"/>
          <w:rFonts w:ascii="Arial" w:hAnsi="Arial" w:cs="Arial"/>
          <w:sz w:val="24"/>
          <w:szCs w:val="24"/>
          <w:vertAlign w:val="subscript"/>
          <w:lang w:val="en-US" w:eastAsia="en-US"/>
        </w:rPr>
        <w:t>zh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согласно </w:t>
      </w:r>
      <w:r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5.7.4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E724C8" w:rsidP="00CF4A65">
      <w:pPr>
        <w:pStyle w:val="Style27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p</w:t>
      </w:r>
      <w:r w:rsidR="006528F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диапазон рабочего хода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E724C8" w:rsidP="00CF4A65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bookmarkStart w:id="57" w:name="bookmark69"/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bookmarkEnd w:id="57"/>
      <w:r w:rsidR="006528F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спецификации запасных частей, которые будут использоваться, когда они влияют на здоровье и безопасность операторов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E724C8" w:rsidP="00CF4A65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r</w:t>
      </w:r>
      <w:r w:rsidR="006528F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максимальное значение выдерживаемой энергии удара, в Дж, если устройство можно использовать в качестве механического упора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E724C8" w:rsidP="00CF4A65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s</w:t>
      </w:r>
      <w:r w:rsidR="006528F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D57391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максимальный пиковый ток и напряжение системы вывода позиционного выключателя;</w:t>
      </w:r>
    </w:p>
    <w:p w:rsidR="00E724C8" w:rsidRPr="00B80981" w:rsidRDefault="00E724C8" w:rsidP="00CF4A65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t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информацию о невозможности доступа к ручному приводу аварийного выхода из-за пределов охраняемой зоны или о необходимости принятия дополнительных мер для снижения риска неправильного приведения в действие;</w:t>
      </w:r>
    </w:p>
    <w:p w:rsidR="00E724C8" w:rsidRPr="00B80981" w:rsidRDefault="00E724C8" w:rsidP="00CF4A65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u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там, где системы блокировки основаны на специальных приводах или ключах (кодированных или нет), в руководстве по эксплуатации должны быть даны рекомендации относительно рисков, связанных с наличием запасных приводов, ключей и мастер-ключей, и о том, что любые запасные приводы или ключи должны надежно контролироваться. Это также включает в себя ключи сброса для аварийного сброса и сброса;</w:t>
      </w:r>
    </w:p>
    <w:p w:rsidR="00436626" w:rsidRPr="00B80981" w:rsidRDefault="00E724C8" w:rsidP="00CF4A65">
      <w:pPr>
        <w:pStyle w:val="Style7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v</w:t>
      </w:r>
      <w:r w:rsidR="006528F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уровень кодирования (низкий, средний, высокий) для коди</w:t>
      </w:r>
      <w:r w:rsidR="00605EDA">
        <w:rPr>
          <w:rStyle w:val="FontStyle283"/>
          <w:rFonts w:ascii="Arial" w:hAnsi="Arial" w:cs="Arial"/>
          <w:sz w:val="24"/>
          <w:szCs w:val="24"/>
          <w:lang w:eastAsia="en-US"/>
        </w:rPr>
        <w:t>рованных устройств блокировки (Тип 2 или Т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ип 4).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</w:p>
    <w:p w:rsidR="00436626" w:rsidRPr="00B80981" w:rsidRDefault="00436626" w:rsidP="00CF4A65">
      <w:pPr>
        <w:pStyle w:val="Style7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6528FA" w:rsidP="00CF4A65">
      <w:pPr>
        <w:pStyle w:val="Style71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eastAsia="en-US"/>
        </w:rPr>
        <w:t xml:space="preserve">9.3 </w:t>
      </w:r>
      <w:r w:rsidR="00AF1F15" w:rsidRPr="00B80981">
        <w:rPr>
          <w:rStyle w:val="FontStyle287"/>
          <w:rFonts w:ascii="Arial" w:hAnsi="Arial" w:cs="Arial"/>
          <w:lang w:eastAsia="en-US"/>
        </w:rPr>
        <w:t>Информация по применению, предоставленная производителем машины</w:t>
      </w:r>
    </w:p>
    <w:p w:rsidR="00CF4A65" w:rsidRDefault="00CF4A65" w:rsidP="00CF4A65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CF4A65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9.3.1 </w:t>
      </w:r>
      <w:r w:rsidR="00AF1F15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Маркировка</w:t>
      </w:r>
    </w:p>
    <w:p w:rsidR="00CF4A65" w:rsidRDefault="00CF4A65" w:rsidP="00CF4A65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AF1F15" w:rsidP="00CF4A65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Специальная маркировка не требуется.</w:t>
      </w:r>
    </w:p>
    <w:p w:rsidR="00CF4A65" w:rsidRDefault="00CF4A65" w:rsidP="00CF4A65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58" w:name="bookmark70"/>
    </w:p>
    <w:p w:rsidR="00E724C8" w:rsidRPr="00B80981" w:rsidRDefault="00E724C8" w:rsidP="00CF4A65">
      <w:pPr>
        <w:pStyle w:val="Style169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9</w:t>
      </w:r>
      <w:bookmarkEnd w:id="58"/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.3.2 </w:t>
      </w:r>
      <w:r w:rsidR="00AF1F15" w:rsidRPr="00B80981">
        <w:rPr>
          <w:rStyle w:val="FontStyle286"/>
          <w:rFonts w:ascii="Arial" w:hAnsi="Arial" w:cs="Arial"/>
          <w:sz w:val="24"/>
          <w:szCs w:val="24"/>
          <w:lang w:eastAsia="en-US"/>
        </w:rPr>
        <w:t>Инструкции</w:t>
      </w:r>
    </w:p>
    <w:p w:rsidR="00CF4A65" w:rsidRDefault="00CF4A65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AF1F15" w:rsidP="00CF4A65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Изготовитель машины должен включить соответствующую информацию из 9.2.2 относительно блокирующих устройств в инструкции по эксплуатации машины.</w:t>
      </w:r>
    </w:p>
    <w:p w:rsidR="00436626" w:rsidRPr="00B80981" w:rsidRDefault="00436626" w:rsidP="00CF4A65">
      <w:pPr>
        <w:pStyle w:val="Style14"/>
        <w:widowControl/>
        <w:ind w:firstLine="567"/>
        <w:jc w:val="both"/>
        <w:rPr>
          <w:rStyle w:val="FontStyle282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2"/>
          <w:rFonts w:ascii="Arial" w:hAnsi="Arial" w:cs="Arial"/>
          <w:sz w:val="24"/>
          <w:szCs w:val="24"/>
          <w:lang w:eastAsia="en-US"/>
        </w:rPr>
        <w:br w:type="page"/>
      </w:r>
    </w:p>
    <w:p w:rsidR="00E724C8" w:rsidRPr="0034301A" w:rsidRDefault="00AF1F15" w:rsidP="0034301A">
      <w:pPr>
        <w:pStyle w:val="Style14"/>
        <w:widowControl/>
        <w:jc w:val="center"/>
        <w:outlineLvl w:val="0"/>
        <w:rPr>
          <w:rStyle w:val="FontStyle282"/>
          <w:rFonts w:ascii="Arial" w:hAnsi="Arial" w:cs="Arial"/>
          <w:lang w:eastAsia="en-US"/>
        </w:rPr>
      </w:pPr>
      <w:bookmarkStart w:id="59" w:name="_Toc104040086"/>
      <w:r w:rsidRPr="0034301A">
        <w:rPr>
          <w:rStyle w:val="FontStyle282"/>
          <w:rFonts w:ascii="Arial" w:hAnsi="Arial" w:cs="Arial"/>
          <w:lang w:eastAsia="en-US"/>
        </w:rPr>
        <w:t>Приложение</w:t>
      </w:r>
      <w:r w:rsidR="00E724C8" w:rsidRPr="0034301A">
        <w:rPr>
          <w:rStyle w:val="FontStyle282"/>
          <w:rFonts w:ascii="Arial" w:hAnsi="Arial" w:cs="Arial"/>
          <w:lang w:eastAsia="en-US"/>
        </w:rPr>
        <w:t xml:space="preserve"> </w:t>
      </w:r>
      <w:r w:rsidR="00E724C8" w:rsidRPr="0034301A">
        <w:rPr>
          <w:rStyle w:val="FontStyle282"/>
          <w:rFonts w:ascii="Arial" w:hAnsi="Arial" w:cs="Arial"/>
          <w:lang w:val="en-US" w:eastAsia="en-US"/>
        </w:rPr>
        <w:t>A</w:t>
      </w:r>
      <w:bookmarkEnd w:id="59"/>
    </w:p>
    <w:p w:rsidR="00E724C8" w:rsidRPr="0034301A" w:rsidRDefault="00E724C8" w:rsidP="0034301A">
      <w:pPr>
        <w:pStyle w:val="Style49"/>
        <w:widowControl/>
        <w:jc w:val="center"/>
        <w:outlineLvl w:val="0"/>
        <w:rPr>
          <w:rStyle w:val="FontStyle278"/>
          <w:rFonts w:ascii="Arial" w:hAnsi="Arial" w:cs="Arial"/>
          <w:sz w:val="24"/>
          <w:szCs w:val="24"/>
          <w:lang w:eastAsia="en-US"/>
        </w:rPr>
      </w:pPr>
      <w:bookmarkStart w:id="60" w:name="_Toc104040087"/>
      <w:r w:rsidRPr="0034301A">
        <w:rPr>
          <w:rStyle w:val="FontStyle278"/>
          <w:rFonts w:ascii="Arial" w:hAnsi="Arial" w:cs="Arial"/>
          <w:sz w:val="24"/>
          <w:szCs w:val="24"/>
          <w:lang w:eastAsia="en-US"/>
        </w:rPr>
        <w:t>(</w:t>
      </w:r>
      <w:r w:rsidR="00AF1F15" w:rsidRPr="0034301A">
        <w:rPr>
          <w:rStyle w:val="FontStyle278"/>
          <w:rFonts w:ascii="Arial" w:hAnsi="Arial" w:cs="Arial"/>
          <w:sz w:val="24"/>
          <w:szCs w:val="24"/>
          <w:lang w:eastAsia="en-US"/>
        </w:rPr>
        <w:t>справочное</w:t>
      </w:r>
      <w:r w:rsidRPr="0034301A">
        <w:rPr>
          <w:rStyle w:val="FontStyle278"/>
          <w:rFonts w:ascii="Arial" w:hAnsi="Arial" w:cs="Arial"/>
          <w:sz w:val="24"/>
          <w:szCs w:val="24"/>
          <w:lang w:eastAsia="en-US"/>
        </w:rPr>
        <w:t>)</w:t>
      </w:r>
      <w:bookmarkEnd w:id="60"/>
    </w:p>
    <w:p w:rsidR="006528FA" w:rsidRPr="00B80981" w:rsidRDefault="006528FA" w:rsidP="0034301A">
      <w:pPr>
        <w:pStyle w:val="Style14"/>
        <w:widowControl/>
        <w:jc w:val="center"/>
        <w:outlineLvl w:val="0"/>
        <w:rPr>
          <w:rStyle w:val="FontStyle282"/>
          <w:rFonts w:ascii="Arial" w:hAnsi="Arial" w:cs="Arial"/>
          <w:sz w:val="24"/>
          <w:szCs w:val="24"/>
          <w:lang w:eastAsia="en-US"/>
        </w:rPr>
      </w:pPr>
    </w:p>
    <w:p w:rsidR="00E724C8" w:rsidRPr="0034301A" w:rsidRDefault="00605EDA" w:rsidP="0034301A">
      <w:pPr>
        <w:pStyle w:val="Style14"/>
        <w:widowControl/>
        <w:jc w:val="center"/>
        <w:outlineLvl w:val="0"/>
        <w:rPr>
          <w:rStyle w:val="FontStyle282"/>
          <w:rFonts w:ascii="Arial" w:hAnsi="Arial" w:cs="Arial"/>
          <w:lang w:eastAsia="en-US"/>
        </w:rPr>
      </w:pPr>
      <w:bookmarkStart w:id="61" w:name="_Toc104040088"/>
      <w:r>
        <w:rPr>
          <w:rStyle w:val="FontStyle282"/>
          <w:rFonts w:ascii="Arial" w:hAnsi="Arial" w:cs="Arial"/>
          <w:lang w:eastAsia="en-US"/>
        </w:rPr>
        <w:t>Устройство блокировки Т</w:t>
      </w:r>
      <w:r w:rsidR="00AF1F15" w:rsidRPr="0034301A">
        <w:rPr>
          <w:rStyle w:val="FontStyle282"/>
          <w:rFonts w:ascii="Arial" w:hAnsi="Arial" w:cs="Arial"/>
          <w:lang w:eastAsia="en-US"/>
        </w:rPr>
        <w:t>ипа 1 — примеры</w:t>
      </w:r>
      <w:bookmarkEnd w:id="61"/>
    </w:p>
    <w:p w:rsidR="00436626" w:rsidRPr="00B80981" w:rsidRDefault="00436626" w:rsidP="00E724C8">
      <w:pPr>
        <w:pStyle w:val="Style8"/>
        <w:widowControl/>
        <w:jc w:val="both"/>
        <w:rPr>
          <w:rStyle w:val="FontStyle287"/>
          <w:rFonts w:ascii="Arial" w:hAnsi="Arial" w:cs="Arial"/>
          <w:lang w:eastAsia="en-US"/>
        </w:rPr>
      </w:pPr>
    </w:p>
    <w:p w:rsidR="00436626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A</w:t>
      </w:r>
      <w:r w:rsidRPr="00B80981">
        <w:rPr>
          <w:rStyle w:val="FontStyle287"/>
          <w:rFonts w:ascii="Arial" w:hAnsi="Arial" w:cs="Arial"/>
          <w:lang w:eastAsia="en-US"/>
        </w:rPr>
        <w:t xml:space="preserve">.1 </w:t>
      </w:r>
      <w:r w:rsidR="00AF1F15" w:rsidRPr="00B80981">
        <w:rPr>
          <w:rStyle w:val="FontStyle287"/>
          <w:rFonts w:ascii="Arial" w:hAnsi="Arial" w:cs="Arial"/>
          <w:lang w:eastAsia="en-US"/>
        </w:rPr>
        <w:t>Вращающийся кулачок</w:t>
      </w:r>
      <w:r w:rsidRPr="00B80981">
        <w:rPr>
          <w:rStyle w:val="FontStyle287"/>
          <w:rFonts w:ascii="Arial" w:hAnsi="Arial" w:cs="Arial"/>
          <w:lang w:eastAsia="en-US"/>
        </w:rPr>
        <w:t xml:space="preserve"> </w:t>
      </w:r>
    </w:p>
    <w:p w:rsidR="0034301A" w:rsidRPr="007C6109" w:rsidRDefault="0034301A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A</w:t>
      </w:r>
      <w:r w:rsidRPr="00B80981">
        <w:rPr>
          <w:rStyle w:val="FontStyle287"/>
          <w:rFonts w:ascii="Arial" w:hAnsi="Arial" w:cs="Arial"/>
          <w:lang w:eastAsia="en-US"/>
        </w:rPr>
        <w:t xml:space="preserve">.1.1 </w:t>
      </w:r>
      <w:r w:rsidR="00AF1F15" w:rsidRPr="00B80981">
        <w:rPr>
          <w:rStyle w:val="FontStyle287"/>
          <w:rFonts w:ascii="Arial" w:hAnsi="Arial" w:cs="Arial"/>
          <w:lang w:eastAsia="en-US"/>
        </w:rPr>
        <w:t>Описание</w:t>
      </w:r>
    </w:p>
    <w:p w:rsidR="0034301A" w:rsidRDefault="0034301A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605EDA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Одно блокирующее устройство Т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ипа 1 с позиционным выключателем, приводимым в действие прямым механическим действием, контролирует положение подвижного ограждения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5</w:t>
      </w:r>
      <w:r w:rsidR="001B062C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4 </w:t>
      </w:r>
      <w:r w:rsidR="00AF1F15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и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A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.1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).</w:t>
      </w:r>
    </w:p>
    <w:p w:rsidR="00E724C8" w:rsidRPr="00B80981" w:rsidRDefault="00E724C8" w:rsidP="00E66DD4">
      <w:pPr>
        <w:widowControl/>
        <w:jc w:val="both"/>
        <w:rPr>
          <w:rFonts w:ascii="Arial" w:hAnsi="Arial" w:cs="Arial"/>
          <w:noProof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84"/>
        <w:gridCol w:w="4689"/>
      </w:tblGrid>
      <w:tr w:rsidR="00E66DD4" w:rsidRPr="00B80981" w:rsidTr="00E66DD4">
        <w:tc>
          <w:tcPr>
            <w:tcW w:w="4928" w:type="dxa"/>
          </w:tcPr>
          <w:p w:rsidR="00E66DD4" w:rsidRPr="00B80981" w:rsidRDefault="00E66DD4" w:rsidP="00E66DD4">
            <w:pPr>
              <w:widowControl/>
              <w:jc w:val="center"/>
              <w:rPr>
                <w:rFonts w:ascii="Arial" w:hAnsi="Arial" w:cs="Arial"/>
                <w:noProof/>
              </w:rPr>
            </w:pPr>
            <w:r w:rsidRPr="00B80981">
              <w:rPr>
                <w:rFonts w:ascii="Arial" w:hAnsi="Arial" w:cs="Arial"/>
                <w:noProof/>
              </w:rPr>
              <w:drawing>
                <wp:inline distT="0" distB="0" distL="0" distR="0" wp14:anchorId="21EDDB21" wp14:editId="3CFC54FC">
                  <wp:extent cx="3078480" cy="2461260"/>
                  <wp:effectExtent l="0" t="0" r="762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8480" cy="2461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:rsidR="00E66DD4" w:rsidRPr="00B80981" w:rsidRDefault="00E66DD4" w:rsidP="00E66DD4">
            <w:pPr>
              <w:widowControl/>
              <w:jc w:val="center"/>
              <w:rPr>
                <w:rFonts w:ascii="Arial" w:hAnsi="Arial" w:cs="Arial"/>
                <w:noProof/>
              </w:rPr>
            </w:pPr>
            <w:r w:rsidRPr="00B80981">
              <w:rPr>
                <w:rFonts w:ascii="Arial" w:hAnsi="Arial" w:cs="Arial"/>
                <w:noProof/>
              </w:rPr>
              <w:drawing>
                <wp:inline distT="0" distB="0" distL="0" distR="0" wp14:anchorId="375512C7" wp14:editId="55BE1DDB">
                  <wp:extent cx="2956560" cy="301752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6560" cy="3017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6DD4" w:rsidRPr="00B80981" w:rsidTr="00E66DD4">
        <w:tc>
          <w:tcPr>
            <w:tcW w:w="4928" w:type="dxa"/>
          </w:tcPr>
          <w:p w:rsidR="00E66DD4" w:rsidRPr="0034301A" w:rsidRDefault="00E66DD4" w:rsidP="00E66DD4">
            <w:pPr>
              <w:widowControl/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34301A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a</w:t>
            </w:r>
            <w:r w:rsidRPr="0034301A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) Подвижное ограждение закрыто</w:t>
            </w:r>
          </w:p>
        </w:tc>
        <w:tc>
          <w:tcPr>
            <w:tcW w:w="4928" w:type="dxa"/>
          </w:tcPr>
          <w:p w:rsidR="00E66DD4" w:rsidRPr="0034301A" w:rsidRDefault="00E66DD4" w:rsidP="00E66DD4">
            <w:pPr>
              <w:widowControl/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34301A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b</w:t>
            </w:r>
            <w:r w:rsidRPr="0034301A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) Подвижное ограждение не закрыто</w:t>
            </w:r>
          </w:p>
        </w:tc>
      </w:tr>
    </w:tbl>
    <w:p w:rsidR="006528FA" w:rsidRPr="00B80981" w:rsidRDefault="006528FA" w:rsidP="009D5BA3">
      <w:pPr>
        <w:pStyle w:val="Style16"/>
        <w:widowControl/>
        <w:ind w:firstLine="720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34301A" w:rsidRDefault="00AF1F15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lang w:eastAsia="en-US"/>
        </w:rPr>
      </w:pPr>
      <w:r w:rsidRPr="0034301A">
        <w:rPr>
          <w:rStyle w:val="FontStyle286"/>
          <w:rFonts w:ascii="Arial" w:hAnsi="Arial" w:cs="Arial"/>
          <w:lang w:eastAsia="en-US"/>
        </w:rPr>
        <w:t>Условные обозначения</w:t>
      </w:r>
    </w:p>
    <w:p w:rsidR="00E724C8" w:rsidRPr="0034301A" w:rsidRDefault="00E724C8" w:rsidP="0034301A">
      <w:pPr>
        <w:pStyle w:val="Style2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A</w:t>
      </w:r>
      <w:r w:rsidR="006528FA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AF1F15" w:rsidRPr="0034301A">
        <w:rPr>
          <w:rStyle w:val="FontStyle285"/>
          <w:rFonts w:ascii="Arial" w:hAnsi="Arial" w:cs="Arial"/>
          <w:sz w:val="20"/>
          <w:szCs w:val="20"/>
          <w:lang w:eastAsia="en-US"/>
        </w:rPr>
        <w:t>подвижное ограждение</w:t>
      </w:r>
      <w:r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436626" w:rsidRPr="0034301A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436626" w:rsidRPr="0034301A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C</w:t>
      </w:r>
      <w:r w:rsidR="006528FA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AF1F15" w:rsidRPr="0034301A">
        <w:rPr>
          <w:rStyle w:val="FontStyle285"/>
          <w:rFonts w:ascii="Arial" w:hAnsi="Arial" w:cs="Arial"/>
          <w:sz w:val="20"/>
          <w:szCs w:val="20"/>
          <w:lang w:eastAsia="en-US"/>
        </w:rPr>
        <w:t>переключатель положения</w:t>
      </w:r>
    </w:p>
    <w:p w:rsidR="00E724C8" w:rsidRPr="0034301A" w:rsidRDefault="00E724C8" w:rsidP="0034301A">
      <w:pPr>
        <w:pStyle w:val="Style2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B</w:t>
      </w:r>
      <w:r w:rsidR="006528FA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AF1F15" w:rsidRPr="0034301A">
        <w:rPr>
          <w:rStyle w:val="FontStyle285"/>
          <w:rFonts w:ascii="Arial" w:hAnsi="Arial" w:cs="Arial"/>
          <w:sz w:val="20"/>
          <w:szCs w:val="20"/>
          <w:lang w:eastAsia="en-US"/>
        </w:rPr>
        <w:t>привод (кулачок)</w:t>
      </w:r>
      <w:r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436626" w:rsidRPr="0034301A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436626" w:rsidRPr="0034301A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A16E8F" w:rsidRPr="0034301A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6528FA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1 </w:t>
      </w:r>
      <w:r w:rsidR="00AF1F15" w:rsidRPr="0034301A">
        <w:rPr>
          <w:rStyle w:val="FontStyle285"/>
          <w:rFonts w:ascii="Arial" w:hAnsi="Arial" w:cs="Arial"/>
          <w:sz w:val="20"/>
          <w:szCs w:val="20"/>
          <w:lang w:eastAsia="en-US"/>
        </w:rPr>
        <w:t>направление открытия</w:t>
      </w:r>
    </w:p>
    <w:p w:rsidR="006528FA" w:rsidRPr="00B80981" w:rsidRDefault="006528FA" w:rsidP="00436626">
      <w:pPr>
        <w:pStyle w:val="Style33"/>
        <w:widowControl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436626" w:rsidRPr="0034301A" w:rsidRDefault="00AF1F15" w:rsidP="00436626">
      <w:pPr>
        <w:pStyle w:val="Style33"/>
        <w:widowControl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34301A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Рисунок </w:t>
      </w:r>
      <w:r w:rsidR="00605EDA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А.1 — Блокировочное устройство Т</w:t>
      </w:r>
      <w:r w:rsidRPr="0034301A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ипа 1 с позиционным переключателем, приводимым в действие вращающимся кулачком</w:t>
      </w:r>
    </w:p>
    <w:p w:rsidR="00436626" w:rsidRPr="00B80981" w:rsidRDefault="00436626" w:rsidP="0034301A">
      <w:pPr>
        <w:pStyle w:val="Style33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Default="00E724C8" w:rsidP="0034301A">
      <w:pPr>
        <w:pStyle w:val="Style33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A</w:t>
      </w:r>
      <w:r w:rsidRPr="00B80981">
        <w:rPr>
          <w:rStyle w:val="FontStyle287"/>
          <w:rFonts w:ascii="Arial" w:hAnsi="Arial" w:cs="Arial"/>
          <w:lang w:eastAsia="en-US"/>
        </w:rPr>
        <w:t xml:space="preserve">.1.2 </w:t>
      </w:r>
      <w:r w:rsidR="00AF1F15" w:rsidRPr="00B80981">
        <w:rPr>
          <w:rStyle w:val="FontStyle287"/>
          <w:rFonts w:ascii="Arial" w:hAnsi="Arial" w:cs="Arial"/>
          <w:lang w:eastAsia="en-US"/>
        </w:rPr>
        <w:t>Типичные характеристики</w:t>
      </w:r>
    </w:p>
    <w:p w:rsidR="0034301A" w:rsidRPr="00B80981" w:rsidRDefault="0034301A" w:rsidP="0034301A">
      <w:pPr>
        <w:pStyle w:val="Style33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34301A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прямое механическое воздействие исполнительного механизма (вращающегося кулачка) (В) на исполнительную систему позиционного выключателя (С);</w:t>
      </w:r>
    </w:p>
    <w:p w:rsidR="00E724C8" w:rsidRPr="00B80981" w:rsidRDefault="0034301A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возможность прямого размыкания размыкающего контакта позиционного выключателя за счет прямого механического воздействия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3.11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);</w:t>
      </w:r>
    </w:p>
    <w:p w:rsidR="00E724C8" w:rsidRPr="00B80981" w:rsidRDefault="0034301A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невозможность отключения путем ручного управления исполнительной системой без снятия поворотного кулачка или позиционного выключателя;</w:t>
      </w:r>
    </w:p>
    <w:p w:rsidR="00E724C8" w:rsidRPr="00B80981" w:rsidRDefault="0034301A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Не подвергается опасности в случае</w:t>
      </w:r>
    </w:p>
    <w:p w:rsidR="00E724C8" w:rsidRPr="00B80981" w:rsidRDefault="0034301A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выход из строя механической связи между ограждением и позиционным выключателем (износ или поломка привода),</w:t>
      </w:r>
    </w:p>
    <w:p w:rsidR="00E724C8" w:rsidRPr="00B80981" w:rsidRDefault="0034301A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несовпадение позиционного переключателя и кулачка.</w:t>
      </w:r>
    </w:p>
    <w:p w:rsidR="00E724C8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A</w:t>
      </w:r>
      <w:r w:rsidRPr="00B80981">
        <w:rPr>
          <w:rStyle w:val="FontStyle287"/>
          <w:rFonts w:ascii="Arial" w:hAnsi="Arial" w:cs="Arial"/>
          <w:lang w:eastAsia="en-US"/>
        </w:rPr>
        <w:t xml:space="preserve">.1.3 </w:t>
      </w:r>
      <w:r w:rsidR="00AF1F15" w:rsidRPr="00B80981">
        <w:rPr>
          <w:rStyle w:val="FontStyle287"/>
          <w:rFonts w:ascii="Arial" w:hAnsi="Arial" w:cs="Arial"/>
          <w:lang w:eastAsia="en-US"/>
        </w:rPr>
        <w:t>Примечания</w:t>
      </w:r>
    </w:p>
    <w:p w:rsidR="0034301A" w:rsidRPr="00B80981" w:rsidRDefault="0034301A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34301A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Поскольку отсутствие подвижного ограждения не обнаруживается, важно, чтобы ограждение нельзя было демонтировать без инструментов;</w:t>
      </w:r>
    </w:p>
    <w:p w:rsidR="00E724C8" w:rsidRPr="00B80981" w:rsidRDefault="0034301A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также</w:t>
      </w:r>
    </w:p>
    <w:p w:rsidR="00E724C8" w:rsidRPr="00B80981" w:rsidRDefault="0034301A" w:rsidP="0034301A">
      <w:pPr>
        <w:pStyle w:val="Style11"/>
        <w:widowControl/>
        <w:ind w:firstLine="851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5.2,</w:t>
      </w:r>
    </w:p>
    <w:p w:rsidR="00E724C8" w:rsidRPr="00B80981" w:rsidRDefault="0034301A" w:rsidP="0034301A">
      <w:pPr>
        <w:pStyle w:val="Style11"/>
        <w:widowControl/>
        <w:ind w:firstLine="851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5.3.</w:t>
      </w:r>
    </w:p>
    <w:p w:rsidR="00A16E8F" w:rsidRPr="00B80981" w:rsidRDefault="00A16E8F" w:rsidP="0034301A">
      <w:pPr>
        <w:pStyle w:val="Style2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34301A" w:rsidRDefault="0034301A" w:rsidP="0034301A">
      <w:pPr>
        <w:pStyle w:val="Style2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4301A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-</w:t>
      </w:r>
      <w:r w:rsidR="00AF1F15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A16E8F" w:rsidRPr="0034301A">
        <w:rPr>
          <w:rStyle w:val="FontStyle285"/>
          <w:rFonts w:ascii="Arial" w:hAnsi="Arial" w:cs="Arial"/>
          <w:sz w:val="20"/>
          <w:szCs w:val="20"/>
          <w:lang w:eastAsia="en-US"/>
        </w:rPr>
        <w:t>Д</w:t>
      </w:r>
      <w:r w:rsidR="00AF1F15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ля исключения неисправности </w:t>
      </w:r>
      <w:r w:rsidR="00365953" w:rsidRPr="0034301A">
        <w:rPr>
          <w:rStyle w:val="FontStyle285"/>
          <w:rFonts w:ascii="Arial" w:hAnsi="Arial" w:cs="Arial"/>
          <w:sz w:val="20"/>
          <w:szCs w:val="20"/>
          <w:lang w:eastAsia="en-US"/>
        </w:rPr>
        <w:t>см.</w:t>
      </w:r>
      <w:r w:rsidR="00E724C8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E724C8" w:rsidRPr="0034301A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8.5</w:t>
      </w:r>
      <w:r w:rsidR="00E724C8" w:rsidRPr="0034301A">
        <w:rPr>
          <w:rStyle w:val="FontStyle285"/>
          <w:rFonts w:ascii="Arial" w:hAnsi="Arial" w:cs="Arial"/>
          <w:sz w:val="20"/>
          <w:szCs w:val="20"/>
          <w:lang w:eastAsia="en-US"/>
        </w:rPr>
        <w:t>.</w:t>
      </w:r>
    </w:p>
    <w:p w:rsidR="00A16E8F" w:rsidRPr="00B80981" w:rsidRDefault="00A16E8F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367E1E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A</w:t>
      </w:r>
      <w:r w:rsidRPr="00B80981">
        <w:rPr>
          <w:rStyle w:val="FontStyle287"/>
          <w:rFonts w:ascii="Arial" w:hAnsi="Arial" w:cs="Arial"/>
          <w:lang w:eastAsia="en-US"/>
        </w:rPr>
        <w:t xml:space="preserve">.2 </w:t>
      </w:r>
      <w:r w:rsidR="00AF1F15" w:rsidRPr="00B80981">
        <w:rPr>
          <w:rStyle w:val="FontStyle287"/>
          <w:rFonts w:ascii="Arial" w:hAnsi="Arial" w:cs="Arial"/>
          <w:lang w:eastAsia="en-US"/>
        </w:rPr>
        <w:t>Линейный кулачок</w:t>
      </w:r>
      <w:r w:rsidRPr="00B80981">
        <w:rPr>
          <w:rStyle w:val="FontStyle287"/>
          <w:rFonts w:ascii="Arial" w:hAnsi="Arial" w:cs="Arial"/>
          <w:lang w:eastAsia="en-US"/>
        </w:rPr>
        <w:t xml:space="preserve"> </w:t>
      </w:r>
    </w:p>
    <w:p w:rsidR="0034301A" w:rsidRPr="007C6109" w:rsidRDefault="0034301A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A</w:t>
      </w:r>
      <w:r w:rsidRPr="00B80981">
        <w:rPr>
          <w:rStyle w:val="FontStyle287"/>
          <w:rFonts w:ascii="Arial" w:hAnsi="Arial" w:cs="Arial"/>
          <w:lang w:eastAsia="en-US"/>
        </w:rPr>
        <w:t xml:space="preserve">.2.1 </w:t>
      </w:r>
      <w:r w:rsidR="00AF1F15" w:rsidRPr="00B80981">
        <w:rPr>
          <w:rStyle w:val="FontStyle287"/>
          <w:rFonts w:ascii="Arial" w:hAnsi="Arial" w:cs="Arial"/>
          <w:lang w:eastAsia="en-US"/>
        </w:rPr>
        <w:t>Описание</w:t>
      </w:r>
    </w:p>
    <w:p w:rsidR="0034301A" w:rsidRDefault="0034301A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605EDA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Одно блокирующее устройство Т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ипа 1 с позиционным выключателем, приводимым в действие прямым механическим действием, контролирует положение подвижного ограждения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5</w:t>
      </w:r>
      <w:r w:rsidR="001B062C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4 </w:t>
      </w:r>
      <w:r w:rsidR="00AF1F15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и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1B062C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A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.2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).</w:t>
      </w:r>
    </w:p>
    <w:p w:rsidR="00367E1E" w:rsidRPr="00B80981" w:rsidRDefault="00367E1E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66DD4" w:rsidRPr="00B80981" w:rsidRDefault="00E66DD4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noProof/>
          <w:sz w:val="24"/>
          <w:szCs w:val="24"/>
        </w:rPr>
        <w:drawing>
          <wp:inline distT="0" distB="0" distL="0" distR="0" wp14:anchorId="354CCBB7" wp14:editId="5E300744">
            <wp:extent cx="5943600" cy="105156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5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E1E" w:rsidRPr="00B80981" w:rsidRDefault="00367E1E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AF1F15" w:rsidRPr="0034301A" w:rsidRDefault="00AF1F15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2"/>
          <w:szCs w:val="22"/>
          <w:lang w:eastAsia="en-US"/>
        </w:rPr>
      </w:pPr>
      <w:r w:rsidRPr="0034301A">
        <w:rPr>
          <w:rStyle w:val="FontStyle286"/>
          <w:rFonts w:ascii="Arial" w:hAnsi="Arial" w:cs="Arial"/>
          <w:sz w:val="22"/>
          <w:szCs w:val="22"/>
          <w:lang w:val="en-US" w:eastAsia="en-US"/>
        </w:rPr>
        <w:t>a</w:t>
      </w:r>
      <w:r w:rsidRPr="0034301A">
        <w:rPr>
          <w:rStyle w:val="FontStyle286"/>
          <w:rFonts w:ascii="Arial" w:hAnsi="Arial" w:cs="Arial"/>
          <w:sz w:val="22"/>
          <w:szCs w:val="22"/>
          <w:lang w:eastAsia="en-US"/>
        </w:rPr>
        <w:t xml:space="preserve">) Подвижное ограждение закрыто </w:t>
      </w:r>
      <w:r w:rsidR="00E66DD4" w:rsidRPr="0034301A">
        <w:rPr>
          <w:rStyle w:val="FontStyle286"/>
          <w:rFonts w:ascii="Arial" w:hAnsi="Arial" w:cs="Arial"/>
          <w:sz w:val="22"/>
          <w:szCs w:val="22"/>
          <w:lang w:eastAsia="en-US"/>
        </w:rPr>
        <w:tab/>
      </w:r>
      <w:r w:rsidRPr="0034301A">
        <w:rPr>
          <w:rStyle w:val="FontStyle286"/>
          <w:rFonts w:ascii="Arial" w:hAnsi="Arial" w:cs="Arial"/>
          <w:sz w:val="22"/>
          <w:szCs w:val="22"/>
          <w:lang w:val="en-US" w:eastAsia="en-US"/>
        </w:rPr>
        <w:t>b</w:t>
      </w:r>
      <w:r w:rsidRPr="0034301A">
        <w:rPr>
          <w:rStyle w:val="FontStyle286"/>
          <w:rFonts w:ascii="Arial" w:hAnsi="Arial" w:cs="Arial"/>
          <w:sz w:val="22"/>
          <w:szCs w:val="22"/>
          <w:lang w:eastAsia="en-US"/>
        </w:rPr>
        <w:t>) Подвижное ограждение не закрыто</w:t>
      </w:r>
    </w:p>
    <w:p w:rsidR="00A16E8F" w:rsidRPr="00B80981" w:rsidRDefault="00A16E8F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34301A" w:rsidRDefault="00AF1F15" w:rsidP="0034301A">
      <w:pPr>
        <w:pStyle w:val="Style16"/>
        <w:widowControl/>
        <w:jc w:val="both"/>
        <w:rPr>
          <w:rStyle w:val="FontStyle286"/>
          <w:rFonts w:ascii="Arial" w:hAnsi="Arial" w:cs="Arial"/>
          <w:lang w:eastAsia="en-US"/>
        </w:rPr>
      </w:pPr>
      <w:r w:rsidRPr="0034301A">
        <w:rPr>
          <w:rStyle w:val="FontStyle286"/>
          <w:rFonts w:ascii="Arial" w:hAnsi="Arial" w:cs="Arial"/>
          <w:lang w:eastAsia="en-US"/>
        </w:rPr>
        <w:t>Условные обозначения</w:t>
      </w:r>
    </w:p>
    <w:p w:rsidR="00E724C8" w:rsidRPr="0034301A" w:rsidRDefault="00E724C8" w:rsidP="0034301A">
      <w:pPr>
        <w:pStyle w:val="Style2"/>
        <w:widowControl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A</w:t>
      </w:r>
      <w:r w:rsidR="00A16E8F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AF1F15" w:rsidRPr="0034301A">
        <w:rPr>
          <w:rStyle w:val="FontStyle285"/>
          <w:rFonts w:ascii="Arial" w:hAnsi="Arial" w:cs="Arial"/>
          <w:sz w:val="20"/>
          <w:szCs w:val="20"/>
          <w:lang w:eastAsia="en-US"/>
        </w:rPr>
        <w:t>подвижное ограждение</w:t>
      </w:r>
      <w:r w:rsidR="00367E1E" w:rsidRPr="0034301A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367E1E" w:rsidRPr="0034301A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C</w:t>
      </w:r>
      <w:r w:rsidR="00A16E8F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AF1F15" w:rsidRPr="0034301A">
        <w:rPr>
          <w:rStyle w:val="FontStyle285"/>
          <w:rFonts w:ascii="Arial" w:hAnsi="Arial" w:cs="Arial"/>
          <w:sz w:val="20"/>
          <w:szCs w:val="20"/>
          <w:lang w:eastAsia="en-US"/>
        </w:rPr>
        <w:t>переключатель положения</w:t>
      </w:r>
    </w:p>
    <w:p w:rsidR="00E724C8" w:rsidRPr="0034301A" w:rsidRDefault="00E724C8" w:rsidP="0034301A">
      <w:pPr>
        <w:pStyle w:val="Style2"/>
        <w:widowControl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4301A">
        <w:rPr>
          <w:rStyle w:val="FontStyle285"/>
          <w:rFonts w:ascii="Arial" w:hAnsi="Arial" w:cs="Arial"/>
          <w:sz w:val="20"/>
          <w:szCs w:val="20"/>
          <w:lang w:val="en-US" w:eastAsia="en-US"/>
        </w:rPr>
        <w:t>B</w:t>
      </w:r>
      <w:r w:rsidR="00A16E8F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AF1F15" w:rsidRPr="0034301A">
        <w:rPr>
          <w:rStyle w:val="FontStyle285"/>
          <w:rFonts w:ascii="Arial" w:hAnsi="Arial" w:cs="Arial"/>
          <w:sz w:val="20"/>
          <w:szCs w:val="20"/>
          <w:lang w:eastAsia="en-US"/>
        </w:rPr>
        <w:t>привод (кулачок)</w:t>
      </w:r>
      <w:r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367E1E" w:rsidRPr="0034301A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367E1E" w:rsidRPr="0034301A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AF1F15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     </w:t>
      </w:r>
      <w:r w:rsidR="00A16E8F" w:rsidRPr="0034301A">
        <w:rPr>
          <w:rStyle w:val="FontStyle285"/>
          <w:rFonts w:ascii="Arial" w:hAnsi="Arial" w:cs="Arial"/>
          <w:sz w:val="20"/>
          <w:szCs w:val="20"/>
          <w:lang w:eastAsia="en-US"/>
        </w:rPr>
        <w:tab/>
        <w:t xml:space="preserve">1 </w:t>
      </w:r>
      <w:r w:rsidR="00AF1F15" w:rsidRPr="0034301A">
        <w:rPr>
          <w:rStyle w:val="FontStyle285"/>
          <w:rFonts w:ascii="Arial" w:hAnsi="Arial" w:cs="Arial"/>
          <w:sz w:val="20"/>
          <w:szCs w:val="20"/>
          <w:lang w:eastAsia="en-US"/>
        </w:rPr>
        <w:t>направление открытия</w:t>
      </w:r>
    </w:p>
    <w:p w:rsidR="00A16E8F" w:rsidRPr="00B80981" w:rsidRDefault="00A16E8F" w:rsidP="0034301A">
      <w:pPr>
        <w:pStyle w:val="Style33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367E1E" w:rsidRPr="0034301A" w:rsidRDefault="00AF1F15" w:rsidP="0034301A">
      <w:pPr>
        <w:pStyle w:val="Style33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34301A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</w:t>
      </w:r>
      <w:r w:rsidR="00605EDA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к А.2 — Блокирующее устройство Т</w:t>
      </w:r>
      <w:r w:rsidRPr="0034301A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ипа 1 с линейным кулачковым выключателем положения</w:t>
      </w:r>
    </w:p>
    <w:p w:rsidR="00A16E8F" w:rsidRPr="00B80981" w:rsidRDefault="00A16E8F" w:rsidP="0034301A">
      <w:pPr>
        <w:pStyle w:val="Style33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33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A</w:t>
      </w:r>
      <w:r w:rsidRPr="00B80981">
        <w:rPr>
          <w:rStyle w:val="FontStyle287"/>
          <w:rFonts w:ascii="Arial" w:hAnsi="Arial" w:cs="Arial"/>
          <w:lang w:eastAsia="en-US"/>
        </w:rPr>
        <w:t xml:space="preserve">.2.2 </w:t>
      </w:r>
      <w:r w:rsidR="00AF1F15" w:rsidRPr="00B80981">
        <w:rPr>
          <w:rStyle w:val="FontStyle287"/>
          <w:rFonts w:ascii="Arial" w:hAnsi="Arial" w:cs="Arial"/>
          <w:lang w:eastAsia="en-US"/>
        </w:rPr>
        <w:t>Типичные характеристики</w:t>
      </w:r>
    </w:p>
    <w:p w:rsidR="0034301A" w:rsidRDefault="0034301A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34301A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прямое механическое воздействие исполнительного механизма (линейного кулачка) (В) на исполнительную систему позиционного выключателя (С);</w:t>
      </w:r>
    </w:p>
    <w:p w:rsidR="00E724C8" w:rsidRPr="00B80981" w:rsidRDefault="0034301A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возможность прямого размыкания размыкающего контакта позиционного выключателя за счет прямого механического воздействия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3.11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);</w:t>
      </w:r>
    </w:p>
    <w:p w:rsidR="00E724C8" w:rsidRPr="00B80981" w:rsidRDefault="0034301A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невозможность отключения путем ручного управления исполнительной системой без снятия линейного кулачка или позиционного выключателя;</w:t>
      </w:r>
    </w:p>
    <w:p w:rsidR="00E724C8" w:rsidRPr="00B80981" w:rsidRDefault="00AF1F15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Не подвергается опасности в случае</w:t>
      </w:r>
    </w:p>
    <w:p w:rsidR="00E724C8" w:rsidRPr="00B80981" w:rsidRDefault="0034301A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выход из строя механической связи между ограждением и позиционным выключателем (износ или поломка привода),</w:t>
      </w:r>
    </w:p>
    <w:p w:rsidR="00E724C8" w:rsidRPr="00B80981" w:rsidRDefault="0034301A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несовпадение позиционного переключателя и кулачка.</w:t>
      </w:r>
    </w:p>
    <w:p w:rsidR="0034301A" w:rsidRDefault="0034301A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A</w:t>
      </w:r>
      <w:r w:rsidRPr="00B80981">
        <w:rPr>
          <w:rStyle w:val="FontStyle287"/>
          <w:rFonts w:ascii="Arial" w:hAnsi="Arial" w:cs="Arial"/>
          <w:lang w:eastAsia="en-US"/>
        </w:rPr>
        <w:t xml:space="preserve">.2.3 </w:t>
      </w:r>
      <w:r w:rsidR="00AF1F15" w:rsidRPr="00B80981">
        <w:rPr>
          <w:rStyle w:val="FontStyle287"/>
          <w:rFonts w:ascii="Arial" w:hAnsi="Arial" w:cs="Arial"/>
          <w:lang w:eastAsia="en-US"/>
        </w:rPr>
        <w:t>Примечания</w:t>
      </w:r>
    </w:p>
    <w:p w:rsidR="0034301A" w:rsidRDefault="0034301A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— 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Поскольку отсутствие подвижного ограждения и/или привода не обнаруживается, важно, чтобы ограждение и/или привод нельзя было демонтировать без инструментов;</w:t>
      </w:r>
    </w:p>
    <w:p w:rsidR="00E724C8" w:rsidRPr="00B80981" w:rsidRDefault="00E724C8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— 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AF1F1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также</w:t>
      </w:r>
    </w:p>
    <w:p w:rsidR="00E724C8" w:rsidRPr="0034301A" w:rsidRDefault="00E724C8" w:rsidP="0034301A">
      <w:pPr>
        <w:pStyle w:val="Style11"/>
        <w:widowControl/>
        <w:ind w:firstLine="851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— 5</w:t>
      </w:r>
      <w:r w:rsidR="00AF1F15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</w:t>
      </w:r>
      <w:r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2</w:t>
      </w:r>
    </w:p>
    <w:p w:rsidR="00E724C8" w:rsidRPr="0034301A" w:rsidRDefault="00E724C8" w:rsidP="0034301A">
      <w:pPr>
        <w:pStyle w:val="Style11"/>
        <w:widowControl/>
        <w:ind w:firstLine="851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— 5</w:t>
      </w:r>
      <w:r w:rsidR="00AF1F15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</w:t>
      </w:r>
      <w:r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3</w:t>
      </w:r>
    </w:p>
    <w:p w:rsidR="00A16E8F" w:rsidRPr="00B80981" w:rsidRDefault="00A16E8F" w:rsidP="0034301A">
      <w:pPr>
        <w:pStyle w:val="Style2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34301A" w:rsidRDefault="0034301A" w:rsidP="0034301A">
      <w:pPr>
        <w:pStyle w:val="Style2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>
        <w:rPr>
          <w:rStyle w:val="FontStyle285"/>
          <w:rFonts w:ascii="Arial" w:hAnsi="Arial" w:cs="Arial"/>
          <w:sz w:val="20"/>
          <w:szCs w:val="20"/>
          <w:lang w:eastAsia="en-US"/>
        </w:rPr>
        <w:t>ПРИМЕЧАНИЕ -</w:t>
      </w:r>
      <w:r w:rsidR="00AF1F15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A16E8F" w:rsidRPr="0034301A">
        <w:rPr>
          <w:rStyle w:val="FontStyle285"/>
          <w:rFonts w:ascii="Arial" w:hAnsi="Arial" w:cs="Arial"/>
          <w:sz w:val="20"/>
          <w:szCs w:val="20"/>
          <w:lang w:eastAsia="en-US"/>
        </w:rPr>
        <w:t>Д</w:t>
      </w:r>
      <w:r w:rsidR="00AF1F15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ля исключения неисправности </w:t>
      </w:r>
      <w:r w:rsidR="00365953" w:rsidRPr="0034301A">
        <w:rPr>
          <w:rStyle w:val="FontStyle285"/>
          <w:rFonts w:ascii="Arial" w:hAnsi="Arial" w:cs="Arial"/>
          <w:sz w:val="20"/>
          <w:szCs w:val="20"/>
          <w:lang w:eastAsia="en-US"/>
        </w:rPr>
        <w:t>см.</w:t>
      </w:r>
      <w:r w:rsidR="00AF1F15" w:rsidRPr="0034301A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E724C8" w:rsidRPr="0034301A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8.5</w:t>
      </w:r>
      <w:r w:rsidR="00E724C8" w:rsidRPr="0034301A">
        <w:rPr>
          <w:rStyle w:val="FontStyle285"/>
          <w:rFonts w:ascii="Arial" w:hAnsi="Arial" w:cs="Arial"/>
          <w:sz w:val="20"/>
          <w:szCs w:val="20"/>
          <w:lang w:eastAsia="en-US"/>
        </w:rPr>
        <w:t>.</w:t>
      </w:r>
    </w:p>
    <w:p w:rsidR="00A16E8F" w:rsidRPr="00B80981" w:rsidRDefault="00A16E8F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F2102E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A</w:t>
      </w:r>
      <w:r w:rsidRPr="00B80981">
        <w:rPr>
          <w:rStyle w:val="FontStyle287"/>
          <w:rFonts w:ascii="Arial" w:hAnsi="Arial" w:cs="Arial"/>
          <w:lang w:eastAsia="en-US"/>
        </w:rPr>
        <w:t xml:space="preserve">.3 </w:t>
      </w:r>
      <w:r w:rsidR="00F2102E" w:rsidRPr="00B80981">
        <w:rPr>
          <w:rStyle w:val="FontStyle287"/>
          <w:rFonts w:ascii="Arial" w:hAnsi="Arial" w:cs="Arial"/>
          <w:lang w:eastAsia="en-US"/>
        </w:rPr>
        <w:t>Шарнир</w:t>
      </w:r>
      <w:r w:rsidRPr="00B80981">
        <w:rPr>
          <w:rStyle w:val="FontStyle287"/>
          <w:rFonts w:ascii="Arial" w:hAnsi="Arial" w:cs="Arial"/>
          <w:lang w:eastAsia="en-US"/>
        </w:rPr>
        <w:t xml:space="preserve"> </w:t>
      </w:r>
    </w:p>
    <w:p w:rsidR="0034301A" w:rsidRPr="007C6109" w:rsidRDefault="0034301A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A</w:t>
      </w:r>
      <w:r w:rsidRPr="00B80981">
        <w:rPr>
          <w:rStyle w:val="FontStyle287"/>
          <w:rFonts w:ascii="Arial" w:hAnsi="Arial" w:cs="Arial"/>
          <w:lang w:eastAsia="en-US"/>
        </w:rPr>
        <w:t xml:space="preserve">.3.1 </w:t>
      </w:r>
      <w:r w:rsidR="00F2102E" w:rsidRPr="00B80981">
        <w:rPr>
          <w:rStyle w:val="FontStyle287"/>
          <w:rFonts w:ascii="Arial" w:hAnsi="Arial" w:cs="Arial"/>
          <w:lang w:eastAsia="en-US"/>
        </w:rPr>
        <w:t>Описание</w:t>
      </w:r>
    </w:p>
    <w:p w:rsidR="0034301A" w:rsidRDefault="0034301A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F2102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Однопозиционный переключатель, установленный внутри шарнира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1B062C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A</w:t>
      </w:r>
      <w:r w:rsidR="00E724C8" w:rsidRPr="0034301A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.3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).</w:t>
      </w:r>
    </w:p>
    <w:p w:rsidR="0034301A" w:rsidRPr="007C6109" w:rsidRDefault="0034301A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A</w:t>
      </w:r>
      <w:r w:rsidRPr="00B80981">
        <w:rPr>
          <w:rStyle w:val="FontStyle287"/>
          <w:rFonts w:ascii="Arial" w:hAnsi="Arial" w:cs="Arial"/>
          <w:lang w:eastAsia="en-US"/>
        </w:rPr>
        <w:t xml:space="preserve">.3.2 </w:t>
      </w:r>
      <w:r w:rsidR="00F2102E" w:rsidRPr="00B80981">
        <w:rPr>
          <w:rStyle w:val="FontStyle287"/>
          <w:rFonts w:ascii="Arial" w:hAnsi="Arial" w:cs="Arial"/>
          <w:lang w:eastAsia="en-US"/>
        </w:rPr>
        <w:t>Типичные характеристики</w:t>
      </w:r>
    </w:p>
    <w:p w:rsidR="0034301A" w:rsidRDefault="0034301A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A8162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F2102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прямое механическое действие встроенного позиционного выключателя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A8162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F2102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справиться с ним, не спешившись, невозможно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A8162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F2102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работает как шарнир для подвижной части ограждения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A8162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F2102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регулировка точки переключения должна быть точной и поэтому может не подходить для широких подвижных ограждений;</w:t>
      </w:r>
    </w:p>
    <w:p w:rsidR="00367E1E" w:rsidRPr="00B80981" w:rsidRDefault="00A8162E" w:rsidP="0034301A">
      <w:pPr>
        <w:pStyle w:val="Style7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F2102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можно использовать только для навесных подвижных ограждений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. </w:t>
      </w:r>
    </w:p>
    <w:p w:rsidR="0034301A" w:rsidRPr="00A8162E" w:rsidRDefault="0034301A" w:rsidP="0034301A">
      <w:pPr>
        <w:pStyle w:val="Style71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71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A</w:t>
      </w:r>
      <w:r w:rsidRPr="00B80981">
        <w:rPr>
          <w:rStyle w:val="FontStyle287"/>
          <w:rFonts w:ascii="Arial" w:hAnsi="Arial" w:cs="Arial"/>
          <w:lang w:eastAsia="en-US"/>
        </w:rPr>
        <w:t xml:space="preserve">.3.3 </w:t>
      </w:r>
      <w:r w:rsidR="00F2102E" w:rsidRPr="00B80981">
        <w:rPr>
          <w:rStyle w:val="FontStyle287"/>
          <w:rFonts w:ascii="Arial" w:hAnsi="Arial" w:cs="Arial"/>
          <w:lang w:eastAsia="en-US"/>
        </w:rPr>
        <w:t>Замечания</w:t>
      </w:r>
    </w:p>
    <w:p w:rsidR="0034301A" w:rsidRDefault="0034301A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F2102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Поскольку отсутствие подвижного ограждения не обнаружено, по существу, подвижное ограждение невозможно демонтировать без инструментов.</w:t>
      </w:r>
    </w:p>
    <w:p w:rsidR="00E724C8" w:rsidRPr="00B80981" w:rsidRDefault="00E724C8" w:rsidP="0034301A">
      <w:pPr>
        <w:widowControl/>
        <w:ind w:firstLine="567"/>
        <w:jc w:val="both"/>
        <w:rPr>
          <w:rFonts w:ascii="Arial" w:hAnsi="Arial" w:cs="Arial"/>
          <w:noProof/>
        </w:rPr>
      </w:pPr>
    </w:p>
    <w:p w:rsidR="00367E1E" w:rsidRPr="00B80981" w:rsidRDefault="00E66DD4" w:rsidP="0034301A">
      <w:pPr>
        <w:widowControl/>
        <w:ind w:firstLine="567"/>
        <w:jc w:val="center"/>
        <w:rPr>
          <w:rFonts w:ascii="Arial" w:hAnsi="Arial" w:cs="Arial"/>
        </w:rPr>
      </w:pPr>
      <w:r w:rsidRPr="00B80981">
        <w:rPr>
          <w:rFonts w:ascii="Arial" w:hAnsi="Arial" w:cs="Arial"/>
          <w:noProof/>
        </w:rPr>
        <w:drawing>
          <wp:inline distT="0" distB="0" distL="0" distR="0" wp14:anchorId="33DDB655" wp14:editId="5BA8B2FF">
            <wp:extent cx="5852160" cy="173736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173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4C8" w:rsidRPr="00A8162E" w:rsidRDefault="00E724C8" w:rsidP="00A8162E">
      <w:pPr>
        <w:pStyle w:val="Style16"/>
        <w:widowControl/>
        <w:jc w:val="center"/>
        <w:rPr>
          <w:rStyle w:val="FontStyle286"/>
          <w:rFonts w:ascii="Arial" w:hAnsi="Arial" w:cs="Arial"/>
          <w:sz w:val="22"/>
          <w:szCs w:val="22"/>
          <w:lang w:eastAsia="en-US"/>
        </w:rPr>
      </w:pPr>
      <w:r w:rsidRPr="00A8162E">
        <w:rPr>
          <w:rStyle w:val="FontStyle286"/>
          <w:rFonts w:ascii="Arial" w:hAnsi="Arial" w:cs="Arial"/>
          <w:sz w:val="22"/>
          <w:szCs w:val="22"/>
          <w:lang w:val="en-US" w:eastAsia="en-US"/>
        </w:rPr>
        <w:t>a</w:t>
      </w:r>
      <w:r w:rsidRPr="00A8162E">
        <w:rPr>
          <w:rStyle w:val="FontStyle286"/>
          <w:rFonts w:ascii="Arial" w:hAnsi="Arial" w:cs="Arial"/>
          <w:sz w:val="22"/>
          <w:szCs w:val="22"/>
          <w:lang w:eastAsia="en-US"/>
        </w:rPr>
        <w:t xml:space="preserve">) </w:t>
      </w:r>
      <w:r w:rsidR="00F2102E" w:rsidRPr="00A8162E">
        <w:rPr>
          <w:rStyle w:val="FontStyle286"/>
          <w:rFonts w:ascii="Arial" w:hAnsi="Arial" w:cs="Arial"/>
          <w:sz w:val="22"/>
          <w:szCs w:val="22"/>
          <w:lang w:eastAsia="en-US"/>
        </w:rPr>
        <w:t>Подвижное ограждение закрыто</w:t>
      </w:r>
      <w:r w:rsidR="00E66DD4" w:rsidRPr="00A8162E">
        <w:rPr>
          <w:rStyle w:val="FontStyle286"/>
          <w:rFonts w:ascii="Arial" w:hAnsi="Arial" w:cs="Arial"/>
          <w:sz w:val="22"/>
          <w:szCs w:val="22"/>
          <w:lang w:eastAsia="en-US"/>
        </w:rPr>
        <w:tab/>
      </w:r>
      <w:r w:rsidR="00E66DD4" w:rsidRPr="00A8162E">
        <w:rPr>
          <w:rStyle w:val="FontStyle286"/>
          <w:rFonts w:ascii="Arial" w:hAnsi="Arial" w:cs="Arial"/>
          <w:sz w:val="22"/>
          <w:szCs w:val="22"/>
          <w:lang w:eastAsia="en-US"/>
        </w:rPr>
        <w:tab/>
      </w:r>
      <w:r w:rsidRPr="00A8162E">
        <w:rPr>
          <w:rStyle w:val="FontStyle286"/>
          <w:rFonts w:ascii="Arial" w:hAnsi="Arial" w:cs="Arial"/>
          <w:sz w:val="22"/>
          <w:szCs w:val="22"/>
          <w:lang w:val="en-US" w:eastAsia="en-US"/>
        </w:rPr>
        <w:t>b</w:t>
      </w:r>
      <w:r w:rsidRPr="00A8162E">
        <w:rPr>
          <w:rStyle w:val="FontStyle286"/>
          <w:rFonts w:ascii="Arial" w:hAnsi="Arial" w:cs="Arial"/>
          <w:sz w:val="22"/>
          <w:szCs w:val="22"/>
          <w:lang w:eastAsia="en-US"/>
        </w:rPr>
        <w:t xml:space="preserve">) </w:t>
      </w:r>
      <w:r w:rsidR="00F2102E" w:rsidRPr="00A8162E">
        <w:rPr>
          <w:rStyle w:val="FontStyle286"/>
          <w:rFonts w:ascii="Arial" w:hAnsi="Arial" w:cs="Arial"/>
          <w:sz w:val="22"/>
          <w:szCs w:val="22"/>
          <w:lang w:eastAsia="en-US"/>
        </w:rPr>
        <w:t>Подвижное ограждение не закрыто</w:t>
      </w:r>
    </w:p>
    <w:p w:rsidR="00A16E8F" w:rsidRPr="00B80981" w:rsidRDefault="00A16E8F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A8162E" w:rsidRDefault="00F2102E" w:rsidP="00A8162E">
      <w:pPr>
        <w:pStyle w:val="Style16"/>
        <w:widowControl/>
        <w:jc w:val="both"/>
        <w:rPr>
          <w:rStyle w:val="FontStyle286"/>
          <w:rFonts w:ascii="Arial" w:hAnsi="Arial" w:cs="Arial"/>
          <w:lang w:eastAsia="en-US"/>
        </w:rPr>
      </w:pPr>
      <w:r w:rsidRPr="00A8162E">
        <w:rPr>
          <w:rStyle w:val="FontStyle286"/>
          <w:rFonts w:ascii="Arial" w:hAnsi="Arial" w:cs="Arial"/>
          <w:lang w:eastAsia="en-US"/>
        </w:rPr>
        <w:t>Условные обозначения</w:t>
      </w:r>
    </w:p>
    <w:p w:rsidR="00E724C8" w:rsidRPr="00A8162E" w:rsidRDefault="00E724C8" w:rsidP="00A8162E">
      <w:pPr>
        <w:pStyle w:val="Style55"/>
        <w:widowControl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1 </w:t>
      </w:r>
      <w:r w:rsidR="00F2102E" w:rsidRPr="00A8162E">
        <w:rPr>
          <w:rStyle w:val="FontStyle285"/>
          <w:rFonts w:ascii="Arial" w:hAnsi="Arial" w:cs="Arial"/>
          <w:sz w:val="20"/>
          <w:szCs w:val="20"/>
          <w:lang w:eastAsia="en-US"/>
        </w:rPr>
        <w:t>подвижное ограждение</w:t>
      </w:r>
    </w:p>
    <w:p w:rsidR="00E724C8" w:rsidRPr="00A8162E" w:rsidRDefault="00E724C8" w:rsidP="00A8162E">
      <w:pPr>
        <w:pStyle w:val="Style55"/>
        <w:widowControl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2 </w:t>
      </w:r>
      <w:r w:rsidR="00F2102E" w:rsidRPr="00A8162E">
        <w:rPr>
          <w:rStyle w:val="FontStyle285"/>
          <w:rFonts w:ascii="Arial" w:hAnsi="Arial" w:cs="Arial"/>
          <w:sz w:val="20"/>
          <w:szCs w:val="20"/>
          <w:lang w:eastAsia="en-US"/>
        </w:rPr>
        <w:t>шарнирное запирающее устройство</w:t>
      </w:r>
    </w:p>
    <w:p w:rsidR="00E724C8" w:rsidRPr="00A8162E" w:rsidRDefault="00A16E8F" w:rsidP="00A8162E">
      <w:pPr>
        <w:pStyle w:val="Style2"/>
        <w:widowControl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3 </w:t>
      </w:r>
      <w:r w:rsidR="00F2102E" w:rsidRPr="00A8162E">
        <w:rPr>
          <w:rStyle w:val="FontStyle285"/>
          <w:rFonts w:ascii="Arial" w:hAnsi="Arial" w:cs="Arial"/>
          <w:sz w:val="20"/>
          <w:szCs w:val="20"/>
          <w:lang w:eastAsia="en-US"/>
        </w:rPr>
        <w:t>неподвижная часть ограждения</w:t>
      </w:r>
    </w:p>
    <w:p w:rsidR="00A16E8F" w:rsidRPr="00B80981" w:rsidRDefault="00A16E8F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A8162E" w:rsidRDefault="00F2102E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A8162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А.3 — Шарнирное блокирующее устройство</w:t>
      </w:r>
    </w:p>
    <w:p w:rsidR="00E66DD4" w:rsidRPr="00B80981" w:rsidRDefault="00E66DD4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A</w:t>
      </w:r>
      <w:r w:rsidRPr="00B80981">
        <w:rPr>
          <w:rStyle w:val="FontStyle287"/>
          <w:rFonts w:ascii="Arial" w:hAnsi="Arial" w:cs="Arial"/>
          <w:lang w:eastAsia="en-US"/>
        </w:rPr>
        <w:t xml:space="preserve">.4 </w:t>
      </w:r>
      <w:r w:rsidR="00F2102E" w:rsidRPr="00B80981">
        <w:rPr>
          <w:rStyle w:val="FontStyle287"/>
          <w:rFonts w:ascii="Arial" w:hAnsi="Arial" w:cs="Arial"/>
          <w:lang w:eastAsia="en-US"/>
        </w:rPr>
        <w:t>Пневматические/гидравлические блокирующие устройства</w:t>
      </w:r>
    </w:p>
    <w:p w:rsidR="00A8162E" w:rsidRPr="007C6109" w:rsidRDefault="00A8162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A</w:t>
      </w:r>
      <w:r w:rsidRPr="00B80981">
        <w:rPr>
          <w:rStyle w:val="FontStyle287"/>
          <w:rFonts w:ascii="Arial" w:hAnsi="Arial" w:cs="Arial"/>
          <w:lang w:eastAsia="en-US"/>
        </w:rPr>
        <w:t xml:space="preserve">.4.1 </w:t>
      </w:r>
      <w:r w:rsidR="00F2102E" w:rsidRPr="00B80981">
        <w:rPr>
          <w:rStyle w:val="FontStyle287"/>
          <w:rFonts w:ascii="Arial" w:hAnsi="Arial" w:cs="Arial"/>
          <w:lang w:eastAsia="en-US"/>
        </w:rPr>
        <w:t>Примеры</w:t>
      </w:r>
    </w:p>
    <w:p w:rsidR="00A8162E" w:rsidRDefault="00A8162E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F2102E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Примеры пневматических/гидравлических блокирующих устройств показаны на </w:t>
      </w:r>
      <w:r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рисунке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A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.4 </w:t>
      </w:r>
      <w:r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-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A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.6.</w:t>
      </w:r>
    </w:p>
    <w:p w:rsidR="00E724C8" w:rsidRPr="00B80981" w:rsidRDefault="00E724C8" w:rsidP="0034301A">
      <w:pPr>
        <w:pStyle w:val="Style109"/>
        <w:widowControl/>
        <w:ind w:firstLine="567"/>
        <w:jc w:val="both"/>
        <w:rPr>
          <w:rStyle w:val="FontStyle205"/>
          <w:rFonts w:ascii="Arial" w:hAnsi="Arial" w:cs="Arial"/>
          <w:spacing w:val="0"/>
          <w:position w:val="-8"/>
          <w:sz w:val="24"/>
          <w:szCs w:val="24"/>
          <w:lang w:eastAsia="en-US"/>
        </w:rPr>
      </w:pPr>
    </w:p>
    <w:p w:rsidR="00367E1E" w:rsidRPr="00B80981" w:rsidRDefault="00E66DD4" w:rsidP="0034301A">
      <w:pPr>
        <w:pStyle w:val="Style109"/>
        <w:widowControl/>
        <w:ind w:firstLine="567"/>
        <w:jc w:val="center"/>
        <w:rPr>
          <w:rStyle w:val="FontStyle205"/>
          <w:rFonts w:ascii="Arial" w:hAnsi="Arial" w:cs="Arial"/>
          <w:spacing w:val="0"/>
          <w:position w:val="-8"/>
          <w:sz w:val="24"/>
          <w:szCs w:val="24"/>
          <w:lang w:eastAsia="en-US"/>
        </w:rPr>
      </w:pPr>
      <w:r w:rsidRPr="00B80981">
        <w:rPr>
          <w:rStyle w:val="FontStyle205"/>
          <w:rFonts w:ascii="Arial" w:hAnsi="Arial" w:cs="Arial"/>
          <w:noProof/>
          <w:spacing w:val="0"/>
          <w:position w:val="-8"/>
          <w:sz w:val="24"/>
          <w:szCs w:val="24"/>
        </w:rPr>
        <w:drawing>
          <wp:inline distT="0" distB="0" distL="0" distR="0" wp14:anchorId="4774A457" wp14:editId="5F89BA74">
            <wp:extent cx="2013857" cy="1584788"/>
            <wp:effectExtent l="0" t="0" r="571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16215" cy="1586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DD4" w:rsidRPr="00B80981" w:rsidRDefault="00E66DD4" w:rsidP="0034301A">
      <w:pPr>
        <w:pStyle w:val="Style109"/>
        <w:widowControl/>
        <w:ind w:firstLine="567"/>
        <w:jc w:val="center"/>
        <w:rPr>
          <w:rStyle w:val="FontStyle205"/>
          <w:rFonts w:ascii="Arial" w:hAnsi="Arial" w:cs="Arial"/>
          <w:spacing w:val="0"/>
          <w:position w:val="-8"/>
          <w:sz w:val="24"/>
          <w:szCs w:val="24"/>
          <w:lang w:eastAsia="en-US"/>
        </w:rPr>
      </w:pPr>
    </w:p>
    <w:p w:rsidR="00F2102E" w:rsidRPr="00A8162E" w:rsidRDefault="00F2102E" w:rsidP="00A8162E">
      <w:pPr>
        <w:pStyle w:val="Style16"/>
        <w:widowControl/>
        <w:jc w:val="both"/>
        <w:rPr>
          <w:rStyle w:val="FontStyle286"/>
          <w:rFonts w:ascii="Arial" w:hAnsi="Arial" w:cs="Arial"/>
          <w:lang w:eastAsia="en-US"/>
        </w:rPr>
      </w:pPr>
      <w:r w:rsidRPr="00A8162E">
        <w:rPr>
          <w:rStyle w:val="FontStyle286"/>
          <w:rFonts w:ascii="Arial" w:hAnsi="Arial" w:cs="Arial"/>
          <w:lang w:eastAsia="en-US"/>
        </w:rPr>
        <w:t>Условные обозначения</w:t>
      </w:r>
    </w:p>
    <w:p w:rsidR="00367E1E" w:rsidRPr="00A8162E" w:rsidRDefault="00E724C8" w:rsidP="00A8162E">
      <w:pPr>
        <w:pStyle w:val="Style48"/>
        <w:widowControl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vertAlign w:val="superscript"/>
          <w:lang w:val="en-US" w:eastAsia="en-US"/>
        </w:rPr>
        <w:t>a</w:t>
      </w: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F2102E" w:rsidRPr="00A8162E">
        <w:rPr>
          <w:rStyle w:val="FontStyle285"/>
          <w:rFonts w:ascii="Arial" w:hAnsi="Arial" w:cs="Arial"/>
          <w:sz w:val="20"/>
          <w:szCs w:val="20"/>
          <w:lang w:eastAsia="en-US"/>
        </w:rPr>
        <w:t>Закрыто</w:t>
      </w: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. </w:t>
      </w:r>
    </w:p>
    <w:p w:rsidR="00E724C8" w:rsidRPr="00A8162E" w:rsidRDefault="00E724C8" w:rsidP="00A8162E">
      <w:pPr>
        <w:pStyle w:val="Style48"/>
        <w:widowControl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vertAlign w:val="superscript"/>
          <w:lang w:val="en-US" w:eastAsia="en-US"/>
        </w:rPr>
        <w:t>b</w:t>
      </w:r>
      <w:r w:rsidR="00A16E8F"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F2102E" w:rsidRPr="00A8162E">
        <w:rPr>
          <w:rStyle w:val="FontStyle285"/>
          <w:rFonts w:ascii="Arial" w:hAnsi="Arial" w:cs="Arial"/>
          <w:sz w:val="20"/>
          <w:szCs w:val="20"/>
          <w:lang w:eastAsia="en-US"/>
        </w:rPr>
        <w:t>Не закрыто</w:t>
      </w: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>.</w:t>
      </w:r>
    </w:p>
    <w:p w:rsidR="00367E1E" w:rsidRPr="00A8162E" w:rsidRDefault="00367E1E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bookmarkStart w:id="62" w:name="bookmark76"/>
    </w:p>
    <w:bookmarkEnd w:id="62"/>
    <w:p w:rsidR="00E724C8" w:rsidRPr="00A8162E" w:rsidRDefault="00F2102E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A8162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А.4 — Одиночный клапан (выходная система) с прямым механическим действием одиночного клапана подвижным ограждением</w:t>
      </w:r>
    </w:p>
    <w:p w:rsidR="00E66DD4" w:rsidRPr="00B80981" w:rsidRDefault="00E66DD4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66DD4" w:rsidRPr="00B80981" w:rsidRDefault="00E66DD4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noProof/>
          <w:sz w:val="24"/>
          <w:szCs w:val="24"/>
        </w:rPr>
        <w:drawing>
          <wp:inline distT="0" distB="0" distL="0" distR="0" wp14:anchorId="1324D601" wp14:editId="3DA12621">
            <wp:extent cx="1861458" cy="1647957"/>
            <wp:effectExtent l="0" t="0" r="571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865736" cy="165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4C8" w:rsidRPr="00B80981" w:rsidRDefault="00E724C8" w:rsidP="0034301A">
      <w:pPr>
        <w:widowControl/>
        <w:ind w:firstLine="567"/>
        <w:jc w:val="both"/>
        <w:rPr>
          <w:rFonts w:ascii="Arial" w:hAnsi="Arial" w:cs="Arial"/>
        </w:rPr>
      </w:pPr>
    </w:p>
    <w:p w:rsidR="00E724C8" w:rsidRPr="00A8162E" w:rsidRDefault="00F2102E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lang w:eastAsia="en-US"/>
        </w:rPr>
      </w:pPr>
      <w:r w:rsidRPr="00A8162E">
        <w:rPr>
          <w:rStyle w:val="FontStyle286"/>
          <w:rFonts w:ascii="Arial" w:hAnsi="Arial" w:cs="Arial"/>
          <w:lang w:eastAsia="en-US"/>
        </w:rPr>
        <w:t>Условные обозначения</w:t>
      </w:r>
    </w:p>
    <w:p w:rsidR="00367E1E" w:rsidRPr="00A8162E" w:rsidRDefault="00E724C8" w:rsidP="0034301A">
      <w:pPr>
        <w:pStyle w:val="Style48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vertAlign w:val="superscript"/>
          <w:lang w:val="en-US" w:eastAsia="en-US"/>
        </w:rPr>
        <w:t>a</w:t>
      </w: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F2102E" w:rsidRPr="00A8162E">
        <w:rPr>
          <w:rStyle w:val="FontStyle285"/>
          <w:rFonts w:ascii="Arial" w:hAnsi="Arial" w:cs="Arial"/>
          <w:sz w:val="20"/>
          <w:szCs w:val="20"/>
          <w:lang w:eastAsia="en-US"/>
        </w:rPr>
        <w:t>Закрыто</w:t>
      </w: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. </w:t>
      </w:r>
    </w:p>
    <w:p w:rsidR="00E724C8" w:rsidRPr="00A8162E" w:rsidRDefault="00E724C8" w:rsidP="0034301A">
      <w:pPr>
        <w:pStyle w:val="Style48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vertAlign w:val="superscript"/>
          <w:lang w:val="en-US" w:eastAsia="en-US"/>
        </w:rPr>
        <w:t>b</w:t>
      </w:r>
      <w:r w:rsidR="00A16E8F"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F2102E" w:rsidRPr="00A8162E">
        <w:rPr>
          <w:rStyle w:val="FontStyle285"/>
          <w:rFonts w:ascii="Arial" w:hAnsi="Arial" w:cs="Arial"/>
          <w:sz w:val="20"/>
          <w:szCs w:val="20"/>
          <w:lang w:eastAsia="en-US"/>
        </w:rPr>
        <w:t>Не закрыто</w:t>
      </w: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>.</w:t>
      </w:r>
      <w:r w:rsidR="00F2102E"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</w:p>
    <w:p w:rsidR="00A16E8F" w:rsidRPr="00B80981" w:rsidRDefault="00A16E8F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Default="00F2102E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A8162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А.5 — Два клапана (выходная система)</w:t>
      </w:r>
    </w:p>
    <w:p w:rsidR="00867C28" w:rsidRDefault="00867C28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</w:p>
    <w:p w:rsidR="00867C28" w:rsidRPr="00A8162E" w:rsidRDefault="00867C28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</w:p>
    <w:p w:rsidR="00E66DD4" w:rsidRPr="00B80981" w:rsidRDefault="00E66DD4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noProof/>
          <w:sz w:val="24"/>
          <w:szCs w:val="24"/>
        </w:rPr>
        <w:drawing>
          <wp:inline distT="0" distB="0" distL="0" distR="0" wp14:anchorId="240B70DA" wp14:editId="05B9743B">
            <wp:extent cx="2351315" cy="1713171"/>
            <wp:effectExtent l="0" t="0" r="0" b="190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422486" cy="1765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E1E" w:rsidRPr="00B80981" w:rsidRDefault="00367E1E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F2102E" w:rsidRPr="00A8162E" w:rsidRDefault="00F2102E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2"/>
          <w:szCs w:val="22"/>
          <w:lang w:eastAsia="en-US"/>
        </w:rPr>
      </w:pPr>
      <w:r w:rsidRPr="00A8162E">
        <w:rPr>
          <w:rStyle w:val="FontStyle286"/>
          <w:rFonts w:ascii="Arial" w:hAnsi="Arial" w:cs="Arial"/>
          <w:sz w:val="22"/>
          <w:szCs w:val="22"/>
          <w:lang w:eastAsia="en-US"/>
        </w:rPr>
        <w:t>Условные обозначения</w:t>
      </w:r>
    </w:p>
    <w:tbl>
      <w:tblPr>
        <w:tblStyle w:val="a6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30"/>
        <w:gridCol w:w="4768"/>
      </w:tblGrid>
      <w:tr w:rsidR="00367E1E" w:rsidRPr="00A8162E" w:rsidTr="00A16E8F">
        <w:tc>
          <w:tcPr>
            <w:tcW w:w="4253" w:type="dxa"/>
          </w:tcPr>
          <w:p w:rsidR="00367E1E" w:rsidRPr="00A8162E" w:rsidRDefault="00A16E8F" w:rsidP="00A8162E">
            <w:pPr>
              <w:pStyle w:val="Style83"/>
              <w:widowControl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1 </w:t>
            </w:r>
            <w:r w:rsidR="00F2102E"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подвижное ограждение</w:t>
            </w:r>
          </w:p>
          <w:p w:rsidR="00367E1E" w:rsidRPr="00A8162E" w:rsidRDefault="00367E1E" w:rsidP="00A8162E">
            <w:pPr>
              <w:pStyle w:val="Style83"/>
              <w:widowControl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A8162E">
              <w:rPr>
                <w:rStyle w:val="FontStyle285"/>
                <w:rFonts w:ascii="Arial" w:hAnsi="Arial" w:cs="Arial"/>
                <w:sz w:val="22"/>
                <w:szCs w:val="22"/>
                <w:vertAlign w:val="superscript"/>
                <w:lang w:val="en-US" w:eastAsia="en-US"/>
              </w:rPr>
              <w:t>a</w:t>
            </w:r>
            <w:r w:rsidR="00A16E8F"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 </w:t>
            </w:r>
            <w:r w:rsidR="001B062C"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п</w:t>
            </w:r>
            <w:r w:rsidR="00F2102E"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одвижное ограждение закрыто.</w:t>
            </w:r>
          </w:p>
          <w:p w:rsidR="00367E1E" w:rsidRPr="00A8162E" w:rsidRDefault="00367E1E" w:rsidP="00A8162E">
            <w:pPr>
              <w:pStyle w:val="Style83"/>
              <w:widowControl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A8162E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>A</w:t>
            </w:r>
            <w:r w:rsidR="00A16E8F"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 </w:t>
            </w:r>
            <w:r w:rsidR="00F2102E"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независимое блокирующее устройство, действующее на электрическую цепь управления (с автоматическим контролем)</w:t>
            </w:r>
          </w:p>
        </w:tc>
        <w:tc>
          <w:tcPr>
            <w:tcW w:w="4928" w:type="dxa"/>
          </w:tcPr>
          <w:p w:rsidR="00367E1E" w:rsidRPr="00A8162E" w:rsidRDefault="00367E1E" w:rsidP="00A8162E">
            <w:pPr>
              <w:pStyle w:val="Style70"/>
              <w:widowControl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A8162E">
              <w:rPr>
                <w:rStyle w:val="FontStyle272"/>
                <w:rFonts w:ascii="Arial" w:hAnsi="Arial" w:cs="Arial"/>
                <w:sz w:val="22"/>
                <w:szCs w:val="22"/>
                <w:vertAlign w:val="superscript"/>
                <w:lang w:val="en-US" w:eastAsia="en-US"/>
              </w:rPr>
              <w:t>b</w:t>
            </w:r>
            <w:r w:rsidRPr="00A8162E">
              <w:rPr>
                <w:rStyle w:val="FontStyle272"/>
                <w:rFonts w:ascii="Arial" w:hAnsi="Arial" w:cs="Arial"/>
                <w:sz w:val="22"/>
                <w:szCs w:val="22"/>
                <w:lang w:eastAsia="en-US"/>
              </w:rPr>
              <w:t xml:space="preserve"> </w:t>
            </w:r>
            <w:r w:rsidR="00F2102E"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Подвижное ограждение не закрыто</w:t>
            </w:r>
            <w:r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. </w:t>
            </w:r>
          </w:p>
          <w:p w:rsidR="00367E1E" w:rsidRPr="00A8162E" w:rsidRDefault="00367E1E" w:rsidP="00A8162E">
            <w:pPr>
              <w:pStyle w:val="Style70"/>
              <w:widowControl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A8162E">
              <w:rPr>
                <w:rStyle w:val="FontStyle272"/>
                <w:rFonts w:ascii="Arial" w:hAnsi="Arial" w:cs="Arial"/>
                <w:sz w:val="22"/>
                <w:szCs w:val="22"/>
                <w:vertAlign w:val="superscript"/>
                <w:lang w:val="en-US" w:eastAsia="en-US"/>
              </w:rPr>
              <w:t>c</w:t>
            </w:r>
            <w:r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 </w:t>
            </w:r>
            <w:r w:rsidR="00F2102E"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Для машинных приводов</w:t>
            </w:r>
            <w:r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.</w:t>
            </w:r>
          </w:p>
          <w:p w:rsidR="00367E1E" w:rsidRPr="00A8162E" w:rsidRDefault="00367E1E" w:rsidP="00A8162E">
            <w:pPr>
              <w:pStyle w:val="Style83"/>
              <w:widowControl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A8162E">
              <w:rPr>
                <w:rStyle w:val="FontStyle285"/>
                <w:rFonts w:ascii="Arial" w:hAnsi="Arial" w:cs="Arial"/>
                <w:sz w:val="22"/>
                <w:szCs w:val="22"/>
                <w:lang w:val="en-US" w:eastAsia="en-US"/>
              </w:rPr>
              <w:t>B</w:t>
            </w:r>
            <w:r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 </w:t>
            </w:r>
            <w:r w:rsidR="00F2102E"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независимое блокирующее устройство, действующее на </w:t>
            </w:r>
            <w:r w:rsidR="00F2102E" w:rsidRPr="00867C28">
              <w:rPr>
                <w:rStyle w:val="FontStyle285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гидравлический контур (силовая блокировка, </w:t>
            </w:r>
            <w:r w:rsidR="00365953" w:rsidRPr="00867C28">
              <w:rPr>
                <w:rStyle w:val="FontStyle285"/>
                <w:rFonts w:ascii="Arial" w:hAnsi="Arial" w:cs="Arial"/>
                <w:color w:val="auto"/>
                <w:sz w:val="22"/>
                <w:szCs w:val="22"/>
                <w:lang w:eastAsia="en-US"/>
              </w:rPr>
              <w:t>см.</w:t>
            </w:r>
            <w:r w:rsidRPr="00867C28">
              <w:rPr>
                <w:rStyle w:val="FontStyle285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 8.7.2) </w:t>
            </w:r>
            <w:r w:rsidR="00F2102E" w:rsidRPr="00867C28">
              <w:rPr>
                <w:rStyle w:val="FontStyle285"/>
                <w:rFonts w:ascii="Arial" w:hAnsi="Arial" w:cs="Arial"/>
                <w:color w:val="auto"/>
                <w:sz w:val="22"/>
                <w:szCs w:val="22"/>
                <w:lang w:eastAsia="en-US"/>
              </w:rPr>
              <w:t xml:space="preserve">когда </w:t>
            </w:r>
            <w:r w:rsidR="00F2102E"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возможно прямое прерывание силового контура</w:t>
            </w:r>
          </w:p>
        </w:tc>
      </w:tr>
    </w:tbl>
    <w:p w:rsidR="00E724C8" w:rsidRPr="00B80981" w:rsidRDefault="00E724C8" w:rsidP="0034301A">
      <w:pPr>
        <w:pStyle w:val="Style2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367E1E" w:rsidRPr="00A8162E" w:rsidRDefault="00F2102E" w:rsidP="0034301A">
      <w:pPr>
        <w:pStyle w:val="Style8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A8162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А.6 — Гибридное (электрическое и гидравлическое) блокирующее устройство</w:t>
      </w:r>
    </w:p>
    <w:p w:rsidR="00F2102E" w:rsidRPr="00B80981" w:rsidRDefault="00F2102E" w:rsidP="0034301A">
      <w:pPr>
        <w:pStyle w:val="Style8"/>
        <w:widowControl/>
        <w:ind w:firstLine="567"/>
        <w:jc w:val="center"/>
        <w:rPr>
          <w:rStyle w:val="FontStyle287"/>
          <w:rFonts w:ascii="Arial" w:hAnsi="Arial" w:cs="Arial"/>
          <w:lang w:eastAsia="en-US"/>
        </w:rPr>
      </w:pPr>
    </w:p>
    <w:p w:rsidR="00E724C8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A</w:t>
      </w:r>
      <w:r w:rsidRPr="00B80981">
        <w:rPr>
          <w:rStyle w:val="FontStyle287"/>
          <w:rFonts w:ascii="Arial" w:hAnsi="Arial" w:cs="Arial"/>
          <w:lang w:eastAsia="en-US"/>
        </w:rPr>
        <w:t xml:space="preserve">.4.2 </w:t>
      </w:r>
      <w:r w:rsidR="00F2102E" w:rsidRPr="00B80981">
        <w:rPr>
          <w:rStyle w:val="FontStyle287"/>
          <w:rFonts w:ascii="Arial" w:hAnsi="Arial" w:cs="Arial"/>
          <w:lang w:eastAsia="en-US"/>
        </w:rPr>
        <w:t>Примечания</w:t>
      </w:r>
    </w:p>
    <w:p w:rsidR="00A8162E" w:rsidRPr="00B80981" w:rsidRDefault="00A8162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F2102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Гибридное блокирующее устройство особенно интересно в очень суровых условиях окружающей среды, которые могут вызвать «отказы по общей причине» (т. е. одновременные отказы по одной и той же причине) компонентов с одинаковой технологией, например, расплавление изоляционного слоя проводников на машине, работающей в жарких условиях, или одновременный выход из строя двух бесконтактных датчиков под действием электрических или электромагнитных помех.</w:t>
      </w:r>
    </w:p>
    <w:p w:rsidR="00E724C8" w:rsidRPr="00B80981" w:rsidRDefault="00E724C8" w:rsidP="0034301A">
      <w:pPr>
        <w:pStyle w:val="Style83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34301A">
      <w:pPr>
        <w:pStyle w:val="Style83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  <w:sectPr w:rsidR="00E724C8" w:rsidRPr="00B80981" w:rsidSect="00605EDA">
          <w:headerReference w:type="even" r:id="rId59"/>
          <w:headerReference w:type="default" r:id="rId60"/>
          <w:footerReference w:type="default" r:id="rId61"/>
          <w:headerReference w:type="first" r:id="rId62"/>
          <w:footerReference w:type="first" r:id="rId63"/>
          <w:pgSz w:w="11909" w:h="16834"/>
          <w:pgMar w:top="1418" w:right="1418" w:bottom="1418" w:left="1134" w:header="1020" w:footer="1020" w:gutter="0"/>
          <w:pgNumType w:start="32"/>
          <w:cols w:space="720"/>
          <w:noEndnote/>
          <w:titlePg/>
          <w:docGrid w:linePitch="326"/>
        </w:sectPr>
      </w:pPr>
    </w:p>
    <w:p w:rsidR="00E724C8" w:rsidRPr="00A8162E" w:rsidRDefault="00F2102E" w:rsidP="00A8162E">
      <w:pPr>
        <w:pStyle w:val="Style14"/>
        <w:widowControl/>
        <w:ind w:firstLine="567"/>
        <w:jc w:val="center"/>
        <w:outlineLvl w:val="0"/>
        <w:rPr>
          <w:rStyle w:val="FontStyle282"/>
          <w:rFonts w:ascii="Arial" w:hAnsi="Arial" w:cs="Arial"/>
          <w:lang w:eastAsia="en-US"/>
        </w:rPr>
      </w:pPr>
      <w:bookmarkStart w:id="63" w:name="_Toc104040089"/>
      <w:r w:rsidRPr="00A8162E">
        <w:rPr>
          <w:rStyle w:val="FontStyle282"/>
          <w:rFonts w:ascii="Arial" w:hAnsi="Arial" w:cs="Arial"/>
          <w:lang w:eastAsia="en-US"/>
        </w:rPr>
        <w:t>Приложение</w:t>
      </w:r>
      <w:r w:rsidR="00E724C8" w:rsidRPr="00A8162E">
        <w:rPr>
          <w:rStyle w:val="FontStyle282"/>
          <w:rFonts w:ascii="Arial" w:hAnsi="Arial" w:cs="Arial"/>
          <w:lang w:eastAsia="en-US"/>
        </w:rPr>
        <w:t xml:space="preserve"> </w:t>
      </w:r>
      <w:r w:rsidR="00E724C8" w:rsidRPr="00A8162E">
        <w:rPr>
          <w:rStyle w:val="FontStyle282"/>
          <w:rFonts w:ascii="Arial" w:hAnsi="Arial" w:cs="Arial"/>
          <w:lang w:val="en-US" w:eastAsia="en-US"/>
        </w:rPr>
        <w:t>B</w:t>
      </w:r>
      <w:bookmarkEnd w:id="63"/>
    </w:p>
    <w:p w:rsidR="00E724C8" w:rsidRPr="00A8162E" w:rsidRDefault="00E724C8" w:rsidP="00A8162E">
      <w:pPr>
        <w:pStyle w:val="Style49"/>
        <w:widowControl/>
        <w:ind w:firstLine="567"/>
        <w:jc w:val="center"/>
        <w:outlineLvl w:val="0"/>
        <w:rPr>
          <w:rStyle w:val="FontStyle278"/>
          <w:rFonts w:ascii="Arial" w:hAnsi="Arial" w:cs="Arial"/>
          <w:sz w:val="24"/>
          <w:szCs w:val="24"/>
          <w:lang w:eastAsia="en-US"/>
        </w:rPr>
      </w:pPr>
      <w:bookmarkStart w:id="64" w:name="_Toc104040090"/>
      <w:r w:rsidRPr="00A8162E">
        <w:rPr>
          <w:rStyle w:val="FontStyle278"/>
          <w:rFonts w:ascii="Arial" w:hAnsi="Arial" w:cs="Arial"/>
          <w:sz w:val="24"/>
          <w:szCs w:val="24"/>
          <w:lang w:eastAsia="en-US"/>
        </w:rPr>
        <w:t>(</w:t>
      </w:r>
      <w:r w:rsidR="00F2102E" w:rsidRPr="00A8162E">
        <w:rPr>
          <w:rStyle w:val="FontStyle278"/>
          <w:rFonts w:ascii="Arial" w:hAnsi="Arial" w:cs="Arial"/>
          <w:sz w:val="24"/>
          <w:szCs w:val="24"/>
          <w:lang w:eastAsia="en-US"/>
        </w:rPr>
        <w:t>справочное</w:t>
      </w:r>
      <w:r w:rsidRPr="00A8162E">
        <w:rPr>
          <w:rStyle w:val="FontStyle278"/>
          <w:rFonts w:ascii="Arial" w:hAnsi="Arial" w:cs="Arial"/>
          <w:sz w:val="24"/>
          <w:szCs w:val="24"/>
          <w:lang w:eastAsia="en-US"/>
        </w:rPr>
        <w:t>)</w:t>
      </w:r>
      <w:bookmarkEnd w:id="64"/>
    </w:p>
    <w:p w:rsidR="00A16E8F" w:rsidRPr="00A8162E" w:rsidRDefault="00A16E8F" w:rsidP="00A8162E">
      <w:pPr>
        <w:pStyle w:val="Style14"/>
        <w:widowControl/>
        <w:ind w:firstLine="567"/>
        <w:jc w:val="center"/>
        <w:outlineLvl w:val="0"/>
        <w:rPr>
          <w:rStyle w:val="FontStyle282"/>
          <w:rFonts w:ascii="Arial" w:hAnsi="Arial" w:cs="Arial"/>
          <w:lang w:eastAsia="en-US"/>
        </w:rPr>
      </w:pPr>
    </w:p>
    <w:p w:rsidR="00E724C8" w:rsidRPr="00A8162E" w:rsidRDefault="00605EDA" w:rsidP="00A8162E">
      <w:pPr>
        <w:pStyle w:val="Style14"/>
        <w:widowControl/>
        <w:ind w:firstLine="567"/>
        <w:jc w:val="center"/>
        <w:outlineLvl w:val="0"/>
        <w:rPr>
          <w:rStyle w:val="FontStyle282"/>
          <w:rFonts w:ascii="Arial" w:hAnsi="Arial" w:cs="Arial"/>
          <w:lang w:eastAsia="en-US"/>
        </w:rPr>
      </w:pPr>
      <w:bookmarkStart w:id="65" w:name="_Toc104040091"/>
      <w:r>
        <w:rPr>
          <w:rStyle w:val="FontStyle282"/>
          <w:rFonts w:ascii="Arial" w:hAnsi="Arial" w:cs="Arial"/>
          <w:lang w:eastAsia="en-US"/>
        </w:rPr>
        <w:t>Устройство блокировки Т</w:t>
      </w:r>
      <w:r w:rsidR="00543980" w:rsidRPr="00A8162E">
        <w:rPr>
          <w:rStyle w:val="FontStyle282"/>
          <w:rFonts w:ascii="Arial" w:hAnsi="Arial" w:cs="Arial"/>
          <w:lang w:eastAsia="en-US"/>
        </w:rPr>
        <w:t>ипа 1 — примеры</w:t>
      </w:r>
      <w:bookmarkEnd w:id="65"/>
    </w:p>
    <w:p w:rsidR="00367E1E" w:rsidRPr="00B80981" w:rsidRDefault="00367E1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367E1E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B</w:t>
      </w:r>
      <w:r w:rsidRPr="00B80981">
        <w:rPr>
          <w:rStyle w:val="FontStyle287"/>
          <w:rFonts w:ascii="Arial" w:hAnsi="Arial" w:cs="Arial"/>
          <w:lang w:eastAsia="en-US"/>
        </w:rPr>
        <w:t xml:space="preserve">.1 </w:t>
      </w:r>
      <w:r w:rsidR="00F2102E" w:rsidRPr="00B80981">
        <w:rPr>
          <w:rStyle w:val="FontStyle287"/>
          <w:rFonts w:ascii="Arial" w:hAnsi="Arial" w:cs="Arial"/>
          <w:lang w:eastAsia="en-US"/>
        </w:rPr>
        <w:t>Позиционный переключатель с язычковым приводом</w:t>
      </w:r>
      <w:r w:rsidRPr="00B80981">
        <w:rPr>
          <w:rStyle w:val="FontStyle287"/>
          <w:rFonts w:ascii="Arial" w:hAnsi="Arial" w:cs="Arial"/>
          <w:lang w:eastAsia="en-US"/>
        </w:rPr>
        <w:t xml:space="preserve"> </w:t>
      </w:r>
    </w:p>
    <w:p w:rsidR="00A8162E" w:rsidRPr="007C6109" w:rsidRDefault="00A8162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B</w:t>
      </w:r>
      <w:r w:rsidRPr="00B80981">
        <w:rPr>
          <w:rStyle w:val="FontStyle287"/>
          <w:rFonts w:ascii="Arial" w:hAnsi="Arial" w:cs="Arial"/>
          <w:lang w:eastAsia="en-US"/>
        </w:rPr>
        <w:t xml:space="preserve">.1.1 </w:t>
      </w:r>
      <w:r w:rsidR="00F2102E" w:rsidRPr="00B80981">
        <w:rPr>
          <w:rStyle w:val="FontStyle287"/>
          <w:rFonts w:ascii="Arial" w:hAnsi="Arial" w:cs="Arial"/>
          <w:lang w:eastAsia="en-US"/>
        </w:rPr>
        <w:t>Описание</w:t>
      </w:r>
    </w:p>
    <w:p w:rsidR="00A8162E" w:rsidRDefault="00A8162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605EDA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Одно блокирующее устройство Т</w:t>
      </w:r>
      <w:r w:rsidR="00F2102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ипа 2 с позиционным выключателем, приводимым в действие прямым механическим действием, контролирует положение подвижного ограждения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F2102E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рисунки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B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.1 </w:t>
      </w:r>
      <w:r w:rsidR="00F2102E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и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B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.2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).</w:t>
      </w:r>
    </w:p>
    <w:p w:rsidR="00A8162E" w:rsidRPr="00A8162E" w:rsidRDefault="00A8162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B</w:t>
      </w:r>
      <w:r w:rsidRPr="00B80981">
        <w:rPr>
          <w:rStyle w:val="FontStyle287"/>
          <w:rFonts w:ascii="Arial" w:hAnsi="Arial" w:cs="Arial"/>
          <w:lang w:eastAsia="en-US"/>
        </w:rPr>
        <w:t xml:space="preserve">.1.2 </w:t>
      </w:r>
      <w:r w:rsidR="00F2102E" w:rsidRPr="00B80981">
        <w:rPr>
          <w:rStyle w:val="FontStyle287"/>
          <w:rFonts w:ascii="Arial" w:hAnsi="Arial" w:cs="Arial"/>
          <w:lang w:eastAsia="en-US"/>
        </w:rPr>
        <w:t>Типичные характеристики</w:t>
      </w:r>
    </w:p>
    <w:p w:rsidR="00A8162E" w:rsidRDefault="00A8162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A8162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F2102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простой принцип для встроенных </w:t>
      </w:r>
      <w:r w:rsidR="00EE777E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 </w:t>
      </w:r>
      <w:r w:rsidR="00EE777E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A8162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F2102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особенно подходит для использования на открывающемся краю подвижного ограждения;</w:t>
      </w:r>
    </w:p>
    <w:p w:rsidR="00E724C8" w:rsidRPr="00B80981" w:rsidRDefault="00A8162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F2102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прямое механическое воздействие на привод позиционного выключателя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A8162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F2102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возможность прямого размыкания размыкающего контакта позиционного выключателя за счет прямого механического воздействия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3.11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);</w:t>
      </w:r>
    </w:p>
    <w:p w:rsidR="00E724C8" w:rsidRPr="00B80981" w:rsidRDefault="00A8162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F2102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из-за низкоуровневого кодирования могут потребоваться дополнительные меры против взлома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A8162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F2102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могут быть повреждены из-за смещения во время жизненного цикла машины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A8162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F2102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может испортиться из-за загрязнения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;</w:t>
      </w:r>
    </w:p>
    <w:p w:rsidR="00E724C8" w:rsidRPr="00B80981" w:rsidRDefault="00A8162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F2102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удар от привода может причинить вред людям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E724C8" w:rsidRPr="00B80981" w:rsidRDefault="00E724C8" w:rsidP="0034301A">
      <w:pPr>
        <w:widowControl/>
        <w:ind w:firstLine="567"/>
        <w:jc w:val="center"/>
        <w:rPr>
          <w:rFonts w:ascii="Arial" w:hAnsi="Arial" w:cs="Arial"/>
        </w:rPr>
      </w:pPr>
    </w:p>
    <w:p w:rsidR="00E66DD4" w:rsidRPr="00B80981" w:rsidRDefault="00E66DD4" w:rsidP="0034301A">
      <w:pPr>
        <w:widowControl/>
        <w:ind w:firstLine="567"/>
        <w:jc w:val="center"/>
        <w:rPr>
          <w:rFonts w:ascii="Arial" w:hAnsi="Arial" w:cs="Arial"/>
        </w:rPr>
      </w:pPr>
      <w:r w:rsidRPr="00B80981">
        <w:rPr>
          <w:rFonts w:ascii="Arial" w:hAnsi="Arial" w:cs="Arial"/>
          <w:noProof/>
        </w:rPr>
        <w:drawing>
          <wp:inline distT="0" distB="0" distL="0" distR="0" wp14:anchorId="5AA8F1EA" wp14:editId="4FA1747A">
            <wp:extent cx="3738769" cy="2013857"/>
            <wp:effectExtent l="0" t="0" r="0" b="571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743357" cy="2016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DD4" w:rsidRPr="00B80981" w:rsidRDefault="00E66DD4" w:rsidP="0034301A">
      <w:pPr>
        <w:widowControl/>
        <w:ind w:firstLine="567"/>
        <w:jc w:val="center"/>
        <w:rPr>
          <w:rFonts w:ascii="Arial" w:hAnsi="Arial" w:cs="Arial"/>
        </w:rPr>
      </w:pPr>
    </w:p>
    <w:p w:rsidR="00F2102E" w:rsidRPr="00A8162E" w:rsidRDefault="00F2102E" w:rsidP="00A8162E">
      <w:pPr>
        <w:pStyle w:val="Style16"/>
        <w:widowControl/>
        <w:jc w:val="both"/>
        <w:rPr>
          <w:rStyle w:val="FontStyle286"/>
          <w:rFonts w:ascii="Arial" w:hAnsi="Arial" w:cs="Arial"/>
          <w:sz w:val="22"/>
          <w:szCs w:val="22"/>
          <w:lang w:eastAsia="en-US"/>
        </w:rPr>
      </w:pPr>
      <w:r w:rsidRPr="00A8162E">
        <w:rPr>
          <w:rStyle w:val="FontStyle286"/>
          <w:rFonts w:ascii="Arial" w:hAnsi="Arial" w:cs="Arial"/>
          <w:sz w:val="22"/>
          <w:szCs w:val="22"/>
          <w:lang w:eastAsia="en-US"/>
        </w:rPr>
        <w:t>Условные обозначения</w:t>
      </w:r>
    </w:p>
    <w:p w:rsidR="00E724C8" w:rsidRPr="00A8162E" w:rsidRDefault="00A16E8F" w:rsidP="00A8162E">
      <w:pPr>
        <w:pStyle w:val="Style2"/>
        <w:widowControl/>
        <w:jc w:val="both"/>
        <w:rPr>
          <w:rStyle w:val="FontStyle285"/>
          <w:rFonts w:ascii="Arial" w:hAnsi="Arial" w:cs="Arial"/>
          <w:sz w:val="22"/>
          <w:szCs w:val="22"/>
          <w:lang w:eastAsia="en-US"/>
        </w:rPr>
      </w:pPr>
      <w:r w:rsidRPr="00A8162E">
        <w:rPr>
          <w:rStyle w:val="FontStyle285"/>
          <w:rFonts w:ascii="Arial" w:hAnsi="Arial" w:cs="Arial"/>
          <w:sz w:val="22"/>
          <w:szCs w:val="22"/>
          <w:lang w:eastAsia="en-US"/>
        </w:rPr>
        <w:t xml:space="preserve">1 </w:t>
      </w:r>
      <w:r w:rsidR="00F2102E" w:rsidRPr="00A8162E">
        <w:rPr>
          <w:rStyle w:val="FontStyle285"/>
          <w:rFonts w:ascii="Arial" w:hAnsi="Arial" w:cs="Arial"/>
          <w:sz w:val="22"/>
          <w:szCs w:val="22"/>
          <w:lang w:eastAsia="en-US"/>
        </w:rPr>
        <w:t>переключатель положения</w:t>
      </w:r>
      <w:r w:rsidR="00E66DD4" w:rsidRPr="00A8162E">
        <w:rPr>
          <w:rStyle w:val="FontStyle285"/>
          <w:rFonts w:ascii="Arial" w:hAnsi="Arial" w:cs="Arial"/>
          <w:sz w:val="22"/>
          <w:szCs w:val="22"/>
          <w:lang w:eastAsia="en-US"/>
        </w:rPr>
        <w:tab/>
      </w:r>
      <w:r w:rsidRPr="00A8162E">
        <w:rPr>
          <w:rStyle w:val="FontStyle285"/>
          <w:rFonts w:ascii="Arial" w:hAnsi="Arial" w:cs="Arial"/>
          <w:sz w:val="22"/>
          <w:szCs w:val="22"/>
          <w:lang w:eastAsia="en-US"/>
        </w:rPr>
        <w:t xml:space="preserve">2 </w:t>
      </w:r>
      <w:r w:rsidR="00F2102E" w:rsidRPr="00A8162E">
        <w:rPr>
          <w:rStyle w:val="FontStyle285"/>
          <w:rFonts w:ascii="Arial" w:hAnsi="Arial" w:cs="Arial"/>
          <w:sz w:val="22"/>
          <w:szCs w:val="22"/>
          <w:lang w:eastAsia="en-US"/>
        </w:rPr>
        <w:t>исполнительный механизм (образный язычок)</w:t>
      </w:r>
    </w:p>
    <w:p w:rsidR="00A16E8F" w:rsidRPr="00B80981" w:rsidRDefault="00A16E8F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A8162E" w:rsidRDefault="00F2102E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A8162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В.1 — Позиционный переключатель с кодовым рычажным приводом</w:t>
      </w:r>
    </w:p>
    <w:p w:rsidR="00E66DD4" w:rsidRPr="00B80981" w:rsidRDefault="00E66DD4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noProof/>
          <w:sz w:val="24"/>
          <w:szCs w:val="24"/>
        </w:rPr>
        <w:drawing>
          <wp:inline distT="0" distB="0" distL="0" distR="0" wp14:anchorId="2952C02E" wp14:editId="66A36DEA">
            <wp:extent cx="5105400" cy="175260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E1E" w:rsidRPr="00B80981" w:rsidRDefault="00367E1E" w:rsidP="0034301A">
      <w:pPr>
        <w:pStyle w:val="Style165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A8162E" w:rsidRDefault="00E724C8" w:rsidP="00A8162E">
      <w:pPr>
        <w:pStyle w:val="Style165"/>
        <w:widowControl/>
        <w:jc w:val="center"/>
        <w:rPr>
          <w:rStyle w:val="FontStyle286"/>
          <w:rFonts w:ascii="Arial" w:hAnsi="Arial" w:cs="Arial"/>
          <w:sz w:val="22"/>
          <w:szCs w:val="22"/>
          <w:lang w:eastAsia="en-US"/>
        </w:rPr>
      </w:pPr>
      <w:r w:rsidRPr="00A8162E">
        <w:rPr>
          <w:rStyle w:val="FontStyle286"/>
          <w:rFonts w:ascii="Arial" w:hAnsi="Arial" w:cs="Arial"/>
          <w:sz w:val="22"/>
          <w:szCs w:val="22"/>
          <w:lang w:val="en-US" w:eastAsia="en-US"/>
        </w:rPr>
        <w:t>a</w:t>
      </w:r>
      <w:r w:rsidRPr="00A8162E">
        <w:rPr>
          <w:rStyle w:val="FontStyle286"/>
          <w:rFonts w:ascii="Arial" w:hAnsi="Arial" w:cs="Arial"/>
          <w:sz w:val="22"/>
          <w:szCs w:val="22"/>
          <w:lang w:eastAsia="en-US"/>
        </w:rPr>
        <w:t xml:space="preserve">) </w:t>
      </w:r>
      <w:r w:rsidR="00F2102E" w:rsidRPr="00A8162E">
        <w:rPr>
          <w:rStyle w:val="FontStyle286"/>
          <w:rFonts w:ascii="Arial" w:hAnsi="Arial" w:cs="Arial"/>
          <w:sz w:val="22"/>
          <w:szCs w:val="22"/>
          <w:lang w:eastAsia="en-US"/>
        </w:rPr>
        <w:t>Подвижное ограждение закрыто</w:t>
      </w:r>
      <w:r w:rsidR="00E66DD4" w:rsidRPr="00A8162E">
        <w:rPr>
          <w:rStyle w:val="FontStyle286"/>
          <w:rFonts w:ascii="Arial" w:hAnsi="Arial" w:cs="Arial"/>
          <w:sz w:val="22"/>
          <w:szCs w:val="22"/>
          <w:lang w:eastAsia="en-US"/>
        </w:rPr>
        <w:tab/>
      </w:r>
      <w:r w:rsidR="00E66DD4" w:rsidRPr="00A8162E">
        <w:rPr>
          <w:rStyle w:val="FontStyle286"/>
          <w:rFonts w:ascii="Arial" w:hAnsi="Arial" w:cs="Arial"/>
          <w:sz w:val="22"/>
          <w:szCs w:val="22"/>
          <w:lang w:eastAsia="en-US"/>
        </w:rPr>
        <w:tab/>
      </w:r>
      <w:r w:rsidRPr="00A8162E">
        <w:rPr>
          <w:rStyle w:val="FontStyle286"/>
          <w:rFonts w:ascii="Arial" w:hAnsi="Arial" w:cs="Arial"/>
          <w:sz w:val="22"/>
          <w:szCs w:val="22"/>
          <w:lang w:val="en-US" w:eastAsia="en-US"/>
        </w:rPr>
        <w:t>b</w:t>
      </w:r>
      <w:r w:rsidRPr="00A8162E">
        <w:rPr>
          <w:rStyle w:val="FontStyle286"/>
          <w:rFonts w:ascii="Arial" w:hAnsi="Arial" w:cs="Arial"/>
          <w:sz w:val="22"/>
          <w:szCs w:val="22"/>
          <w:lang w:eastAsia="en-US"/>
        </w:rPr>
        <w:t xml:space="preserve">) </w:t>
      </w:r>
      <w:r w:rsidR="00F2102E" w:rsidRPr="00A8162E">
        <w:rPr>
          <w:rStyle w:val="FontStyle286"/>
          <w:rFonts w:ascii="Arial" w:hAnsi="Arial" w:cs="Arial"/>
          <w:sz w:val="22"/>
          <w:szCs w:val="22"/>
          <w:lang w:eastAsia="en-US"/>
        </w:rPr>
        <w:t>Подвижное ограждение не закрыто</w:t>
      </w:r>
    </w:p>
    <w:p w:rsidR="00367E1E" w:rsidRPr="00B80981" w:rsidRDefault="00367E1E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F2102E" w:rsidRPr="00A8162E" w:rsidRDefault="00F2102E" w:rsidP="00A8162E">
      <w:pPr>
        <w:pStyle w:val="Style16"/>
        <w:widowControl/>
        <w:ind w:firstLine="720"/>
        <w:jc w:val="both"/>
        <w:rPr>
          <w:rStyle w:val="FontStyle286"/>
          <w:rFonts w:ascii="Arial" w:hAnsi="Arial" w:cs="Arial"/>
          <w:sz w:val="22"/>
          <w:szCs w:val="22"/>
          <w:lang w:eastAsia="en-US"/>
        </w:rPr>
      </w:pPr>
      <w:r w:rsidRPr="00A8162E">
        <w:rPr>
          <w:rStyle w:val="FontStyle286"/>
          <w:rFonts w:ascii="Arial" w:hAnsi="Arial" w:cs="Arial"/>
          <w:sz w:val="22"/>
          <w:szCs w:val="22"/>
          <w:lang w:eastAsia="en-US"/>
        </w:rPr>
        <w:t>Условные обозначения</w:t>
      </w:r>
    </w:p>
    <w:tbl>
      <w:tblPr>
        <w:tblStyle w:val="a6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30"/>
        <w:gridCol w:w="4768"/>
      </w:tblGrid>
      <w:tr w:rsidR="00E66DD4" w:rsidRPr="00A8162E" w:rsidTr="00E66DD4">
        <w:tc>
          <w:tcPr>
            <w:tcW w:w="4253" w:type="dxa"/>
          </w:tcPr>
          <w:p w:rsidR="00E66DD4" w:rsidRPr="00A8162E" w:rsidRDefault="00E66DD4" w:rsidP="00A8162E">
            <w:pPr>
              <w:pStyle w:val="Style12"/>
              <w:widowControl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1</w:t>
            </w:r>
            <w:r w:rsidRPr="00A8162E">
              <w:rPr>
                <w:rStyle w:val="FontStyle285"/>
                <w:rFonts w:ascii="Arial" w:hAnsi="Arial" w:cs="Arial"/>
                <w:sz w:val="22"/>
                <w:szCs w:val="22"/>
                <w:vertAlign w:val="superscript"/>
                <w:lang w:val="en-US" w:eastAsia="en-US"/>
              </w:rPr>
              <w:t>a</w:t>
            </w:r>
            <w:r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 Положение внутреннего вращающегося кулачка, когда подвижная защита закрыта.</w:t>
            </w:r>
          </w:p>
          <w:p w:rsidR="00E66DD4" w:rsidRPr="00A8162E" w:rsidRDefault="00E66DD4" w:rsidP="00A8162E">
            <w:pPr>
              <w:pStyle w:val="Style12"/>
              <w:widowControl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2</w:t>
            </w:r>
            <w:r w:rsidRPr="00A8162E">
              <w:rPr>
                <w:rStyle w:val="FontStyle285"/>
                <w:rFonts w:ascii="Arial" w:hAnsi="Arial" w:cs="Arial"/>
                <w:sz w:val="22"/>
                <w:szCs w:val="22"/>
                <w:vertAlign w:val="superscript"/>
                <w:lang w:val="en-US" w:eastAsia="en-US"/>
              </w:rPr>
              <w:t>a</w:t>
            </w:r>
            <w:r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 Язычок вставлен.</w:t>
            </w:r>
          </w:p>
          <w:p w:rsidR="00E66DD4" w:rsidRPr="00A8162E" w:rsidRDefault="00E66DD4" w:rsidP="00A8162E">
            <w:pPr>
              <w:pStyle w:val="Style12"/>
              <w:widowControl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3</w:t>
            </w:r>
            <w:r w:rsidRPr="00A8162E">
              <w:rPr>
                <w:rStyle w:val="FontStyle285"/>
                <w:rFonts w:ascii="Arial" w:hAnsi="Arial" w:cs="Arial"/>
                <w:sz w:val="22"/>
                <w:szCs w:val="22"/>
                <w:vertAlign w:val="superscript"/>
                <w:lang w:val="en-US" w:eastAsia="en-US"/>
              </w:rPr>
              <w:t>a</w:t>
            </w:r>
            <w:r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 Переключающий элемент закрыт.</w:t>
            </w:r>
          </w:p>
        </w:tc>
        <w:tc>
          <w:tcPr>
            <w:tcW w:w="4928" w:type="dxa"/>
          </w:tcPr>
          <w:p w:rsidR="00E66DD4" w:rsidRPr="00A8162E" w:rsidRDefault="00E66DD4" w:rsidP="00A8162E">
            <w:pPr>
              <w:pStyle w:val="Style83"/>
              <w:widowControl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1</w:t>
            </w:r>
            <w:r w:rsidRPr="00A8162E">
              <w:rPr>
                <w:rStyle w:val="FontStyle285"/>
                <w:rFonts w:ascii="Arial" w:hAnsi="Arial" w:cs="Arial"/>
                <w:sz w:val="22"/>
                <w:szCs w:val="22"/>
                <w:vertAlign w:val="superscript"/>
                <w:lang w:val="en-US" w:eastAsia="en-US"/>
              </w:rPr>
              <w:t>b</w:t>
            </w:r>
            <w:r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 Положение внутреннего вращающегося кулачка, когда подвижная защита не закрыта.</w:t>
            </w:r>
          </w:p>
          <w:p w:rsidR="00E66DD4" w:rsidRPr="00A8162E" w:rsidRDefault="00E66DD4" w:rsidP="00A8162E">
            <w:pPr>
              <w:pStyle w:val="Style83"/>
              <w:widowControl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2</w:t>
            </w:r>
            <w:r w:rsidRPr="00A8162E">
              <w:rPr>
                <w:rStyle w:val="FontStyle285"/>
                <w:rFonts w:ascii="Arial" w:hAnsi="Arial" w:cs="Arial"/>
                <w:sz w:val="22"/>
                <w:szCs w:val="22"/>
                <w:vertAlign w:val="superscript"/>
                <w:lang w:val="en-US" w:eastAsia="en-US"/>
              </w:rPr>
              <w:t>b</w:t>
            </w:r>
            <w:r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 Язычок не вставлен.</w:t>
            </w:r>
          </w:p>
          <w:p w:rsidR="00E66DD4" w:rsidRPr="00A8162E" w:rsidRDefault="00E66DD4" w:rsidP="00A8162E">
            <w:pPr>
              <w:pStyle w:val="Style12"/>
              <w:widowControl/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</w:pPr>
            <w:r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>3</w:t>
            </w:r>
            <w:r w:rsidRPr="00A8162E">
              <w:rPr>
                <w:rStyle w:val="FontStyle285"/>
                <w:rFonts w:ascii="Arial" w:hAnsi="Arial" w:cs="Arial"/>
                <w:sz w:val="22"/>
                <w:szCs w:val="22"/>
                <w:vertAlign w:val="superscript"/>
                <w:lang w:val="en-US" w:eastAsia="en-US"/>
              </w:rPr>
              <w:t>b</w:t>
            </w:r>
            <w:r w:rsidRPr="00A8162E">
              <w:rPr>
                <w:rStyle w:val="FontStyle285"/>
                <w:rFonts w:ascii="Arial" w:hAnsi="Arial" w:cs="Arial"/>
                <w:sz w:val="22"/>
                <w:szCs w:val="22"/>
                <w:lang w:eastAsia="en-US"/>
              </w:rPr>
              <w:t xml:space="preserve"> Переключающий элемент не закрыт.</w:t>
            </w:r>
          </w:p>
        </w:tc>
      </w:tr>
    </w:tbl>
    <w:p w:rsidR="00E724C8" w:rsidRPr="00B80981" w:rsidRDefault="00E724C8" w:rsidP="0034301A">
      <w:pPr>
        <w:pStyle w:val="Style12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367E1E" w:rsidRPr="00A8162E" w:rsidRDefault="000E39D8" w:rsidP="0034301A">
      <w:pPr>
        <w:pStyle w:val="Style165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A8162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В.2 — Принцип работы рычажного позиционного выключателя</w:t>
      </w:r>
    </w:p>
    <w:p w:rsidR="00367E1E" w:rsidRPr="00B80981" w:rsidRDefault="00367E1E" w:rsidP="0034301A">
      <w:pPr>
        <w:pStyle w:val="Style165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34301A">
      <w:pPr>
        <w:pStyle w:val="Style165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B</w:t>
      </w:r>
      <w:r w:rsidRPr="00B80981">
        <w:rPr>
          <w:rStyle w:val="FontStyle287"/>
          <w:rFonts w:ascii="Arial" w:hAnsi="Arial" w:cs="Arial"/>
          <w:lang w:eastAsia="en-US"/>
        </w:rPr>
        <w:t xml:space="preserve">.1.3 </w:t>
      </w:r>
      <w:r w:rsidR="000E39D8" w:rsidRPr="00B80981">
        <w:rPr>
          <w:rStyle w:val="FontStyle287"/>
          <w:rFonts w:ascii="Arial" w:hAnsi="Arial" w:cs="Arial"/>
          <w:lang w:eastAsia="en-US"/>
        </w:rPr>
        <w:t>Примечания</w:t>
      </w:r>
    </w:p>
    <w:p w:rsidR="00A8162E" w:rsidRDefault="00A8162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0E39D8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О мерах по минимизации поражения 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8162E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пункт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7.</w:t>
      </w:r>
    </w:p>
    <w:p w:rsidR="00A16E8F" w:rsidRPr="00B80981" w:rsidRDefault="00A16E8F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367E1E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B</w:t>
      </w:r>
      <w:r w:rsidRPr="00B80981">
        <w:rPr>
          <w:rStyle w:val="FontStyle287"/>
          <w:rFonts w:ascii="Arial" w:hAnsi="Arial" w:cs="Arial"/>
          <w:lang w:eastAsia="en-US"/>
        </w:rPr>
        <w:t xml:space="preserve">.2 </w:t>
      </w:r>
      <w:r w:rsidR="000E39D8" w:rsidRPr="00B80981">
        <w:rPr>
          <w:rStyle w:val="FontStyle287"/>
          <w:rFonts w:ascii="Arial" w:hAnsi="Arial" w:cs="Arial"/>
          <w:lang w:eastAsia="en-US"/>
        </w:rPr>
        <w:t>Заблокированный ключ</w:t>
      </w:r>
      <w:r w:rsidRPr="00B80981">
        <w:rPr>
          <w:rStyle w:val="FontStyle287"/>
          <w:rFonts w:ascii="Arial" w:hAnsi="Arial" w:cs="Arial"/>
          <w:lang w:eastAsia="en-US"/>
        </w:rPr>
        <w:t xml:space="preserve"> </w:t>
      </w:r>
    </w:p>
    <w:p w:rsidR="00A8162E" w:rsidRPr="00A8162E" w:rsidRDefault="00A8162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B</w:t>
      </w:r>
      <w:r w:rsidRPr="00B80981">
        <w:rPr>
          <w:rStyle w:val="FontStyle287"/>
          <w:rFonts w:ascii="Arial" w:hAnsi="Arial" w:cs="Arial"/>
          <w:lang w:eastAsia="en-US"/>
        </w:rPr>
        <w:t xml:space="preserve">.2.1 </w:t>
      </w:r>
      <w:r w:rsidR="000E39D8" w:rsidRPr="00B80981">
        <w:rPr>
          <w:rStyle w:val="FontStyle287"/>
          <w:rFonts w:ascii="Arial" w:hAnsi="Arial" w:cs="Arial"/>
          <w:lang w:eastAsia="en-US"/>
        </w:rPr>
        <w:t>Описание</w:t>
      </w:r>
    </w:p>
    <w:p w:rsidR="00A8162E" w:rsidRDefault="00A8162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A8162E" w:rsidRDefault="000E39D8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Блокировочное устройство с заблокированным ключом представляет собой блокирующее устройство, основанное на передаче ключей между элементом управления и замком, закрепленным на защитном </w:t>
      </w:r>
      <w:r w:rsidR="00A9785B" w:rsidRPr="00A8162E">
        <w:rPr>
          <w:rStyle w:val="FontStyle285"/>
          <w:rFonts w:ascii="Arial" w:hAnsi="Arial" w:cs="Arial"/>
          <w:color w:val="auto"/>
          <w:sz w:val="24"/>
          <w:szCs w:val="24"/>
          <w:lang w:eastAsia="en-US"/>
        </w:rPr>
        <w:t xml:space="preserve">ограждении </w:t>
      </w:r>
      <w:r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(защитный замок) (</w:t>
      </w:r>
      <w:r w:rsidR="00365953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B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.4).</w:t>
      </w:r>
    </w:p>
    <w:p w:rsidR="000E39D8" w:rsidRPr="00A8162E" w:rsidRDefault="000E39D8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В блокировочном устройстве с защелкивающимся ключом защитный замок и переключающий элемент, который также включает в себя замок, являются отдельными, а не объединенными в единое целое.</w:t>
      </w:r>
    </w:p>
    <w:p w:rsidR="00E724C8" w:rsidRPr="00A8162E" w:rsidRDefault="000E39D8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Существенной особенностью системы является то, что вынимаемый ключ застревает либо в защитном замке, либо в замке выключателя. Замок на защитной решетке устроен так, что ключ можно высвободить только тогда, когда защитная решетка закрыта и заперта. Это позволяет передать ключ от </w:t>
      </w:r>
      <w:r w:rsidR="001B062C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ограждения</w:t>
      </w:r>
      <w:r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к замку выключателя. Замыкание переключателя захватывает ключ, поэтому его нельзя извлечь, пока переключатель находится в положении </w:t>
      </w:r>
      <w:r w:rsidRPr="00A8162E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ON</w:t>
      </w:r>
      <w:r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(</w:t>
      </w:r>
      <w:r w:rsidR="00365953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рисунок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B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.3 </w:t>
      </w:r>
      <w:r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и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B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.5).</w:t>
      </w:r>
    </w:p>
    <w:p w:rsidR="00E724C8" w:rsidRPr="00A8162E" w:rsidRDefault="000E39D8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Если имеется более одного источника питания и, следовательно, более одного элемента в системе вывода, который должен быть приведен в действие, то необходим ящик для обмена ключами (</w:t>
      </w:r>
      <w:r w:rsidRPr="00A8162E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D</w:t>
      </w:r>
      <w:r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), в который все ключи должны быть переданы и заблокированы перед доступом. ключ, который имеет другую кодировку ключа, может быть разблокирован для передачи в защитный замок. При наличии более одного </w:t>
      </w:r>
      <w:r w:rsidR="002621CB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ограждения</w:t>
      </w:r>
      <w:r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обменный ящик может вместить эквивалентное количество ключей доступа (</w:t>
      </w:r>
      <w:r w:rsidR="00365953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B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.6).</w:t>
      </w:r>
    </w:p>
    <w:p w:rsidR="00E724C8" w:rsidRPr="00B80981" w:rsidRDefault="000E39D8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Если для целей процесса или безопасности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необходимо выполнить ряд операций в определенной последовательности, то передаваемый ключ запирается и заменяется на другой на каждом этапе. Обменный ящик может быть заодно с замком.</w:t>
      </w:r>
    </w:p>
    <w:p w:rsidR="00E724C8" w:rsidRPr="00B80981" w:rsidRDefault="00E724C8" w:rsidP="0034301A">
      <w:pPr>
        <w:widowControl/>
        <w:ind w:firstLine="567"/>
        <w:jc w:val="both"/>
        <w:rPr>
          <w:rFonts w:ascii="Arial" w:hAnsi="Arial" w:cs="Arial"/>
        </w:rPr>
      </w:pPr>
    </w:p>
    <w:p w:rsidR="00E724C8" w:rsidRPr="00B80981" w:rsidRDefault="00E66DD4" w:rsidP="0034301A">
      <w:pPr>
        <w:widowControl/>
        <w:ind w:firstLine="567"/>
        <w:jc w:val="center"/>
        <w:rPr>
          <w:rFonts w:ascii="Arial" w:hAnsi="Arial" w:cs="Arial"/>
        </w:rPr>
      </w:pPr>
      <w:r w:rsidRPr="00B80981">
        <w:rPr>
          <w:rFonts w:ascii="Arial" w:hAnsi="Arial" w:cs="Arial"/>
          <w:noProof/>
        </w:rPr>
        <w:drawing>
          <wp:inline distT="0" distB="0" distL="0" distR="0" wp14:anchorId="43EC5038" wp14:editId="2BD97FDF">
            <wp:extent cx="6121400" cy="126294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121400" cy="126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89"/>
        <w:gridCol w:w="3179"/>
        <w:gridCol w:w="3205"/>
      </w:tblGrid>
      <w:tr w:rsidR="00E66DD4" w:rsidRPr="00A8162E" w:rsidTr="00E66DD4">
        <w:tc>
          <w:tcPr>
            <w:tcW w:w="3285" w:type="dxa"/>
          </w:tcPr>
          <w:p w:rsidR="00E66DD4" w:rsidRPr="00A8162E" w:rsidRDefault="00E66DD4" w:rsidP="00A8162E">
            <w:pPr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8162E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a</w:t>
            </w:r>
            <w:r w:rsidRPr="00A8162E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) Питание подключено, ключ застрял</w:t>
            </w:r>
          </w:p>
        </w:tc>
        <w:tc>
          <w:tcPr>
            <w:tcW w:w="3285" w:type="dxa"/>
          </w:tcPr>
          <w:p w:rsidR="00E66DD4" w:rsidRPr="00A8162E" w:rsidRDefault="00E66DD4" w:rsidP="00A8162E">
            <w:pPr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8162E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b</w:t>
            </w:r>
            <w:r w:rsidRPr="00A8162E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) Питание отключено, ключ можно вынуть</w:t>
            </w:r>
          </w:p>
        </w:tc>
        <w:tc>
          <w:tcPr>
            <w:tcW w:w="3286" w:type="dxa"/>
          </w:tcPr>
          <w:p w:rsidR="00E66DD4" w:rsidRPr="00A8162E" w:rsidRDefault="00E66DD4" w:rsidP="00A8162E">
            <w:pPr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8162E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c</w:t>
            </w:r>
            <w:r w:rsidRPr="00A8162E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) Питание отключено и заблокировано болтовым замком, ключ отпущен</w:t>
            </w:r>
          </w:p>
        </w:tc>
      </w:tr>
    </w:tbl>
    <w:p w:rsidR="000E39D8" w:rsidRPr="00A8162E" w:rsidRDefault="000E39D8" w:rsidP="00A8162E">
      <w:pPr>
        <w:pStyle w:val="Style16"/>
        <w:widowControl/>
        <w:jc w:val="both"/>
        <w:rPr>
          <w:rStyle w:val="FontStyle286"/>
          <w:rFonts w:ascii="Arial" w:hAnsi="Arial" w:cs="Arial"/>
          <w:lang w:eastAsia="en-US"/>
        </w:rPr>
      </w:pPr>
      <w:r w:rsidRPr="00A8162E">
        <w:rPr>
          <w:rStyle w:val="FontStyle286"/>
          <w:rFonts w:ascii="Arial" w:hAnsi="Arial" w:cs="Arial"/>
          <w:lang w:eastAsia="en-US"/>
        </w:rPr>
        <w:t>Условные обозначения</w:t>
      </w:r>
    </w:p>
    <w:p w:rsidR="00E724C8" w:rsidRPr="00A8162E" w:rsidRDefault="00E724C8" w:rsidP="00A8162E">
      <w:pPr>
        <w:pStyle w:val="Style55"/>
        <w:widowControl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1 </w:t>
      </w:r>
      <w:r w:rsidR="000E39D8" w:rsidRPr="00A8162E">
        <w:rPr>
          <w:rStyle w:val="FontStyle285"/>
          <w:rFonts w:ascii="Arial" w:hAnsi="Arial" w:cs="Arial"/>
          <w:sz w:val="20"/>
          <w:szCs w:val="20"/>
          <w:lang w:eastAsia="en-US"/>
        </w:rPr>
        <w:t>выключатель</w:t>
      </w:r>
    </w:p>
    <w:p w:rsidR="00E724C8" w:rsidRPr="00A8162E" w:rsidRDefault="00E724C8" w:rsidP="00A8162E">
      <w:pPr>
        <w:pStyle w:val="Style55"/>
        <w:widowControl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2 </w:t>
      </w:r>
      <w:r w:rsidR="000E39D8" w:rsidRPr="00A8162E">
        <w:rPr>
          <w:rStyle w:val="FontStyle285"/>
          <w:rFonts w:ascii="Arial" w:hAnsi="Arial" w:cs="Arial"/>
          <w:sz w:val="20"/>
          <w:szCs w:val="20"/>
          <w:lang w:eastAsia="en-US"/>
        </w:rPr>
        <w:t>болтовой замок</w:t>
      </w:r>
    </w:p>
    <w:p w:rsidR="000E39D8" w:rsidRPr="00A8162E" w:rsidRDefault="00E724C8" w:rsidP="00A8162E">
      <w:pPr>
        <w:pStyle w:val="Style55"/>
        <w:widowControl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3 </w:t>
      </w:r>
      <w:bookmarkStart w:id="66" w:name="bookmark82"/>
      <w:r w:rsidR="000E39D8" w:rsidRPr="00A8162E">
        <w:rPr>
          <w:rStyle w:val="FontStyle285"/>
          <w:rFonts w:ascii="Arial" w:hAnsi="Arial" w:cs="Arial"/>
          <w:sz w:val="20"/>
          <w:szCs w:val="20"/>
          <w:lang w:eastAsia="en-US"/>
        </w:rPr>
        <w:t>привод (ключ)</w:t>
      </w:r>
    </w:p>
    <w:bookmarkEnd w:id="66"/>
    <w:p w:rsidR="00A16E8F" w:rsidRPr="00B80981" w:rsidRDefault="00A16E8F" w:rsidP="0034301A">
      <w:pPr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A8162E" w:rsidRDefault="000E39D8" w:rsidP="0034301A">
      <w:pPr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A8162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В.</w:t>
      </w:r>
      <w:r w:rsidR="00A16E8F" w:rsidRPr="00A8162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3</w:t>
      </w:r>
      <w:r w:rsidRPr="00A8162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 — Принцип блокировки заблокированного ключа — Шаг 1</w:t>
      </w:r>
    </w:p>
    <w:p w:rsidR="00E66DD4" w:rsidRPr="00B80981" w:rsidRDefault="00E66DD4" w:rsidP="0034301A">
      <w:pPr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0E39D8" w:rsidRPr="00B80981" w:rsidRDefault="00E66DD4" w:rsidP="0034301A">
      <w:pPr>
        <w:widowControl/>
        <w:ind w:firstLine="567"/>
        <w:jc w:val="center"/>
        <w:rPr>
          <w:rFonts w:ascii="Arial" w:hAnsi="Arial" w:cs="Arial"/>
        </w:rPr>
      </w:pPr>
      <w:r w:rsidRPr="00B80981">
        <w:rPr>
          <w:rStyle w:val="FontStyle286"/>
          <w:rFonts w:ascii="Arial" w:hAnsi="Arial" w:cs="Arial"/>
          <w:noProof/>
          <w:sz w:val="24"/>
          <w:szCs w:val="24"/>
        </w:rPr>
        <w:drawing>
          <wp:inline distT="0" distB="0" distL="0" distR="0" wp14:anchorId="47327BA5" wp14:editId="76BE3B49">
            <wp:extent cx="5059680" cy="883920"/>
            <wp:effectExtent l="0" t="0" r="762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059680" cy="88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4C8" w:rsidRPr="00A8162E" w:rsidRDefault="00E724C8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2"/>
          <w:szCs w:val="22"/>
          <w:lang w:eastAsia="en-US"/>
        </w:rPr>
      </w:pPr>
      <w:r w:rsidRPr="00A8162E">
        <w:rPr>
          <w:rStyle w:val="FontStyle286"/>
          <w:rFonts w:ascii="Arial" w:hAnsi="Arial" w:cs="Arial"/>
          <w:sz w:val="22"/>
          <w:szCs w:val="22"/>
          <w:lang w:val="en-US" w:eastAsia="en-US"/>
        </w:rPr>
        <w:t>a</w:t>
      </w:r>
      <w:r w:rsidRPr="00A8162E">
        <w:rPr>
          <w:rStyle w:val="FontStyle286"/>
          <w:rFonts w:ascii="Arial" w:hAnsi="Arial" w:cs="Arial"/>
          <w:sz w:val="22"/>
          <w:szCs w:val="22"/>
          <w:lang w:eastAsia="en-US"/>
        </w:rPr>
        <w:t xml:space="preserve">) </w:t>
      </w:r>
      <w:r w:rsidR="000E39D8" w:rsidRPr="00A8162E">
        <w:rPr>
          <w:rStyle w:val="FontStyle286"/>
          <w:rFonts w:ascii="Arial" w:hAnsi="Arial" w:cs="Arial"/>
          <w:sz w:val="22"/>
          <w:szCs w:val="22"/>
          <w:lang w:eastAsia="en-US"/>
        </w:rPr>
        <w:t>Подвижное ограждение закрыто и заблокировано</w:t>
      </w:r>
    </w:p>
    <w:p w:rsidR="00E66DD4" w:rsidRPr="00B80981" w:rsidRDefault="00E66DD4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noProof/>
          <w:sz w:val="24"/>
          <w:szCs w:val="24"/>
        </w:rPr>
        <w:drawing>
          <wp:inline distT="0" distB="0" distL="0" distR="0" wp14:anchorId="5D678FF6" wp14:editId="690ABD03">
            <wp:extent cx="5074920" cy="64770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07492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4C8" w:rsidRPr="00A8162E" w:rsidRDefault="00E724C8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2"/>
          <w:szCs w:val="22"/>
          <w:lang w:eastAsia="en-US"/>
        </w:rPr>
      </w:pPr>
      <w:r w:rsidRPr="00A8162E">
        <w:rPr>
          <w:rStyle w:val="FontStyle286"/>
          <w:rFonts w:ascii="Arial" w:hAnsi="Arial" w:cs="Arial"/>
          <w:sz w:val="22"/>
          <w:szCs w:val="22"/>
          <w:lang w:val="en-US" w:eastAsia="en-US"/>
        </w:rPr>
        <w:t>b</w:t>
      </w:r>
      <w:r w:rsidRPr="00A8162E">
        <w:rPr>
          <w:rStyle w:val="FontStyle286"/>
          <w:rFonts w:ascii="Arial" w:hAnsi="Arial" w:cs="Arial"/>
          <w:sz w:val="22"/>
          <w:szCs w:val="22"/>
          <w:lang w:eastAsia="en-US"/>
        </w:rPr>
        <w:t xml:space="preserve">) </w:t>
      </w:r>
      <w:r w:rsidR="000E39D8" w:rsidRPr="00A8162E">
        <w:rPr>
          <w:rStyle w:val="FontStyle286"/>
          <w:rFonts w:ascii="Arial" w:hAnsi="Arial" w:cs="Arial"/>
          <w:sz w:val="22"/>
          <w:szCs w:val="22"/>
          <w:lang w:eastAsia="en-US"/>
        </w:rPr>
        <w:t>Подвижное ограждение закрыто, не заблокировано, ключ привода вставлен, повернут и заблокирован</w:t>
      </w:r>
    </w:p>
    <w:p w:rsidR="00E66DD4" w:rsidRPr="00B80981" w:rsidRDefault="00E66DD4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noProof/>
          <w:sz w:val="24"/>
          <w:szCs w:val="24"/>
        </w:rPr>
        <w:drawing>
          <wp:inline distT="0" distB="0" distL="0" distR="0" wp14:anchorId="0557C097" wp14:editId="6F0A1E30">
            <wp:extent cx="4907280" cy="647700"/>
            <wp:effectExtent l="0" t="0" r="762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90728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4C8" w:rsidRPr="00A8162E" w:rsidRDefault="00E724C8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2"/>
          <w:szCs w:val="22"/>
          <w:lang w:eastAsia="en-US"/>
        </w:rPr>
      </w:pPr>
      <w:r w:rsidRPr="00A8162E">
        <w:rPr>
          <w:rStyle w:val="FontStyle286"/>
          <w:rFonts w:ascii="Arial" w:hAnsi="Arial" w:cs="Arial"/>
          <w:sz w:val="22"/>
          <w:szCs w:val="22"/>
          <w:lang w:val="en-US" w:eastAsia="en-US"/>
        </w:rPr>
        <w:t>c</w:t>
      </w:r>
      <w:r w:rsidRPr="00A8162E">
        <w:rPr>
          <w:rStyle w:val="FontStyle286"/>
          <w:rFonts w:ascii="Arial" w:hAnsi="Arial" w:cs="Arial"/>
          <w:sz w:val="22"/>
          <w:szCs w:val="22"/>
          <w:lang w:eastAsia="en-US"/>
        </w:rPr>
        <w:t xml:space="preserve">) </w:t>
      </w:r>
      <w:r w:rsidR="000E39D8" w:rsidRPr="00A8162E">
        <w:rPr>
          <w:rStyle w:val="FontStyle286"/>
          <w:rFonts w:ascii="Arial" w:hAnsi="Arial" w:cs="Arial"/>
          <w:sz w:val="22"/>
          <w:szCs w:val="22"/>
          <w:lang w:eastAsia="en-US"/>
        </w:rPr>
        <w:t>Подвижное ограждение не закрыто, болт не выдвигается, поэтому застрял ключ привода</w:t>
      </w:r>
    </w:p>
    <w:p w:rsidR="00367E1E" w:rsidRPr="00A8162E" w:rsidRDefault="00367E1E" w:rsidP="00A8162E">
      <w:pPr>
        <w:pStyle w:val="Style16"/>
        <w:widowControl/>
        <w:jc w:val="both"/>
        <w:rPr>
          <w:rStyle w:val="FontStyle286"/>
          <w:rFonts w:ascii="Arial" w:hAnsi="Arial" w:cs="Arial"/>
          <w:sz w:val="22"/>
          <w:szCs w:val="22"/>
          <w:lang w:eastAsia="en-US"/>
        </w:rPr>
      </w:pPr>
    </w:p>
    <w:p w:rsidR="000E39D8" w:rsidRPr="00A8162E" w:rsidRDefault="000E39D8" w:rsidP="00A8162E">
      <w:pPr>
        <w:pStyle w:val="Style16"/>
        <w:widowControl/>
        <w:jc w:val="both"/>
        <w:rPr>
          <w:rStyle w:val="FontStyle286"/>
          <w:rFonts w:ascii="Arial" w:hAnsi="Arial" w:cs="Arial"/>
          <w:sz w:val="22"/>
          <w:szCs w:val="22"/>
          <w:lang w:eastAsia="en-US"/>
        </w:rPr>
      </w:pPr>
      <w:r w:rsidRPr="00A8162E">
        <w:rPr>
          <w:rStyle w:val="FontStyle286"/>
          <w:rFonts w:ascii="Arial" w:hAnsi="Arial" w:cs="Arial"/>
          <w:sz w:val="22"/>
          <w:szCs w:val="22"/>
          <w:lang w:eastAsia="en-US"/>
        </w:rPr>
        <w:t>Условные обозначения</w:t>
      </w:r>
    </w:p>
    <w:p w:rsidR="001B062C" w:rsidRPr="00A8162E" w:rsidRDefault="00E724C8" w:rsidP="00A8162E">
      <w:pPr>
        <w:pStyle w:val="Style55"/>
        <w:widowControl/>
        <w:jc w:val="both"/>
        <w:rPr>
          <w:rStyle w:val="FontStyle285"/>
          <w:rFonts w:ascii="Arial" w:hAnsi="Arial" w:cs="Arial"/>
          <w:sz w:val="22"/>
          <w:szCs w:val="22"/>
          <w:lang w:eastAsia="en-US"/>
        </w:rPr>
      </w:pPr>
      <w:r w:rsidRPr="00A8162E">
        <w:rPr>
          <w:rStyle w:val="FontStyle285"/>
          <w:rFonts w:ascii="Arial" w:hAnsi="Arial" w:cs="Arial"/>
          <w:sz w:val="22"/>
          <w:szCs w:val="22"/>
          <w:lang w:eastAsia="en-US"/>
        </w:rPr>
        <w:t xml:space="preserve">1 </w:t>
      </w:r>
      <w:r w:rsidR="001B062C" w:rsidRPr="00A8162E">
        <w:rPr>
          <w:rStyle w:val="FontStyle285"/>
          <w:rFonts w:ascii="Arial" w:hAnsi="Arial" w:cs="Arial"/>
          <w:sz w:val="22"/>
          <w:szCs w:val="22"/>
          <w:lang w:eastAsia="en-US"/>
        </w:rPr>
        <w:t>подвижное ограждение</w:t>
      </w:r>
    </w:p>
    <w:p w:rsidR="00E724C8" w:rsidRPr="00A8162E" w:rsidRDefault="00E724C8" w:rsidP="00A8162E">
      <w:pPr>
        <w:pStyle w:val="Style55"/>
        <w:widowControl/>
        <w:jc w:val="both"/>
        <w:rPr>
          <w:rStyle w:val="FontStyle285"/>
          <w:rFonts w:ascii="Arial" w:hAnsi="Arial" w:cs="Arial"/>
          <w:sz w:val="22"/>
          <w:szCs w:val="22"/>
          <w:lang w:eastAsia="en-US"/>
        </w:rPr>
      </w:pPr>
      <w:r w:rsidRPr="00A8162E">
        <w:rPr>
          <w:rStyle w:val="FontStyle285"/>
          <w:rFonts w:ascii="Arial" w:hAnsi="Arial" w:cs="Arial"/>
          <w:sz w:val="22"/>
          <w:szCs w:val="22"/>
          <w:lang w:eastAsia="en-US"/>
        </w:rPr>
        <w:t xml:space="preserve">2 </w:t>
      </w:r>
      <w:r w:rsidR="001B062C" w:rsidRPr="00A8162E">
        <w:rPr>
          <w:rStyle w:val="FontStyle285"/>
          <w:rFonts w:ascii="Arial" w:hAnsi="Arial" w:cs="Arial"/>
          <w:sz w:val="22"/>
          <w:szCs w:val="22"/>
          <w:lang w:eastAsia="en-US"/>
        </w:rPr>
        <w:t>болтовой замок</w:t>
      </w:r>
    </w:p>
    <w:p w:rsidR="00E724C8" w:rsidRPr="00A8162E" w:rsidRDefault="00E724C8" w:rsidP="00A8162E">
      <w:pPr>
        <w:pStyle w:val="Style55"/>
        <w:widowControl/>
        <w:jc w:val="both"/>
        <w:rPr>
          <w:rStyle w:val="FontStyle285"/>
          <w:rFonts w:ascii="Arial" w:hAnsi="Arial" w:cs="Arial"/>
          <w:sz w:val="22"/>
          <w:szCs w:val="22"/>
          <w:lang w:eastAsia="en-US"/>
        </w:rPr>
      </w:pPr>
      <w:r w:rsidRPr="00A8162E">
        <w:rPr>
          <w:rStyle w:val="FontStyle285"/>
          <w:rFonts w:ascii="Arial" w:hAnsi="Arial" w:cs="Arial"/>
          <w:sz w:val="22"/>
          <w:szCs w:val="22"/>
          <w:lang w:eastAsia="en-US"/>
        </w:rPr>
        <w:t xml:space="preserve">3 </w:t>
      </w:r>
      <w:r w:rsidR="001B062C" w:rsidRPr="00A8162E">
        <w:rPr>
          <w:rStyle w:val="FontStyle285"/>
          <w:rFonts w:ascii="Arial" w:hAnsi="Arial" w:cs="Arial"/>
          <w:sz w:val="22"/>
          <w:szCs w:val="22"/>
          <w:lang w:eastAsia="en-US"/>
        </w:rPr>
        <w:t>привод (ключ)</w:t>
      </w:r>
    </w:p>
    <w:p w:rsidR="00A16E8F" w:rsidRPr="00B80981" w:rsidRDefault="00A16E8F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Default="001B062C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A8162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В.4 — Принцип блокировки защелкивающегося ключа с помощью выдвижного болта. Этап 2</w:t>
      </w:r>
    </w:p>
    <w:p w:rsidR="00A8162E" w:rsidRDefault="00A8162E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</w:p>
    <w:p w:rsidR="00A8162E" w:rsidRDefault="00A8162E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</w:p>
    <w:p w:rsidR="00A8162E" w:rsidRPr="00A8162E" w:rsidRDefault="00A8162E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</w:p>
    <w:p w:rsidR="007A5FEA" w:rsidRPr="00B80981" w:rsidRDefault="007A5FEA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noProof/>
          <w:sz w:val="24"/>
          <w:szCs w:val="24"/>
        </w:rPr>
        <w:drawing>
          <wp:inline distT="0" distB="0" distL="0" distR="0" wp14:anchorId="23890FC2" wp14:editId="79144337">
            <wp:extent cx="6042660" cy="1463040"/>
            <wp:effectExtent l="0" t="0" r="0" b="381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042660" cy="146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4C8" w:rsidRPr="00A8162E" w:rsidRDefault="00E724C8" w:rsidP="00A8162E">
      <w:pPr>
        <w:pStyle w:val="Style16"/>
        <w:widowControl/>
        <w:jc w:val="center"/>
        <w:rPr>
          <w:rStyle w:val="FontStyle286"/>
          <w:rFonts w:ascii="Arial" w:hAnsi="Arial" w:cs="Arial"/>
          <w:sz w:val="22"/>
          <w:szCs w:val="22"/>
          <w:lang w:eastAsia="en-US"/>
        </w:rPr>
      </w:pPr>
      <w:r w:rsidRPr="00A8162E">
        <w:rPr>
          <w:rStyle w:val="FontStyle286"/>
          <w:rFonts w:ascii="Arial" w:hAnsi="Arial" w:cs="Arial"/>
          <w:sz w:val="22"/>
          <w:szCs w:val="22"/>
          <w:lang w:val="en-US" w:eastAsia="en-US"/>
        </w:rPr>
        <w:t>a</w:t>
      </w:r>
      <w:r w:rsidRPr="00A8162E">
        <w:rPr>
          <w:rStyle w:val="FontStyle286"/>
          <w:rFonts w:ascii="Arial" w:hAnsi="Arial" w:cs="Arial"/>
          <w:sz w:val="22"/>
          <w:szCs w:val="22"/>
          <w:lang w:eastAsia="en-US"/>
        </w:rPr>
        <w:t xml:space="preserve">) </w:t>
      </w:r>
      <w:r w:rsidR="001B062C" w:rsidRPr="00A8162E">
        <w:rPr>
          <w:rStyle w:val="FontStyle286"/>
          <w:rFonts w:ascii="Arial" w:hAnsi="Arial" w:cs="Arial"/>
          <w:sz w:val="22"/>
          <w:szCs w:val="22"/>
          <w:lang w:eastAsia="en-US"/>
        </w:rPr>
        <w:t>Под напряжением с отказом в доступе</w:t>
      </w:r>
      <w:r w:rsidR="007A5FEA" w:rsidRPr="00A8162E">
        <w:rPr>
          <w:rStyle w:val="FontStyle286"/>
          <w:rFonts w:ascii="Arial" w:hAnsi="Arial" w:cs="Arial"/>
          <w:sz w:val="22"/>
          <w:szCs w:val="22"/>
          <w:lang w:eastAsia="en-US"/>
        </w:rPr>
        <w:tab/>
      </w:r>
      <w:r w:rsidRPr="00A8162E">
        <w:rPr>
          <w:rStyle w:val="FontStyle286"/>
          <w:rFonts w:ascii="Arial" w:hAnsi="Arial" w:cs="Arial"/>
          <w:sz w:val="22"/>
          <w:szCs w:val="22"/>
          <w:lang w:val="en-US" w:eastAsia="en-US"/>
        </w:rPr>
        <w:t>b</w:t>
      </w:r>
      <w:r w:rsidRPr="00A8162E">
        <w:rPr>
          <w:rStyle w:val="FontStyle286"/>
          <w:rFonts w:ascii="Arial" w:hAnsi="Arial" w:cs="Arial"/>
          <w:sz w:val="22"/>
          <w:szCs w:val="22"/>
          <w:lang w:eastAsia="en-US"/>
        </w:rPr>
        <w:t xml:space="preserve">) </w:t>
      </w:r>
      <w:r w:rsidR="001B062C" w:rsidRPr="00A8162E">
        <w:rPr>
          <w:rStyle w:val="FontStyle286"/>
          <w:rFonts w:ascii="Arial" w:hAnsi="Arial" w:cs="Arial"/>
          <w:sz w:val="22"/>
          <w:szCs w:val="22"/>
          <w:lang w:eastAsia="en-US"/>
        </w:rPr>
        <w:t>Обесточено с включенным доступом</w:t>
      </w:r>
    </w:p>
    <w:p w:rsidR="00A16E8F" w:rsidRPr="00B80981" w:rsidRDefault="00A16E8F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0E39D8" w:rsidRPr="00A8162E" w:rsidRDefault="000E39D8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lang w:eastAsia="en-US"/>
        </w:rPr>
      </w:pPr>
      <w:r w:rsidRPr="00A8162E">
        <w:rPr>
          <w:rStyle w:val="FontStyle286"/>
          <w:rFonts w:ascii="Arial" w:hAnsi="Arial" w:cs="Arial"/>
          <w:lang w:eastAsia="en-US"/>
        </w:rPr>
        <w:t>Условные обозначения</w:t>
      </w:r>
    </w:p>
    <w:p w:rsidR="00E724C8" w:rsidRPr="00A8162E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1 </w:t>
      </w:r>
      <w:r w:rsidR="001B062C" w:rsidRPr="00A8162E">
        <w:rPr>
          <w:rStyle w:val="FontStyle285"/>
          <w:rFonts w:ascii="Arial" w:hAnsi="Arial" w:cs="Arial"/>
          <w:sz w:val="20"/>
          <w:szCs w:val="20"/>
          <w:lang w:eastAsia="en-US"/>
        </w:rPr>
        <w:t>система вывода</w:t>
      </w:r>
    </w:p>
    <w:p w:rsidR="00E724C8" w:rsidRPr="00A8162E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2 </w:t>
      </w:r>
      <w:r w:rsidR="001B062C" w:rsidRPr="00A8162E">
        <w:rPr>
          <w:rStyle w:val="FontStyle285"/>
          <w:rFonts w:ascii="Arial" w:hAnsi="Arial" w:cs="Arial"/>
          <w:sz w:val="20"/>
          <w:szCs w:val="20"/>
          <w:lang w:eastAsia="en-US"/>
        </w:rPr>
        <w:t>блокировка системы вывода</w:t>
      </w:r>
    </w:p>
    <w:p w:rsidR="00E724C8" w:rsidRPr="00A8162E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3 </w:t>
      </w:r>
      <w:r w:rsidR="001B062C" w:rsidRPr="00A8162E">
        <w:rPr>
          <w:rStyle w:val="FontStyle285"/>
          <w:rFonts w:ascii="Arial" w:hAnsi="Arial" w:cs="Arial"/>
          <w:sz w:val="20"/>
          <w:szCs w:val="20"/>
          <w:lang w:eastAsia="en-US"/>
        </w:rPr>
        <w:t>замок на ограждении(ях)</w:t>
      </w:r>
    </w:p>
    <w:p w:rsidR="00E724C8" w:rsidRPr="00A8162E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4 </w:t>
      </w:r>
      <w:r w:rsidR="001B062C" w:rsidRPr="00A8162E">
        <w:rPr>
          <w:rStyle w:val="FontStyle285"/>
          <w:rFonts w:ascii="Arial" w:hAnsi="Arial" w:cs="Arial"/>
          <w:sz w:val="20"/>
          <w:szCs w:val="20"/>
          <w:lang w:eastAsia="en-US"/>
        </w:rPr>
        <w:t>стопорный болт/защёлка, прикрепленная к подвижному ограждению</w:t>
      </w:r>
    </w:p>
    <w:p w:rsidR="00A16E8F" w:rsidRPr="00A8162E" w:rsidRDefault="00A16E8F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lang w:eastAsia="en-US"/>
        </w:rPr>
      </w:pPr>
    </w:p>
    <w:p w:rsidR="00E724C8" w:rsidRPr="00A8162E" w:rsidRDefault="001B062C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A8162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В.5 — Простая базовая система</w:t>
      </w:r>
    </w:p>
    <w:p w:rsidR="007A5FEA" w:rsidRPr="00B80981" w:rsidRDefault="007A5FEA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367E1E" w:rsidRPr="00B80981" w:rsidRDefault="007A5FEA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noProof/>
          <w:sz w:val="24"/>
          <w:szCs w:val="24"/>
        </w:rPr>
        <w:drawing>
          <wp:inline distT="0" distB="0" distL="0" distR="0" wp14:anchorId="72F1188A" wp14:editId="26476104">
            <wp:extent cx="5996940" cy="2583180"/>
            <wp:effectExtent l="0" t="0" r="3810" b="762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96940" cy="2583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7"/>
        <w:gridCol w:w="4786"/>
      </w:tblGrid>
      <w:tr w:rsidR="00367E1E" w:rsidRPr="00B80981" w:rsidTr="007A5FEA">
        <w:tc>
          <w:tcPr>
            <w:tcW w:w="4928" w:type="dxa"/>
          </w:tcPr>
          <w:p w:rsidR="00367E1E" w:rsidRPr="00A8162E" w:rsidRDefault="00367E1E" w:rsidP="00A8162E">
            <w:pPr>
              <w:pStyle w:val="Style125"/>
              <w:widowControl/>
              <w:jc w:val="center"/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</w:pPr>
            <w:r w:rsidRPr="00A8162E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a</w:t>
            </w:r>
            <w:r w:rsidRPr="00A8162E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 xml:space="preserve">) </w:t>
            </w:r>
            <w:r w:rsidR="001B062C" w:rsidRPr="00A8162E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Временная задержка, обменный ящик и многократный вход — включено при отказе в доступе</w:t>
            </w:r>
          </w:p>
        </w:tc>
        <w:tc>
          <w:tcPr>
            <w:tcW w:w="4928" w:type="dxa"/>
          </w:tcPr>
          <w:p w:rsidR="00367E1E" w:rsidRPr="00A8162E" w:rsidRDefault="00367E1E" w:rsidP="00A8162E">
            <w:pPr>
              <w:pStyle w:val="Style125"/>
              <w:widowControl/>
              <w:jc w:val="center"/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</w:pPr>
            <w:r w:rsidRPr="00A8162E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b</w:t>
            </w:r>
            <w:r w:rsidRPr="00A8162E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 xml:space="preserve">) </w:t>
            </w:r>
            <w:r w:rsidR="001B062C" w:rsidRPr="00A8162E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Задержка времени, обменный бокс и многократный ввод — Обесточены с включенным доступом</w:t>
            </w:r>
          </w:p>
        </w:tc>
      </w:tr>
    </w:tbl>
    <w:p w:rsidR="00E724C8" w:rsidRPr="00B80981" w:rsidRDefault="00E724C8" w:rsidP="0034301A">
      <w:pPr>
        <w:pStyle w:val="Style125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0E39D8" w:rsidRPr="00A8162E" w:rsidRDefault="000E39D8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lang w:eastAsia="en-US"/>
        </w:rPr>
      </w:pPr>
      <w:r w:rsidRPr="00A8162E">
        <w:rPr>
          <w:rStyle w:val="FontStyle286"/>
          <w:rFonts w:ascii="Arial" w:hAnsi="Arial" w:cs="Arial"/>
          <w:lang w:eastAsia="en-US"/>
        </w:rPr>
        <w:t>Условные обозначения</w:t>
      </w:r>
    </w:p>
    <w:p w:rsidR="00E724C8" w:rsidRPr="00A8162E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1 </w:t>
      </w:r>
      <w:r w:rsidR="001B062C" w:rsidRPr="00A8162E">
        <w:rPr>
          <w:rStyle w:val="FontStyle285"/>
          <w:rFonts w:ascii="Arial" w:hAnsi="Arial" w:cs="Arial"/>
          <w:sz w:val="20"/>
          <w:szCs w:val="20"/>
          <w:lang w:eastAsia="en-US"/>
        </w:rPr>
        <w:t>система вывода</w:t>
      </w:r>
    </w:p>
    <w:p w:rsidR="00E724C8" w:rsidRPr="00A8162E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2 </w:t>
      </w:r>
      <w:r w:rsidR="001B062C" w:rsidRPr="00A8162E">
        <w:rPr>
          <w:rStyle w:val="FontStyle285"/>
          <w:rFonts w:ascii="Arial" w:hAnsi="Arial" w:cs="Arial"/>
          <w:sz w:val="20"/>
          <w:szCs w:val="20"/>
          <w:lang w:eastAsia="en-US"/>
        </w:rPr>
        <w:t>блокировка системы вывода</w:t>
      </w:r>
    </w:p>
    <w:p w:rsidR="00E724C8" w:rsidRPr="00A8162E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3 </w:t>
      </w:r>
      <w:r w:rsidR="001B062C" w:rsidRPr="00A8162E">
        <w:rPr>
          <w:rStyle w:val="FontStyle285"/>
          <w:rFonts w:ascii="Arial" w:hAnsi="Arial" w:cs="Arial"/>
          <w:sz w:val="20"/>
          <w:szCs w:val="20"/>
          <w:lang w:eastAsia="en-US"/>
        </w:rPr>
        <w:t>устройство задержки времени</w:t>
      </w:r>
    </w:p>
    <w:p w:rsidR="00E724C8" w:rsidRPr="00A8162E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4 </w:t>
      </w:r>
      <w:r w:rsidR="001B062C" w:rsidRPr="00A8162E">
        <w:rPr>
          <w:rStyle w:val="FontStyle285"/>
          <w:rFonts w:ascii="Arial" w:hAnsi="Arial" w:cs="Arial"/>
          <w:sz w:val="20"/>
          <w:szCs w:val="20"/>
          <w:lang w:eastAsia="en-US"/>
        </w:rPr>
        <w:t>коробка для обмена ключами</w:t>
      </w:r>
    </w:p>
    <w:p w:rsidR="00E724C8" w:rsidRPr="00A8162E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5 </w:t>
      </w:r>
      <w:r w:rsidR="001B062C" w:rsidRPr="00A8162E">
        <w:rPr>
          <w:rStyle w:val="FontStyle285"/>
          <w:rFonts w:ascii="Arial" w:hAnsi="Arial" w:cs="Arial"/>
          <w:sz w:val="20"/>
          <w:szCs w:val="20"/>
          <w:lang w:eastAsia="en-US"/>
        </w:rPr>
        <w:t>замок(и) ограждении(ях)</w:t>
      </w:r>
    </w:p>
    <w:p w:rsidR="00E724C8" w:rsidRPr="00A8162E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8162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6 </w:t>
      </w:r>
      <w:r w:rsidR="001B062C" w:rsidRPr="00A8162E">
        <w:rPr>
          <w:rStyle w:val="FontStyle285"/>
          <w:rFonts w:ascii="Arial" w:hAnsi="Arial" w:cs="Arial"/>
          <w:sz w:val="20"/>
          <w:szCs w:val="20"/>
          <w:lang w:eastAsia="en-US"/>
        </w:rPr>
        <w:t>стопорный болт/защёлка, прикрепленная к подвижному ограждению</w:t>
      </w:r>
    </w:p>
    <w:p w:rsidR="00A16E8F" w:rsidRPr="00B80981" w:rsidRDefault="00A16E8F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A8162E" w:rsidRDefault="002621CB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A8162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В.6 - Комплексная система</w:t>
      </w:r>
    </w:p>
    <w:p w:rsidR="00367E1E" w:rsidRPr="00B80981" w:rsidRDefault="00367E1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B</w:t>
      </w:r>
      <w:r w:rsidRPr="00B80981">
        <w:rPr>
          <w:rStyle w:val="FontStyle287"/>
          <w:rFonts w:ascii="Arial" w:hAnsi="Arial" w:cs="Arial"/>
          <w:lang w:eastAsia="en-US"/>
        </w:rPr>
        <w:t xml:space="preserve">.2.2 </w:t>
      </w:r>
      <w:r w:rsidR="002621CB" w:rsidRPr="00B80981">
        <w:rPr>
          <w:rStyle w:val="FontStyle287"/>
          <w:rFonts w:ascii="Arial" w:hAnsi="Arial" w:cs="Arial"/>
          <w:lang w:eastAsia="en-US"/>
        </w:rPr>
        <w:t>Типичные характеристики</w:t>
      </w:r>
    </w:p>
    <w:p w:rsidR="00A8162E" w:rsidRDefault="00A8162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2621CB" w:rsidRPr="00B80981" w:rsidRDefault="00A8162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2621CB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отсутствие снижения целостности из-за расстояния между подвижным ограждением и системой управления;</w:t>
      </w:r>
    </w:p>
    <w:p w:rsidR="002621CB" w:rsidRPr="00B80981" w:rsidRDefault="00A8162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2621CB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нет необходимости в электропроводке к каждому подвижному ограждению;</w:t>
      </w:r>
    </w:p>
    <w:p w:rsidR="002621CB" w:rsidRPr="00B80981" w:rsidRDefault="00A8162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2621CB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может быть удобен, когда подвижное ограждение находится в агрессивной среде;</w:t>
      </w:r>
    </w:p>
    <w:p w:rsidR="002621CB" w:rsidRPr="00B80981" w:rsidRDefault="00A8162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2621CB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можно использовать, когда подвижное ограждение можно полностью снять;</w:t>
      </w:r>
    </w:p>
    <w:p w:rsidR="002621CB" w:rsidRPr="00B80981" w:rsidRDefault="00A8162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2621CB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 особенно подходит, когда на машине имеется несколько различных типов источников питания и для блокировки питания;</w:t>
      </w:r>
    </w:p>
    <w:p w:rsidR="002621CB" w:rsidRPr="00B80981" w:rsidRDefault="00A8162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2621CB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не подходит для приложений, требующих очень быстрого времени доступа;</w:t>
      </w:r>
    </w:p>
    <w:p w:rsidR="00E724C8" w:rsidRPr="00B80981" w:rsidRDefault="00A8162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2621CB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дубликаты ключей могут стать доступными для взлома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2621CB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2621CB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пункт</w:t>
      </w:r>
      <w:r w:rsidR="00E724C8" w:rsidRPr="00A8162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7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);</w:t>
      </w:r>
    </w:p>
    <w:p w:rsidR="002621CB" w:rsidRPr="00B80981" w:rsidRDefault="00A8162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2621CB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удар стопорного болта/защёлки может причинить вред людям;</w:t>
      </w:r>
    </w:p>
    <w:p w:rsidR="00E724C8" w:rsidRPr="00B80981" w:rsidRDefault="00A8162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2621CB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ключи старого образца легко взломать.</w:t>
      </w:r>
    </w:p>
    <w:p w:rsidR="00A8162E" w:rsidRDefault="00A8162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B</w:t>
      </w:r>
      <w:r w:rsidRPr="00B80981">
        <w:rPr>
          <w:rStyle w:val="FontStyle287"/>
          <w:rFonts w:ascii="Arial" w:hAnsi="Arial" w:cs="Arial"/>
          <w:lang w:eastAsia="en-US"/>
        </w:rPr>
        <w:t xml:space="preserve">.2.3 </w:t>
      </w:r>
      <w:r w:rsidR="002621CB" w:rsidRPr="00B80981">
        <w:rPr>
          <w:rStyle w:val="FontStyle287"/>
          <w:rFonts w:ascii="Arial" w:hAnsi="Arial" w:cs="Arial"/>
          <w:lang w:eastAsia="en-US"/>
        </w:rPr>
        <w:t>Примечания</w:t>
      </w:r>
    </w:p>
    <w:p w:rsidR="00A8162E" w:rsidRDefault="00A8162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2621CB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Задержка между открытием системы вывода и отпиранием охранника обеспечивается только временем передачи ключа (увеличиваемым, при необходимости, устройством задержки времени).</w:t>
      </w:r>
    </w:p>
    <w:p w:rsidR="00E724C8" w:rsidRPr="00B80981" w:rsidRDefault="002621CB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Индивидуальное кодирование систем ключевого доступа</w:t>
      </w:r>
    </w:p>
    <w:p w:rsidR="002621CB" w:rsidRPr="00B80981" w:rsidRDefault="002621CB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Индивидуальное кодирование ключа предотвращает непреднамеренное использование одной и той же кодировки ключа двумя или более блокировками, что может привести к возникновению опасности. Например, на фабрике есть две машины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A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и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: ключ, который выключает и обеспечивает безопасный доступ к машине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A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, не может использоваться для доступа или управления машиной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E724C8" w:rsidRPr="00B80981" w:rsidRDefault="002621CB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Индивидуальное кодирование ключей может поддерживаться для каждого завода/объекта или организации либо путем индивидуального управления предприятием, либо с помощью производителей блокировок, которые предлагают уникальное кодирование ключей. Ключи и приводы должны быть однозначно и четко обозначены, чтобы избежать путаницы.</w:t>
      </w:r>
    </w:p>
    <w:p w:rsidR="00867C28" w:rsidRDefault="00867C28" w:rsidP="0034301A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867C28" w:rsidRDefault="00867C28" w:rsidP="0034301A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867C28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867C2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-</w:t>
      </w:r>
      <w:r w:rsidR="002621CB" w:rsidRPr="00867C2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Pr="00867C28">
        <w:rPr>
          <w:rStyle w:val="FontStyle285"/>
          <w:rFonts w:ascii="Arial" w:hAnsi="Arial" w:cs="Arial"/>
          <w:i/>
          <w:sz w:val="20"/>
          <w:szCs w:val="20"/>
          <w:lang w:eastAsia="en-US"/>
        </w:rPr>
        <w:t>И</w:t>
      </w:r>
      <w:r w:rsidR="002621CB" w:rsidRPr="00867C28">
        <w:rPr>
          <w:rStyle w:val="FontStyle285"/>
          <w:rFonts w:ascii="Arial" w:hAnsi="Arial" w:cs="Arial"/>
          <w:i/>
          <w:sz w:val="20"/>
          <w:szCs w:val="20"/>
          <w:lang w:eastAsia="en-US"/>
        </w:rPr>
        <w:t>ндивидуальное кодирование</w:t>
      </w:r>
      <w:r w:rsidR="002621CB" w:rsidRPr="00867C2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— это когда одно и то же кодирование не является общим для всех устройств. Это может быть достигнуто кодированием среднего или высокого уровня, </w:t>
      </w:r>
      <w:r w:rsidR="00365953" w:rsidRPr="00867C28">
        <w:rPr>
          <w:rStyle w:val="FontStyle285"/>
          <w:rFonts w:ascii="Arial" w:hAnsi="Arial" w:cs="Arial"/>
          <w:sz w:val="20"/>
          <w:szCs w:val="20"/>
          <w:lang w:eastAsia="en-US"/>
        </w:rPr>
        <w:t>см.</w:t>
      </w:r>
      <w:r w:rsidR="00E724C8" w:rsidRPr="00867C28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2621CB" w:rsidRPr="00867C28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таблица</w:t>
      </w:r>
      <w:r w:rsidR="00E724C8" w:rsidRPr="00867C28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3.</w:t>
      </w:r>
    </w:p>
    <w:p w:rsidR="00E724C8" w:rsidRDefault="00E724C8" w:rsidP="0034301A">
      <w:pPr>
        <w:pStyle w:val="Style2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A8162E" w:rsidRDefault="00A8162E">
      <w:pPr>
        <w:widowControl/>
        <w:autoSpaceDE/>
        <w:autoSpaceDN/>
        <w:adjustRightInd/>
        <w:spacing w:after="200" w:line="276" w:lineRule="auto"/>
        <w:rPr>
          <w:rStyle w:val="FontStyle282"/>
          <w:rFonts w:ascii="Arial" w:hAnsi="Arial" w:cs="Arial"/>
          <w:sz w:val="24"/>
          <w:szCs w:val="24"/>
          <w:lang w:eastAsia="en-US"/>
        </w:rPr>
      </w:pPr>
      <w:r>
        <w:rPr>
          <w:rStyle w:val="FontStyle282"/>
          <w:rFonts w:ascii="Arial" w:hAnsi="Arial" w:cs="Arial"/>
          <w:sz w:val="24"/>
          <w:szCs w:val="24"/>
          <w:lang w:eastAsia="en-US"/>
        </w:rPr>
        <w:br w:type="page"/>
      </w:r>
    </w:p>
    <w:p w:rsidR="00E724C8" w:rsidRPr="00A8162E" w:rsidRDefault="002621CB" w:rsidP="00A8162E">
      <w:pPr>
        <w:pStyle w:val="Style14"/>
        <w:widowControl/>
        <w:ind w:firstLine="567"/>
        <w:jc w:val="center"/>
        <w:outlineLvl w:val="0"/>
        <w:rPr>
          <w:rStyle w:val="FontStyle282"/>
          <w:rFonts w:ascii="Arial" w:hAnsi="Arial" w:cs="Arial"/>
          <w:lang w:eastAsia="en-US"/>
        </w:rPr>
      </w:pPr>
      <w:bookmarkStart w:id="67" w:name="_Toc104040092"/>
      <w:r w:rsidRPr="00A8162E">
        <w:rPr>
          <w:rStyle w:val="FontStyle282"/>
          <w:rFonts w:ascii="Arial" w:hAnsi="Arial" w:cs="Arial"/>
          <w:lang w:eastAsia="en-US"/>
        </w:rPr>
        <w:t>Приложение</w:t>
      </w:r>
      <w:r w:rsidR="00E724C8" w:rsidRPr="00A8162E">
        <w:rPr>
          <w:rStyle w:val="FontStyle282"/>
          <w:rFonts w:ascii="Arial" w:hAnsi="Arial" w:cs="Arial"/>
          <w:lang w:eastAsia="en-US"/>
        </w:rPr>
        <w:t xml:space="preserve"> </w:t>
      </w:r>
      <w:r w:rsidR="00E724C8" w:rsidRPr="00A8162E">
        <w:rPr>
          <w:rStyle w:val="FontStyle282"/>
          <w:rFonts w:ascii="Arial" w:hAnsi="Arial" w:cs="Arial"/>
          <w:lang w:val="en-US" w:eastAsia="en-US"/>
        </w:rPr>
        <w:t>C</w:t>
      </w:r>
      <w:bookmarkEnd w:id="67"/>
    </w:p>
    <w:p w:rsidR="00E724C8" w:rsidRPr="00A8162E" w:rsidRDefault="00E724C8" w:rsidP="00A8162E">
      <w:pPr>
        <w:pStyle w:val="Style49"/>
        <w:widowControl/>
        <w:ind w:firstLine="567"/>
        <w:jc w:val="center"/>
        <w:outlineLvl w:val="0"/>
        <w:rPr>
          <w:rStyle w:val="FontStyle278"/>
          <w:rFonts w:ascii="Arial" w:hAnsi="Arial" w:cs="Arial"/>
          <w:sz w:val="24"/>
          <w:szCs w:val="24"/>
          <w:lang w:eastAsia="en-US"/>
        </w:rPr>
      </w:pPr>
      <w:bookmarkStart w:id="68" w:name="_Toc104040093"/>
      <w:r w:rsidRPr="00A8162E">
        <w:rPr>
          <w:rStyle w:val="FontStyle278"/>
          <w:rFonts w:ascii="Arial" w:hAnsi="Arial" w:cs="Arial"/>
          <w:sz w:val="24"/>
          <w:szCs w:val="24"/>
          <w:lang w:eastAsia="en-US"/>
        </w:rPr>
        <w:t>(</w:t>
      </w:r>
      <w:r w:rsidR="00CB75C8" w:rsidRPr="00A8162E">
        <w:rPr>
          <w:rStyle w:val="FontStyle278"/>
          <w:rFonts w:ascii="Arial" w:hAnsi="Arial" w:cs="Arial"/>
          <w:sz w:val="24"/>
          <w:szCs w:val="24"/>
          <w:lang w:eastAsia="en-US"/>
        </w:rPr>
        <w:t>справочное</w:t>
      </w:r>
      <w:r w:rsidRPr="00A8162E">
        <w:rPr>
          <w:rStyle w:val="FontStyle278"/>
          <w:rFonts w:ascii="Arial" w:hAnsi="Arial" w:cs="Arial"/>
          <w:sz w:val="24"/>
          <w:szCs w:val="24"/>
          <w:lang w:eastAsia="en-US"/>
        </w:rPr>
        <w:t>)</w:t>
      </w:r>
      <w:bookmarkEnd w:id="68"/>
    </w:p>
    <w:p w:rsidR="009D5BA3" w:rsidRPr="00A8162E" w:rsidRDefault="009D5BA3" w:rsidP="00A8162E">
      <w:pPr>
        <w:pStyle w:val="Style14"/>
        <w:widowControl/>
        <w:ind w:firstLine="567"/>
        <w:jc w:val="center"/>
        <w:outlineLvl w:val="0"/>
        <w:rPr>
          <w:rStyle w:val="FontStyle282"/>
          <w:rFonts w:ascii="Arial" w:hAnsi="Arial" w:cs="Arial"/>
          <w:lang w:eastAsia="en-US"/>
        </w:rPr>
      </w:pPr>
    </w:p>
    <w:p w:rsidR="00E724C8" w:rsidRPr="00A8162E" w:rsidRDefault="00605EDA" w:rsidP="00A8162E">
      <w:pPr>
        <w:pStyle w:val="Style14"/>
        <w:widowControl/>
        <w:ind w:firstLine="567"/>
        <w:jc w:val="center"/>
        <w:outlineLvl w:val="0"/>
        <w:rPr>
          <w:rStyle w:val="FontStyle282"/>
          <w:rFonts w:ascii="Arial" w:hAnsi="Arial" w:cs="Arial"/>
          <w:lang w:eastAsia="en-US"/>
        </w:rPr>
      </w:pPr>
      <w:bookmarkStart w:id="69" w:name="_Toc104040094"/>
      <w:r>
        <w:rPr>
          <w:rStyle w:val="FontStyle282"/>
          <w:rFonts w:ascii="Arial" w:hAnsi="Arial" w:cs="Arial"/>
          <w:lang w:eastAsia="en-US"/>
        </w:rPr>
        <w:t>Устройство блокировки Т</w:t>
      </w:r>
      <w:r w:rsidR="00543980" w:rsidRPr="00A8162E">
        <w:rPr>
          <w:rStyle w:val="FontStyle282"/>
          <w:rFonts w:ascii="Arial" w:hAnsi="Arial" w:cs="Arial"/>
          <w:lang w:eastAsia="en-US"/>
        </w:rPr>
        <w:t>ипа 1 — примеры</w:t>
      </w:r>
      <w:bookmarkEnd w:id="69"/>
    </w:p>
    <w:p w:rsidR="00367E1E" w:rsidRPr="00B80981" w:rsidRDefault="00367E1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C</w:t>
      </w:r>
      <w:r w:rsidRPr="00B80981">
        <w:rPr>
          <w:rStyle w:val="FontStyle287"/>
          <w:rFonts w:ascii="Arial" w:hAnsi="Arial" w:cs="Arial"/>
          <w:lang w:eastAsia="en-US"/>
        </w:rPr>
        <w:t xml:space="preserve">.1 </w:t>
      </w:r>
      <w:r w:rsidR="002621CB" w:rsidRPr="00B80981">
        <w:rPr>
          <w:rStyle w:val="FontStyle287"/>
          <w:rFonts w:ascii="Arial" w:hAnsi="Arial" w:cs="Arial"/>
          <w:lang w:eastAsia="en-US"/>
        </w:rPr>
        <w:t>Описание</w:t>
      </w:r>
    </w:p>
    <w:p w:rsidR="00A8162E" w:rsidRPr="00B80981" w:rsidRDefault="00A8162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605EDA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Блокировочное устройство Т</w:t>
      </w:r>
      <w:r w:rsidR="002621CB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ипа 3, состоящее из одного или нескольких позиционных переключателей с немеханическим приводом (индуктивных, магнитных, емкостных, ультразвуковых или оптических бесконтактных переключателей), приводимых в действие не кодируемым приводом, соединенным с подвижным ограждением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2621CB" w:rsidRPr="000A3EF3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0A3EF3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0A3EF3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C</w:t>
      </w:r>
      <w:r w:rsidR="00E724C8" w:rsidRPr="000A3EF3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.1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).</w:t>
      </w:r>
    </w:p>
    <w:p w:rsidR="00E724C8" w:rsidRPr="00B80981" w:rsidRDefault="002621CB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Для выполнения требований по полноте безопасности в большинстве случаев потребуются два однопозиционных переключателя с контролем, если только однопозиционный переключатель не соответствует требованиям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60947-5-3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также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724C8" w:rsidRPr="000A3EF3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5.4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).</w:t>
      </w:r>
    </w:p>
    <w:p w:rsidR="00E724C8" w:rsidRPr="00B80981" w:rsidRDefault="00E724C8" w:rsidP="0034301A">
      <w:pPr>
        <w:widowControl/>
        <w:ind w:firstLine="567"/>
        <w:jc w:val="center"/>
        <w:rPr>
          <w:rFonts w:ascii="Arial" w:hAnsi="Arial" w:cs="Arial"/>
        </w:rPr>
      </w:pPr>
    </w:p>
    <w:p w:rsidR="007A5FEA" w:rsidRPr="00B80981" w:rsidRDefault="007A5FEA" w:rsidP="0034301A">
      <w:pPr>
        <w:widowControl/>
        <w:ind w:firstLine="567"/>
        <w:jc w:val="center"/>
        <w:rPr>
          <w:rFonts w:ascii="Arial" w:hAnsi="Arial" w:cs="Arial"/>
        </w:rPr>
      </w:pPr>
      <w:r w:rsidRPr="00B80981">
        <w:rPr>
          <w:rFonts w:ascii="Arial" w:hAnsi="Arial" w:cs="Arial"/>
          <w:noProof/>
        </w:rPr>
        <w:drawing>
          <wp:inline distT="0" distB="0" distL="0" distR="0" wp14:anchorId="3B9F03EA" wp14:editId="6F795A8D">
            <wp:extent cx="5279571" cy="1992712"/>
            <wp:effectExtent l="0" t="0" r="0" b="762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91828" cy="1997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4C8" w:rsidRPr="000A3EF3" w:rsidRDefault="00E724C8" w:rsidP="000A3EF3">
      <w:pPr>
        <w:pStyle w:val="Style16"/>
        <w:widowControl/>
        <w:jc w:val="center"/>
        <w:rPr>
          <w:rStyle w:val="FontStyle286"/>
          <w:rFonts w:ascii="Arial" w:hAnsi="Arial" w:cs="Arial"/>
          <w:sz w:val="22"/>
          <w:szCs w:val="22"/>
          <w:lang w:eastAsia="en-US"/>
        </w:rPr>
      </w:pPr>
      <w:r w:rsidRPr="000A3EF3">
        <w:rPr>
          <w:rStyle w:val="FontStyle286"/>
          <w:rFonts w:ascii="Arial" w:hAnsi="Arial" w:cs="Arial"/>
          <w:sz w:val="22"/>
          <w:szCs w:val="22"/>
          <w:lang w:val="en-US" w:eastAsia="en-US"/>
        </w:rPr>
        <w:t>a</w:t>
      </w:r>
      <w:r w:rsidRPr="000A3EF3">
        <w:rPr>
          <w:rStyle w:val="FontStyle286"/>
          <w:rFonts w:ascii="Arial" w:hAnsi="Arial" w:cs="Arial"/>
          <w:sz w:val="22"/>
          <w:szCs w:val="22"/>
          <w:lang w:eastAsia="en-US"/>
        </w:rPr>
        <w:t xml:space="preserve">) </w:t>
      </w:r>
      <w:r w:rsidR="00AA1777" w:rsidRPr="000A3EF3">
        <w:rPr>
          <w:rStyle w:val="FontStyle286"/>
          <w:rFonts w:ascii="Arial" w:hAnsi="Arial" w:cs="Arial"/>
          <w:sz w:val="22"/>
          <w:szCs w:val="22"/>
          <w:lang w:eastAsia="en-US"/>
        </w:rPr>
        <w:t xml:space="preserve">Подвижное ограждение закрыто </w:t>
      </w:r>
      <w:r w:rsidR="007A5FEA" w:rsidRPr="000A3EF3">
        <w:rPr>
          <w:rStyle w:val="FontStyle286"/>
          <w:rFonts w:ascii="Arial" w:hAnsi="Arial" w:cs="Arial"/>
          <w:sz w:val="22"/>
          <w:szCs w:val="22"/>
          <w:lang w:eastAsia="en-US"/>
        </w:rPr>
        <w:tab/>
      </w:r>
      <w:r w:rsidR="007A5FEA" w:rsidRPr="000A3EF3">
        <w:rPr>
          <w:rStyle w:val="FontStyle286"/>
          <w:rFonts w:ascii="Arial" w:hAnsi="Arial" w:cs="Arial"/>
          <w:sz w:val="22"/>
          <w:szCs w:val="22"/>
          <w:lang w:eastAsia="en-US"/>
        </w:rPr>
        <w:tab/>
      </w:r>
      <w:r w:rsidRPr="000A3EF3">
        <w:rPr>
          <w:rStyle w:val="FontStyle286"/>
          <w:rFonts w:ascii="Arial" w:hAnsi="Arial" w:cs="Arial"/>
          <w:sz w:val="22"/>
          <w:szCs w:val="22"/>
          <w:lang w:val="en-US" w:eastAsia="en-US"/>
        </w:rPr>
        <w:t>b</w:t>
      </w:r>
      <w:r w:rsidRPr="000A3EF3">
        <w:rPr>
          <w:rStyle w:val="FontStyle286"/>
          <w:rFonts w:ascii="Arial" w:hAnsi="Arial" w:cs="Arial"/>
          <w:sz w:val="22"/>
          <w:szCs w:val="22"/>
          <w:lang w:eastAsia="en-US"/>
        </w:rPr>
        <w:t xml:space="preserve">) </w:t>
      </w:r>
      <w:r w:rsidR="00AA1777" w:rsidRPr="000A3EF3">
        <w:rPr>
          <w:rStyle w:val="FontStyle286"/>
          <w:rFonts w:ascii="Arial" w:hAnsi="Arial" w:cs="Arial"/>
          <w:sz w:val="22"/>
          <w:szCs w:val="22"/>
          <w:lang w:eastAsia="en-US"/>
        </w:rPr>
        <w:t>Подвижное ограждение не закрыто</w:t>
      </w:r>
    </w:p>
    <w:p w:rsidR="00A16E8F" w:rsidRPr="00B80981" w:rsidRDefault="00A16E8F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0E39D8" w:rsidRPr="000A3EF3" w:rsidRDefault="000E39D8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2"/>
          <w:szCs w:val="22"/>
          <w:lang w:eastAsia="en-US"/>
        </w:rPr>
      </w:pPr>
      <w:r w:rsidRPr="000A3EF3">
        <w:rPr>
          <w:rStyle w:val="FontStyle286"/>
          <w:rFonts w:ascii="Arial" w:hAnsi="Arial" w:cs="Arial"/>
          <w:sz w:val="22"/>
          <w:szCs w:val="22"/>
          <w:lang w:eastAsia="en-US"/>
        </w:rPr>
        <w:t>Условные обозначения</w:t>
      </w:r>
    </w:p>
    <w:p w:rsidR="00E724C8" w:rsidRPr="000A3EF3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2"/>
          <w:szCs w:val="22"/>
          <w:lang w:eastAsia="en-US"/>
        </w:rPr>
      </w:pPr>
      <w:r w:rsidRPr="000A3EF3">
        <w:rPr>
          <w:rStyle w:val="FontStyle285"/>
          <w:rFonts w:ascii="Arial" w:hAnsi="Arial" w:cs="Arial"/>
          <w:sz w:val="22"/>
          <w:szCs w:val="22"/>
          <w:lang w:eastAsia="en-US"/>
        </w:rPr>
        <w:t xml:space="preserve">1 </w:t>
      </w:r>
      <w:r w:rsidR="00AA1777" w:rsidRPr="000A3EF3">
        <w:rPr>
          <w:rStyle w:val="FontStyle285"/>
          <w:rFonts w:ascii="Arial" w:hAnsi="Arial" w:cs="Arial"/>
          <w:sz w:val="22"/>
          <w:szCs w:val="22"/>
          <w:lang w:eastAsia="en-US"/>
        </w:rPr>
        <w:t>подвижное ограждение</w:t>
      </w:r>
    </w:p>
    <w:p w:rsidR="00E724C8" w:rsidRPr="000A3EF3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2"/>
          <w:szCs w:val="22"/>
          <w:lang w:eastAsia="en-US"/>
        </w:rPr>
      </w:pPr>
      <w:r w:rsidRPr="000A3EF3">
        <w:rPr>
          <w:rStyle w:val="FontStyle285"/>
          <w:rFonts w:ascii="Arial" w:hAnsi="Arial" w:cs="Arial"/>
          <w:sz w:val="22"/>
          <w:szCs w:val="22"/>
          <w:lang w:eastAsia="en-US"/>
        </w:rPr>
        <w:t xml:space="preserve">2 </w:t>
      </w:r>
      <w:r w:rsidR="00AA1777" w:rsidRPr="000A3EF3">
        <w:rPr>
          <w:rStyle w:val="FontStyle285"/>
          <w:rFonts w:ascii="Arial" w:hAnsi="Arial" w:cs="Arial"/>
          <w:sz w:val="22"/>
          <w:szCs w:val="22"/>
          <w:lang w:eastAsia="en-US"/>
        </w:rPr>
        <w:t>блокирующее устройство</w:t>
      </w:r>
    </w:p>
    <w:p w:rsidR="00E724C8" w:rsidRPr="000A3EF3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2"/>
          <w:szCs w:val="22"/>
          <w:lang w:eastAsia="en-US"/>
        </w:rPr>
      </w:pPr>
      <w:r w:rsidRPr="000A3EF3">
        <w:rPr>
          <w:rStyle w:val="FontStyle285"/>
          <w:rFonts w:ascii="Arial" w:hAnsi="Arial" w:cs="Arial"/>
          <w:sz w:val="22"/>
          <w:szCs w:val="22"/>
          <w:lang w:eastAsia="en-US"/>
        </w:rPr>
        <w:t xml:space="preserve">3 </w:t>
      </w:r>
      <w:r w:rsidR="00AA1777" w:rsidRPr="000A3EF3">
        <w:rPr>
          <w:rStyle w:val="FontStyle285"/>
          <w:rFonts w:ascii="Arial" w:hAnsi="Arial" w:cs="Arial"/>
          <w:sz w:val="22"/>
          <w:szCs w:val="22"/>
          <w:lang w:eastAsia="en-US"/>
        </w:rPr>
        <w:t>привод</w:t>
      </w:r>
    </w:p>
    <w:p w:rsidR="00E724C8" w:rsidRPr="000A3EF3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2"/>
          <w:szCs w:val="22"/>
          <w:lang w:eastAsia="en-US"/>
        </w:rPr>
      </w:pPr>
      <w:r w:rsidRPr="000A3EF3">
        <w:rPr>
          <w:rStyle w:val="FontStyle285"/>
          <w:rFonts w:ascii="Arial" w:hAnsi="Arial" w:cs="Arial"/>
          <w:sz w:val="22"/>
          <w:szCs w:val="22"/>
          <w:lang w:eastAsia="en-US"/>
        </w:rPr>
        <w:t xml:space="preserve">4 </w:t>
      </w:r>
      <w:r w:rsidR="00AA1777" w:rsidRPr="000A3EF3">
        <w:rPr>
          <w:rStyle w:val="FontStyle285"/>
          <w:rFonts w:ascii="Arial" w:hAnsi="Arial" w:cs="Arial"/>
          <w:sz w:val="22"/>
          <w:szCs w:val="22"/>
          <w:lang w:eastAsia="en-US"/>
        </w:rPr>
        <w:t>бесконтактный переключатель</w:t>
      </w:r>
    </w:p>
    <w:p w:rsidR="00E724C8" w:rsidRPr="000A3EF3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2"/>
          <w:szCs w:val="22"/>
          <w:lang w:eastAsia="en-US"/>
        </w:rPr>
      </w:pPr>
      <w:r w:rsidRPr="000A3EF3">
        <w:rPr>
          <w:rStyle w:val="FontStyle285"/>
          <w:rFonts w:ascii="Arial" w:hAnsi="Arial" w:cs="Arial"/>
          <w:sz w:val="22"/>
          <w:szCs w:val="22"/>
          <w:lang w:eastAsia="en-US"/>
        </w:rPr>
        <w:t xml:space="preserve">5 </w:t>
      </w:r>
      <w:r w:rsidR="00AA1777" w:rsidRPr="000A3EF3">
        <w:rPr>
          <w:rStyle w:val="FontStyle285"/>
          <w:rFonts w:ascii="Arial" w:hAnsi="Arial" w:cs="Arial"/>
          <w:sz w:val="22"/>
          <w:szCs w:val="22"/>
          <w:lang w:eastAsia="en-US"/>
        </w:rPr>
        <w:t>исполнительная система</w:t>
      </w:r>
    </w:p>
    <w:p w:rsidR="00E724C8" w:rsidRPr="00B80981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  <w:r w:rsidRPr="000A3EF3">
        <w:rPr>
          <w:rStyle w:val="FontStyle285"/>
          <w:rFonts w:ascii="Arial" w:hAnsi="Arial" w:cs="Arial"/>
          <w:sz w:val="22"/>
          <w:szCs w:val="22"/>
          <w:lang w:eastAsia="en-US"/>
        </w:rPr>
        <w:t xml:space="preserve">6 </w:t>
      </w:r>
      <w:r w:rsidR="00AA1777" w:rsidRPr="000A3EF3">
        <w:rPr>
          <w:rStyle w:val="FontStyle285"/>
          <w:rFonts w:ascii="Arial" w:hAnsi="Arial" w:cs="Arial"/>
          <w:sz w:val="22"/>
          <w:szCs w:val="22"/>
          <w:lang w:eastAsia="en-US"/>
        </w:rPr>
        <w:t>система вывода</w:t>
      </w:r>
    </w:p>
    <w:p w:rsidR="00A16E8F" w:rsidRPr="00B80981" w:rsidRDefault="00A16E8F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0A3EF3" w:rsidRDefault="000A3EF3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С.1 -</w:t>
      </w:r>
      <w:r w:rsidR="00605EDA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 Блокирующее устройство Т</w:t>
      </w:r>
      <w:r w:rsidR="00AA1777" w:rsidRPr="000A3E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ипа 3 с бесконтактным выключателем, приводимым в действие </w:t>
      </w:r>
      <w:r w:rsidR="002D1FE4" w:rsidRPr="000A3E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не кодируемым</w:t>
      </w:r>
      <w:r w:rsidR="00AA1777" w:rsidRPr="000A3E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 приводом</w:t>
      </w:r>
    </w:p>
    <w:p w:rsidR="00367E1E" w:rsidRPr="00B80981" w:rsidRDefault="00367E1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C</w:t>
      </w:r>
      <w:r w:rsidRPr="00B80981">
        <w:rPr>
          <w:rStyle w:val="FontStyle287"/>
          <w:rFonts w:ascii="Arial" w:hAnsi="Arial" w:cs="Arial"/>
          <w:lang w:eastAsia="en-US"/>
        </w:rPr>
        <w:t xml:space="preserve">.2 </w:t>
      </w:r>
      <w:r w:rsidR="00AA1777" w:rsidRPr="00B80981">
        <w:rPr>
          <w:rStyle w:val="FontStyle287"/>
          <w:rFonts w:ascii="Arial" w:hAnsi="Arial" w:cs="Arial"/>
          <w:lang w:eastAsia="en-US"/>
        </w:rPr>
        <w:t>Типичные характеристики</w:t>
      </w:r>
    </w:p>
    <w:p w:rsidR="000A3EF3" w:rsidRPr="00B80981" w:rsidRDefault="000A3EF3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AA1777" w:rsidRPr="00B80981" w:rsidRDefault="000A3EF3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AA177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отсутствие движущихся частей; </w:t>
      </w:r>
    </w:p>
    <w:p w:rsidR="00AA1777" w:rsidRPr="00B80981" w:rsidRDefault="000A3EF3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AA177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высокая устойчивость к пыли, жидкостям;</w:t>
      </w:r>
    </w:p>
    <w:p w:rsidR="00AA1777" w:rsidRPr="00B80981" w:rsidRDefault="000A3EF3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AA177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легко содержать в чистоте;</w:t>
      </w:r>
    </w:p>
    <w:p w:rsidR="00AA1777" w:rsidRPr="00B80981" w:rsidRDefault="000A3EF3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AA177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в связи с отсутствием кодирования требуются дополнительные меры против поражения;</w:t>
      </w:r>
    </w:p>
    <w:p w:rsidR="00367E1E" w:rsidRPr="00B80981" w:rsidRDefault="000A3EF3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AA177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ограниченные возможности применения.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</w:p>
    <w:p w:rsidR="00367E1E" w:rsidRPr="00B80981" w:rsidRDefault="00367E1E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34301A">
      <w:pPr>
        <w:pStyle w:val="Style11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C</w:t>
      </w:r>
      <w:r w:rsidRPr="00B80981">
        <w:rPr>
          <w:rStyle w:val="FontStyle287"/>
          <w:rFonts w:ascii="Arial" w:hAnsi="Arial" w:cs="Arial"/>
          <w:lang w:eastAsia="en-US"/>
        </w:rPr>
        <w:t xml:space="preserve">.3 </w:t>
      </w:r>
      <w:r w:rsidR="00AA1777" w:rsidRPr="00B80981">
        <w:rPr>
          <w:rStyle w:val="FontStyle287"/>
          <w:rFonts w:ascii="Arial" w:hAnsi="Arial" w:cs="Arial"/>
          <w:lang w:eastAsia="en-US"/>
        </w:rPr>
        <w:t>Примечания</w:t>
      </w:r>
    </w:p>
    <w:p w:rsidR="000A3EF3" w:rsidRDefault="000A3EF3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AA1777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Меры по минимизации поражения 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в пункте 7.</w:t>
      </w:r>
    </w:p>
    <w:p w:rsidR="00E724C8" w:rsidRDefault="00E724C8" w:rsidP="0034301A">
      <w:pPr>
        <w:pStyle w:val="Style2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0A3EF3" w:rsidRDefault="000A3EF3">
      <w:pPr>
        <w:widowControl/>
        <w:autoSpaceDE/>
        <w:autoSpaceDN/>
        <w:adjustRightInd/>
        <w:spacing w:after="200" w:line="276" w:lineRule="auto"/>
        <w:rPr>
          <w:rStyle w:val="FontStyle287"/>
          <w:rFonts w:ascii="Arial" w:hAnsi="Arial" w:cs="Arial"/>
          <w:lang w:eastAsia="en-US"/>
        </w:rPr>
      </w:pPr>
      <w:r>
        <w:rPr>
          <w:rStyle w:val="FontStyle287"/>
          <w:rFonts w:ascii="Arial" w:hAnsi="Arial" w:cs="Arial"/>
          <w:lang w:eastAsia="en-US"/>
        </w:rPr>
        <w:br w:type="page"/>
      </w:r>
    </w:p>
    <w:p w:rsidR="00367E1E" w:rsidRPr="000A3EF3" w:rsidRDefault="00AA1777" w:rsidP="0034301A">
      <w:pPr>
        <w:pStyle w:val="Style60"/>
        <w:widowControl/>
        <w:ind w:firstLine="567"/>
        <w:jc w:val="center"/>
        <w:rPr>
          <w:rStyle w:val="FontStyle282"/>
          <w:rFonts w:ascii="Arial" w:hAnsi="Arial" w:cs="Arial"/>
          <w:lang w:eastAsia="en-US"/>
        </w:rPr>
      </w:pPr>
      <w:r w:rsidRPr="000A3EF3">
        <w:rPr>
          <w:rStyle w:val="FontStyle282"/>
          <w:rFonts w:ascii="Arial" w:hAnsi="Arial" w:cs="Arial"/>
          <w:lang w:eastAsia="en-US"/>
        </w:rPr>
        <w:t>Приложение</w:t>
      </w:r>
      <w:r w:rsidR="00E724C8" w:rsidRPr="000A3EF3">
        <w:rPr>
          <w:rStyle w:val="FontStyle282"/>
          <w:rFonts w:ascii="Arial" w:hAnsi="Arial" w:cs="Arial"/>
          <w:lang w:eastAsia="en-US"/>
        </w:rPr>
        <w:t xml:space="preserve"> </w:t>
      </w:r>
      <w:r w:rsidR="00E724C8" w:rsidRPr="000A3EF3">
        <w:rPr>
          <w:rStyle w:val="FontStyle282"/>
          <w:rFonts w:ascii="Arial" w:hAnsi="Arial" w:cs="Arial"/>
          <w:lang w:val="en-US" w:eastAsia="en-US"/>
        </w:rPr>
        <w:t>D</w:t>
      </w:r>
      <w:r w:rsidR="00E724C8" w:rsidRPr="000A3EF3">
        <w:rPr>
          <w:rStyle w:val="FontStyle282"/>
          <w:rFonts w:ascii="Arial" w:hAnsi="Arial" w:cs="Arial"/>
          <w:lang w:eastAsia="en-US"/>
        </w:rPr>
        <w:t xml:space="preserve"> </w:t>
      </w:r>
    </w:p>
    <w:p w:rsidR="00E724C8" w:rsidRPr="000A3EF3" w:rsidRDefault="00E724C8" w:rsidP="0034301A">
      <w:pPr>
        <w:pStyle w:val="Style60"/>
        <w:widowControl/>
        <w:ind w:firstLine="567"/>
        <w:jc w:val="center"/>
        <w:rPr>
          <w:rStyle w:val="FontStyle278"/>
          <w:rFonts w:ascii="Arial" w:hAnsi="Arial" w:cs="Arial"/>
          <w:sz w:val="24"/>
          <w:szCs w:val="24"/>
          <w:lang w:eastAsia="en-US"/>
        </w:rPr>
      </w:pPr>
      <w:r w:rsidRPr="000A3EF3">
        <w:rPr>
          <w:rStyle w:val="FontStyle278"/>
          <w:rFonts w:ascii="Arial" w:hAnsi="Arial" w:cs="Arial"/>
          <w:sz w:val="24"/>
          <w:szCs w:val="24"/>
          <w:lang w:eastAsia="en-US"/>
        </w:rPr>
        <w:t>(</w:t>
      </w:r>
      <w:r w:rsidR="00AA1777" w:rsidRPr="000A3EF3">
        <w:rPr>
          <w:rStyle w:val="FontStyle278"/>
          <w:rFonts w:ascii="Arial" w:hAnsi="Arial" w:cs="Arial"/>
          <w:sz w:val="24"/>
          <w:szCs w:val="24"/>
          <w:lang w:eastAsia="en-US"/>
        </w:rPr>
        <w:t>справочное</w:t>
      </w:r>
      <w:r w:rsidRPr="000A3EF3">
        <w:rPr>
          <w:rStyle w:val="FontStyle278"/>
          <w:rFonts w:ascii="Arial" w:hAnsi="Arial" w:cs="Arial"/>
          <w:sz w:val="24"/>
          <w:szCs w:val="24"/>
          <w:lang w:eastAsia="en-US"/>
        </w:rPr>
        <w:t>)</w:t>
      </w:r>
    </w:p>
    <w:p w:rsidR="00A16E8F" w:rsidRPr="000A3EF3" w:rsidRDefault="00A16E8F" w:rsidP="0034301A">
      <w:pPr>
        <w:pStyle w:val="Style14"/>
        <w:widowControl/>
        <w:ind w:firstLine="567"/>
        <w:jc w:val="center"/>
        <w:rPr>
          <w:rStyle w:val="FontStyle282"/>
          <w:rFonts w:ascii="Arial" w:hAnsi="Arial" w:cs="Arial"/>
          <w:lang w:eastAsia="en-US"/>
        </w:rPr>
      </w:pPr>
    </w:p>
    <w:p w:rsidR="00E724C8" w:rsidRPr="000A3EF3" w:rsidRDefault="00605EDA" w:rsidP="0034301A">
      <w:pPr>
        <w:pStyle w:val="Style14"/>
        <w:widowControl/>
        <w:ind w:firstLine="567"/>
        <w:jc w:val="center"/>
        <w:rPr>
          <w:rStyle w:val="FontStyle282"/>
          <w:rFonts w:ascii="Arial" w:hAnsi="Arial" w:cs="Arial"/>
          <w:lang w:eastAsia="en-US"/>
        </w:rPr>
      </w:pPr>
      <w:r>
        <w:rPr>
          <w:rStyle w:val="FontStyle282"/>
          <w:rFonts w:ascii="Arial" w:hAnsi="Arial" w:cs="Arial"/>
          <w:lang w:eastAsia="en-US"/>
        </w:rPr>
        <w:t>Устройство блокировки Т</w:t>
      </w:r>
      <w:r w:rsidR="00543980" w:rsidRPr="000A3EF3">
        <w:rPr>
          <w:rStyle w:val="FontStyle282"/>
          <w:rFonts w:ascii="Arial" w:hAnsi="Arial" w:cs="Arial"/>
          <w:lang w:eastAsia="en-US"/>
        </w:rPr>
        <w:t>ипа 1 — примеры</w:t>
      </w:r>
    </w:p>
    <w:p w:rsidR="00367E1E" w:rsidRPr="00B80981" w:rsidRDefault="00367E1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367E1E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D</w:t>
      </w:r>
      <w:r w:rsidRPr="00B80981">
        <w:rPr>
          <w:rStyle w:val="FontStyle287"/>
          <w:rFonts w:ascii="Arial" w:hAnsi="Arial" w:cs="Arial"/>
          <w:lang w:eastAsia="en-US"/>
        </w:rPr>
        <w:t xml:space="preserve">.1 </w:t>
      </w:r>
      <w:r w:rsidR="00AA1777" w:rsidRPr="00B80981">
        <w:rPr>
          <w:rStyle w:val="FontStyle287"/>
          <w:rFonts w:ascii="Arial" w:hAnsi="Arial" w:cs="Arial"/>
          <w:lang w:eastAsia="en-US"/>
        </w:rPr>
        <w:t>Блокировочное устройство с кодовым магнитным приводом</w:t>
      </w:r>
      <w:r w:rsidRPr="00B80981">
        <w:rPr>
          <w:rStyle w:val="FontStyle287"/>
          <w:rFonts w:ascii="Arial" w:hAnsi="Arial" w:cs="Arial"/>
          <w:lang w:eastAsia="en-US"/>
        </w:rPr>
        <w:t xml:space="preserve"> </w:t>
      </w:r>
    </w:p>
    <w:p w:rsidR="000A3EF3" w:rsidRPr="007C6109" w:rsidRDefault="000A3EF3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D</w:t>
      </w:r>
      <w:r w:rsidRPr="00B80981">
        <w:rPr>
          <w:rStyle w:val="FontStyle287"/>
          <w:rFonts w:ascii="Arial" w:hAnsi="Arial" w:cs="Arial"/>
          <w:lang w:eastAsia="en-US"/>
        </w:rPr>
        <w:t xml:space="preserve">.1.1 </w:t>
      </w:r>
      <w:r w:rsidR="00AA1777" w:rsidRPr="00B80981">
        <w:rPr>
          <w:rStyle w:val="FontStyle287"/>
          <w:rFonts w:ascii="Arial" w:hAnsi="Arial" w:cs="Arial"/>
          <w:lang w:eastAsia="en-US"/>
        </w:rPr>
        <w:t>Описание</w:t>
      </w:r>
    </w:p>
    <w:p w:rsidR="000A3EF3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605EDA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Блокировочное устройство Т</w:t>
      </w:r>
      <w:r w:rsidR="00AA177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ипа 4 с позиционным выключателем, приводимым в действие кодированным магнитным приводом, связанным с подвижным ограждением, размыкает свои контакты, когда ограждение не закрыто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AA177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A1777" w:rsidRPr="000A3EF3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0A3EF3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0A3EF3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D</w:t>
      </w:r>
      <w:r w:rsidR="00E724C8" w:rsidRPr="000A3EF3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.1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).</w:t>
      </w:r>
    </w:p>
    <w:p w:rsidR="00E724C8" w:rsidRPr="00B80981" w:rsidRDefault="00E724C8" w:rsidP="0034301A">
      <w:pPr>
        <w:widowControl/>
        <w:ind w:firstLine="567"/>
        <w:jc w:val="center"/>
        <w:rPr>
          <w:rFonts w:ascii="Arial" w:hAnsi="Arial" w:cs="Arial"/>
        </w:rPr>
      </w:pPr>
    </w:p>
    <w:p w:rsidR="007A5FEA" w:rsidRPr="00B80981" w:rsidRDefault="007A5FEA" w:rsidP="0034301A">
      <w:pPr>
        <w:widowControl/>
        <w:ind w:firstLine="567"/>
        <w:jc w:val="center"/>
        <w:rPr>
          <w:rFonts w:ascii="Arial" w:hAnsi="Arial" w:cs="Arial"/>
        </w:rPr>
      </w:pPr>
      <w:r w:rsidRPr="00B80981">
        <w:rPr>
          <w:rFonts w:ascii="Arial" w:hAnsi="Arial" w:cs="Arial"/>
          <w:noProof/>
        </w:rPr>
        <w:drawing>
          <wp:inline distT="0" distB="0" distL="0" distR="0" wp14:anchorId="09D3E0F9" wp14:editId="206A7505">
            <wp:extent cx="4868092" cy="2594917"/>
            <wp:effectExtent l="0" t="0" r="889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881477" cy="2602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777" w:rsidRPr="000A3EF3" w:rsidRDefault="00AA1777" w:rsidP="000A3EF3">
      <w:pPr>
        <w:pStyle w:val="Style16"/>
        <w:widowControl/>
        <w:jc w:val="center"/>
        <w:rPr>
          <w:rStyle w:val="FontStyle286"/>
          <w:rFonts w:ascii="Arial" w:hAnsi="Arial" w:cs="Arial"/>
          <w:sz w:val="22"/>
          <w:szCs w:val="22"/>
          <w:lang w:eastAsia="en-US"/>
        </w:rPr>
      </w:pPr>
      <w:r w:rsidRPr="000A3EF3">
        <w:rPr>
          <w:rStyle w:val="FontStyle286"/>
          <w:rFonts w:ascii="Arial" w:hAnsi="Arial" w:cs="Arial"/>
          <w:sz w:val="22"/>
          <w:szCs w:val="22"/>
          <w:lang w:val="en-US" w:eastAsia="en-US"/>
        </w:rPr>
        <w:t>a</w:t>
      </w:r>
      <w:r w:rsidRPr="000A3EF3">
        <w:rPr>
          <w:rStyle w:val="FontStyle286"/>
          <w:rFonts w:ascii="Arial" w:hAnsi="Arial" w:cs="Arial"/>
          <w:sz w:val="22"/>
          <w:szCs w:val="22"/>
          <w:lang w:eastAsia="en-US"/>
        </w:rPr>
        <w:t xml:space="preserve">) Подвижное ограждение закрыто </w:t>
      </w:r>
      <w:r w:rsidR="007A5FEA" w:rsidRPr="000A3EF3">
        <w:rPr>
          <w:rStyle w:val="FontStyle286"/>
          <w:rFonts w:ascii="Arial" w:hAnsi="Arial" w:cs="Arial"/>
          <w:sz w:val="22"/>
          <w:szCs w:val="22"/>
          <w:lang w:eastAsia="en-US"/>
        </w:rPr>
        <w:tab/>
      </w:r>
      <w:r w:rsidR="007A5FEA" w:rsidRPr="000A3EF3">
        <w:rPr>
          <w:rStyle w:val="FontStyle286"/>
          <w:rFonts w:ascii="Arial" w:hAnsi="Arial" w:cs="Arial"/>
          <w:sz w:val="22"/>
          <w:szCs w:val="22"/>
          <w:lang w:eastAsia="en-US"/>
        </w:rPr>
        <w:tab/>
      </w:r>
      <w:r w:rsidRPr="000A3EF3">
        <w:rPr>
          <w:rStyle w:val="FontStyle286"/>
          <w:rFonts w:ascii="Arial" w:hAnsi="Arial" w:cs="Arial"/>
          <w:sz w:val="22"/>
          <w:szCs w:val="22"/>
          <w:lang w:val="en-US" w:eastAsia="en-US"/>
        </w:rPr>
        <w:t>b</w:t>
      </w:r>
      <w:r w:rsidRPr="000A3EF3">
        <w:rPr>
          <w:rStyle w:val="FontStyle286"/>
          <w:rFonts w:ascii="Arial" w:hAnsi="Arial" w:cs="Arial"/>
          <w:sz w:val="22"/>
          <w:szCs w:val="22"/>
          <w:lang w:eastAsia="en-US"/>
        </w:rPr>
        <w:t>) Подвижное ограждение не закрыто</w:t>
      </w:r>
    </w:p>
    <w:p w:rsidR="00A16E8F" w:rsidRPr="00B80981" w:rsidRDefault="00A16E8F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0E39D8" w:rsidRPr="000A3EF3" w:rsidRDefault="000E39D8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lang w:eastAsia="en-US"/>
        </w:rPr>
      </w:pPr>
      <w:r w:rsidRPr="000A3EF3">
        <w:rPr>
          <w:rStyle w:val="FontStyle286"/>
          <w:rFonts w:ascii="Arial" w:hAnsi="Arial" w:cs="Arial"/>
          <w:lang w:eastAsia="en-US"/>
        </w:rPr>
        <w:t>Условные обозначения</w:t>
      </w:r>
    </w:p>
    <w:p w:rsidR="00E724C8" w:rsidRPr="000A3EF3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0A3E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1 </w:t>
      </w:r>
      <w:r w:rsidR="00AA1777" w:rsidRPr="000A3EF3">
        <w:rPr>
          <w:rStyle w:val="FontStyle285"/>
          <w:rFonts w:ascii="Arial" w:hAnsi="Arial" w:cs="Arial"/>
          <w:sz w:val="20"/>
          <w:szCs w:val="20"/>
          <w:lang w:eastAsia="en-US"/>
        </w:rPr>
        <w:t>направление открытия</w:t>
      </w:r>
      <w:r w:rsidRPr="000A3E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AA1777" w:rsidRPr="000A3EF3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AA1777" w:rsidRPr="000A3EF3">
        <w:rPr>
          <w:rStyle w:val="FontStyle285"/>
          <w:rFonts w:ascii="Arial" w:hAnsi="Arial" w:cs="Arial"/>
          <w:sz w:val="20"/>
          <w:szCs w:val="20"/>
          <w:lang w:eastAsia="en-US"/>
        </w:rPr>
        <w:tab/>
        <w:t xml:space="preserve">  </w:t>
      </w:r>
      <w:r w:rsidR="00A16E8F" w:rsidRPr="000A3EF3">
        <w:rPr>
          <w:rStyle w:val="FontStyle285"/>
          <w:rFonts w:ascii="Arial" w:hAnsi="Arial" w:cs="Arial"/>
          <w:sz w:val="20"/>
          <w:szCs w:val="20"/>
          <w:lang w:eastAsia="en-US"/>
        </w:rPr>
        <w:tab/>
        <w:t xml:space="preserve">3 </w:t>
      </w:r>
      <w:r w:rsidR="00AA1777" w:rsidRPr="000A3EF3">
        <w:rPr>
          <w:rStyle w:val="FontStyle285"/>
          <w:rFonts w:ascii="Arial" w:hAnsi="Arial" w:cs="Arial"/>
          <w:sz w:val="20"/>
          <w:szCs w:val="20"/>
          <w:lang w:eastAsia="en-US"/>
        </w:rPr>
        <w:t>закодированный магнитный привод</w:t>
      </w:r>
    </w:p>
    <w:p w:rsidR="00E724C8" w:rsidRPr="000A3EF3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0A3E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2 </w:t>
      </w:r>
      <w:r w:rsidR="00605EDA">
        <w:rPr>
          <w:rStyle w:val="FontStyle285"/>
          <w:rFonts w:ascii="Arial" w:hAnsi="Arial" w:cs="Arial"/>
          <w:sz w:val="20"/>
          <w:szCs w:val="20"/>
          <w:lang w:eastAsia="en-US"/>
        </w:rPr>
        <w:t>Блокировочное устройство Т</w:t>
      </w:r>
      <w:r w:rsidR="00AA1777" w:rsidRPr="000A3EF3">
        <w:rPr>
          <w:rStyle w:val="FontStyle285"/>
          <w:rFonts w:ascii="Arial" w:hAnsi="Arial" w:cs="Arial"/>
          <w:sz w:val="20"/>
          <w:szCs w:val="20"/>
          <w:lang w:eastAsia="en-US"/>
        </w:rPr>
        <w:t>ипа 4</w:t>
      </w:r>
      <w:r w:rsidRPr="000A3E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AA1777" w:rsidRPr="000A3E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0A3EF3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A16E8F" w:rsidRPr="000A3EF3">
        <w:rPr>
          <w:rStyle w:val="FontStyle285"/>
          <w:rFonts w:ascii="Arial" w:hAnsi="Arial" w:cs="Arial"/>
          <w:sz w:val="20"/>
          <w:szCs w:val="20"/>
          <w:lang w:eastAsia="en-US"/>
        </w:rPr>
        <w:tab/>
        <w:t xml:space="preserve">4 </w:t>
      </w:r>
      <w:r w:rsidR="00AA1777" w:rsidRPr="000A3EF3">
        <w:rPr>
          <w:rStyle w:val="FontStyle285"/>
          <w:rFonts w:ascii="Arial" w:hAnsi="Arial" w:cs="Arial"/>
          <w:sz w:val="20"/>
          <w:szCs w:val="20"/>
          <w:lang w:eastAsia="en-US"/>
        </w:rPr>
        <w:t>подвижное ограждение</w:t>
      </w:r>
    </w:p>
    <w:p w:rsidR="00367E1E" w:rsidRPr="000A3EF3" w:rsidRDefault="00367E1E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lang w:eastAsia="en-US"/>
        </w:rPr>
      </w:pPr>
      <w:bookmarkStart w:id="70" w:name="bookmark91"/>
    </w:p>
    <w:bookmarkEnd w:id="70"/>
    <w:p w:rsidR="00E724C8" w:rsidRPr="000A3EF3" w:rsidRDefault="00AA1777" w:rsidP="00867C28">
      <w:pPr>
        <w:pStyle w:val="Style16"/>
        <w:widowControl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0A3E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Рисунок </w:t>
      </w:r>
      <w:r w:rsidRPr="000A3EF3">
        <w:rPr>
          <w:rStyle w:val="FontStyle286"/>
          <w:rFonts w:ascii="Arial" w:hAnsi="Arial" w:cs="Arial"/>
          <w:b w:val="0"/>
          <w:sz w:val="24"/>
          <w:szCs w:val="24"/>
          <w:lang w:val="en-US" w:eastAsia="en-US"/>
        </w:rPr>
        <w:t>D</w:t>
      </w:r>
      <w:r w:rsidRPr="000A3E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.1 </w:t>
      </w:r>
      <w:r w:rsidR="00605EDA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— Пример устройства блокировки Т</w:t>
      </w:r>
      <w:r w:rsidRPr="000A3E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ипа 4 с позиционным выключателем, приводимым в действие кодовым магнитным приводом</w:t>
      </w:r>
    </w:p>
    <w:p w:rsidR="00367E1E" w:rsidRPr="00B80981" w:rsidRDefault="00367E1E" w:rsidP="00867C28">
      <w:pPr>
        <w:pStyle w:val="Style8"/>
        <w:widowControl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D</w:t>
      </w:r>
      <w:r w:rsidRPr="00B80981">
        <w:rPr>
          <w:rStyle w:val="FontStyle287"/>
          <w:rFonts w:ascii="Arial" w:hAnsi="Arial" w:cs="Arial"/>
          <w:lang w:eastAsia="en-US"/>
        </w:rPr>
        <w:t xml:space="preserve">.1.2 </w:t>
      </w:r>
      <w:r w:rsidR="00AA1777" w:rsidRPr="00B80981">
        <w:rPr>
          <w:rStyle w:val="FontStyle287"/>
          <w:rFonts w:ascii="Arial" w:hAnsi="Arial" w:cs="Arial"/>
          <w:lang w:eastAsia="en-US"/>
        </w:rPr>
        <w:t>Типичные характеристики</w:t>
      </w:r>
    </w:p>
    <w:p w:rsidR="000A3EF3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AA1777" w:rsidRPr="00B80981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AA177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компактный, без внешних движущихся частей;</w:t>
      </w:r>
    </w:p>
    <w:p w:rsidR="00AA1777" w:rsidRPr="00B80981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AA177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высокая устойчивость к пыли, жидкостям;</w:t>
      </w:r>
    </w:p>
    <w:p w:rsidR="00AA1777" w:rsidRPr="00B80981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AA177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легко содержать в чистоте;</w:t>
      </w:r>
    </w:p>
    <w:p w:rsidR="00AA1777" w:rsidRPr="00B80981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AA177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закодировано;</w:t>
      </w:r>
    </w:p>
    <w:p w:rsidR="00AA1777" w:rsidRPr="00B80981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AA177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устойчивость к смещению ограждения;</w:t>
      </w:r>
    </w:p>
    <w:p w:rsidR="00AA1777" w:rsidRPr="00B80981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AA177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чувствительны к электромагнитным помехам;</w:t>
      </w:r>
    </w:p>
    <w:p w:rsidR="00AA1777" w:rsidRPr="00B80981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AA177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если используются герконы, они чувствительны к вибрациям, ударам и кратковременным электрическим воздействиям;</w:t>
      </w:r>
    </w:p>
    <w:p w:rsidR="00E724C8" w:rsidRPr="00B80981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AA177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кодирование среднего или высокого уровня недоступно.</w:t>
      </w:r>
    </w:p>
    <w:p w:rsidR="000A3EF3" w:rsidRPr="000A3EF3" w:rsidRDefault="000A3EF3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D</w:t>
      </w:r>
      <w:r w:rsidRPr="00B80981">
        <w:rPr>
          <w:rStyle w:val="FontStyle287"/>
          <w:rFonts w:ascii="Arial" w:hAnsi="Arial" w:cs="Arial"/>
          <w:lang w:eastAsia="en-US"/>
        </w:rPr>
        <w:t xml:space="preserve">.1.3 </w:t>
      </w:r>
      <w:r w:rsidR="00AA1777" w:rsidRPr="00B80981">
        <w:rPr>
          <w:rStyle w:val="FontStyle287"/>
          <w:rFonts w:ascii="Arial" w:hAnsi="Arial" w:cs="Arial"/>
          <w:lang w:eastAsia="en-US"/>
        </w:rPr>
        <w:t>Примечания</w:t>
      </w:r>
    </w:p>
    <w:p w:rsidR="000A3EF3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AA1777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Меры по минимизации поражения 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в разделе 7.</w:t>
      </w:r>
    </w:p>
    <w:p w:rsidR="00367E1E" w:rsidRPr="00B80981" w:rsidRDefault="00367E1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367E1E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D</w:t>
      </w:r>
      <w:r w:rsidRPr="00B80981">
        <w:rPr>
          <w:rStyle w:val="FontStyle287"/>
          <w:rFonts w:ascii="Arial" w:hAnsi="Arial" w:cs="Arial"/>
          <w:lang w:eastAsia="en-US"/>
        </w:rPr>
        <w:t xml:space="preserve">.2 </w:t>
      </w:r>
      <w:r w:rsidR="002D1FE4" w:rsidRPr="00B80981">
        <w:rPr>
          <w:rStyle w:val="FontStyle287"/>
          <w:rFonts w:ascii="Arial" w:hAnsi="Arial" w:cs="Arial"/>
          <w:lang w:eastAsia="en-US"/>
        </w:rPr>
        <w:t>Кодированное блокирующее устройство с RFID-управлением</w:t>
      </w:r>
      <w:r w:rsidRPr="00B80981">
        <w:rPr>
          <w:rStyle w:val="FontStyle287"/>
          <w:rFonts w:ascii="Arial" w:hAnsi="Arial" w:cs="Arial"/>
          <w:lang w:eastAsia="en-US"/>
        </w:rPr>
        <w:t xml:space="preserve"> </w:t>
      </w:r>
    </w:p>
    <w:p w:rsidR="000A3EF3" w:rsidRPr="007C6109" w:rsidRDefault="000A3EF3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D</w:t>
      </w:r>
      <w:r w:rsidRPr="00B80981">
        <w:rPr>
          <w:rStyle w:val="FontStyle287"/>
          <w:rFonts w:ascii="Arial" w:hAnsi="Arial" w:cs="Arial"/>
          <w:lang w:eastAsia="en-US"/>
        </w:rPr>
        <w:t xml:space="preserve">.2.1 </w:t>
      </w:r>
      <w:r w:rsidR="00AA1777" w:rsidRPr="00B80981">
        <w:rPr>
          <w:rStyle w:val="FontStyle287"/>
          <w:rFonts w:ascii="Arial" w:hAnsi="Arial" w:cs="Arial"/>
          <w:lang w:eastAsia="en-US"/>
        </w:rPr>
        <w:t>Описание</w:t>
      </w:r>
    </w:p>
    <w:p w:rsidR="000A3EF3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605EDA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Блокирующее устройство Т</w:t>
      </w:r>
      <w:r w:rsidR="002D1FE4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ипа 4 с переключателем положения, приводимым в действие приводом с кодированной RFID-меткой, связанным с подвижным ограждением, размыкает свои контакты, когда ограждение не закрыто</w:t>
      </w:r>
      <w:r w:rsidR="00AA177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AA177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A1777" w:rsidRPr="000A3EF3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0A3EF3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0A3EF3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D</w:t>
      </w:r>
      <w:r w:rsidR="00E724C8" w:rsidRPr="000A3EF3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.2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).</w:t>
      </w:r>
    </w:p>
    <w:p w:rsidR="000A3EF3" w:rsidRPr="000A3EF3" w:rsidRDefault="000A3EF3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D</w:t>
      </w:r>
      <w:r w:rsidRPr="00B80981">
        <w:rPr>
          <w:rStyle w:val="FontStyle287"/>
          <w:rFonts w:ascii="Arial" w:hAnsi="Arial" w:cs="Arial"/>
          <w:lang w:eastAsia="en-US"/>
        </w:rPr>
        <w:t xml:space="preserve">.2.2 </w:t>
      </w:r>
      <w:r w:rsidR="00D34EE6" w:rsidRPr="00B80981">
        <w:rPr>
          <w:rStyle w:val="FontStyle287"/>
          <w:rFonts w:ascii="Arial" w:hAnsi="Arial" w:cs="Arial"/>
          <w:lang w:eastAsia="en-US"/>
        </w:rPr>
        <w:t>Типичные характеристики</w:t>
      </w:r>
    </w:p>
    <w:p w:rsidR="000A3EF3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D34EE6" w:rsidRPr="00B80981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D34EE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компактный, без внешних движущихся частей;</w:t>
      </w:r>
    </w:p>
    <w:p w:rsidR="00D34EE6" w:rsidRPr="00B80981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D34EE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высокая устойчивость к пыли, жидкостям;</w:t>
      </w:r>
    </w:p>
    <w:p w:rsidR="00D34EE6" w:rsidRPr="00B80981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D34EE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легко содержать в чистоте;</w:t>
      </w:r>
    </w:p>
    <w:p w:rsidR="00D34EE6" w:rsidRPr="00B80981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D34EE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возможно кодирование среднего и высокого уровня;</w:t>
      </w:r>
    </w:p>
    <w:p w:rsidR="00D34EE6" w:rsidRPr="00B80981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D34EE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устойчивость к смещению ограждения;</w:t>
      </w:r>
    </w:p>
    <w:p w:rsidR="00E724C8" w:rsidRPr="00B80981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D34EE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возможная чувствительность к электромагнитным помехам.</w:t>
      </w:r>
    </w:p>
    <w:p w:rsidR="000A3EF3" w:rsidRDefault="000A3EF3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D</w:t>
      </w:r>
      <w:r w:rsidRPr="00B80981">
        <w:rPr>
          <w:rStyle w:val="FontStyle287"/>
          <w:rFonts w:ascii="Arial" w:hAnsi="Arial" w:cs="Arial"/>
          <w:lang w:eastAsia="en-US"/>
        </w:rPr>
        <w:t xml:space="preserve">.2.3 </w:t>
      </w:r>
      <w:r w:rsidR="00D34EE6" w:rsidRPr="00B80981">
        <w:rPr>
          <w:rStyle w:val="FontStyle287"/>
          <w:rFonts w:ascii="Arial" w:hAnsi="Arial" w:cs="Arial"/>
          <w:lang w:eastAsia="en-US"/>
        </w:rPr>
        <w:t>Примечания</w:t>
      </w:r>
    </w:p>
    <w:p w:rsidR="000A3EF3" w:rsidRDefault="000A3EF3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D34EE6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О мерах по минимизации поражения 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0A3EF3" w:rsidRPr="000A3EF3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пугкт</w:t>
      </w:r>
      <w:r w:rsidR="00E724C8" w:rsidRPr="000A3EF3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7.</w:t>
      </w:r>
    </w:p>
    <w:p w:rsidR="00367E1E" w:rsidRPr="00B80981" w:rsidRDefault="00367E1E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7A5FEA" w:rsidRPr="00B80981" w:rsidRDefault="007A5FEA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noProof/>
          <w:sz w:val="24"/>
          <w:szCs w:val="24"/>
        </w:rPr>
        <w:drawing>
          <wp:inline distT="0" distB="0" distL="0" distR="0" wp14:anchorId="22AC34F7" wp14:editId="0756D5DE">
            <wp:extent cx="3208020" cy="2964180"/>
            <wp:effectExtent l="0" t="0" r="0" b="762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208020" cy="296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E1E" w:rsidRPr="00B80981" w:rsidRDefault="00367E1E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0E39D8" w:rsidRPr="000A3EF3" w:rsidRDefault="000E39D8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lang w:eastAsia="en-US"/>
        </w:rPr>
      </w:pPr>
      <w:r w:rsidRPr="000A3EF3">
        <w:rPr>
          <w:rStyle w:val="FontStyle286"/>
          <w:rFonts w:ascii="Arial" w:hAnsi="Arial" w:cs="Arial"/>
          <w:lang w:eastAsia="en-US"/>
        </w:rPr>
        <w:t>Условные обозначения</w:t>
      </w:r>
    </w:p>
    <w:p w:rsidR="00E724C8" w:rsidRPr="000A3EF3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0A3E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1 </w:t>
      </w:r>
      <w:r w:rsidR="00D34EE6" w:rsidRPr="000A3EF3">
        <w:rPr>
          <w:rStyle w:val="FontStyle285"/>
          <w:rFonts w:ascii="Arial" w:hAnsi="Arial" w:cs="Arial"/>
          <w:sz w:val="20"/>
          <w:szCs w:val="20"/>
          <w:lang w:eastAsia="en-US"/>
        </w:rPr>
        <w:t>направление открытия</w:t>
      </w:r>
      <w:r w:rsidR="00D34EE6" w:rsidRPr="000A3EF3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A16E8F" w:rsidRPr="000A3EF3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A16E8F" w:rsidRPr="000A3EF3">
        <w:rPr>
          <w:rStyle w:val="FontStyle285"/>
          <w:rFonts w:ascii="Arial" w:hAnsi="Arial" w:cs="Arial"/>
          <w:sz w:val="20"/>
          <w:szCs w:val="20"/>
          <w:lang w:eastAsia="en-US"/>
        </w:rPr>
        <w:tab/>
        <w:t xml:space="preserve">3 </w:t>
      </w:r>
      <w:r w:rsidR="00D34EE6" w:rsidRPr="000A3E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закодированный активатор </w:t>
      </w:r>
      <w:r w:rsidR="00D34EE6" w:rsidRPr="000A3EF3">
        <w:rPr>
          <w:rStyle w:val="FontStyle285"/>
          <w:rFonts w:ascii="Arial" w:hAnsi="Arial" w:cs="Arial"/>
          <w:sz w:val="20"/>
          <w:szCs w:val="20"/>
          <w:lang w:val="en-US" w:eastAsia="en-US"/>
        </w:rPr>
        <w:t>RFID</w:t>
      </w:r>
      <w:r w:rsidR="00D34EE6" w:rsidRPr="000A3EF3">
        <w:rPr>
          <w:rStyle w:val="FontStyle285"/>
          <w:rFonts w:ascii="Arial" w:hAnsi="Arial" w:cs="Arial"/>
          <w:sz w:val="20"/>
          <w:szCs w:val="20"/>
          <w:lang w:eastAsia="en-US"/>
        </w:rPr>
        <w:t>-метки</w:t>
      </w:r>
    </w:p>
    <w:p w:rsidR="00E724C8" w:rsidRPr="000A3EF3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0A3E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2 </w:t>
      </w:r>
      <w:r w:rsidR="002D1FE4" w:rsidRPr="000A3EF3">
        <w:rPr>
          <w:rStyle w:val="FontStyle285"/>
          <w:rFonts w:ascii="Arial" w:hAnsi="Arial" w:cs="Arial"/>
          <w:sz w:val="20"/>
          <w:szCs w:val="20"/>
          <w:lang w:eastAsia="en-US"/>
        </w:rPr>
        <w:t>б</w:t>
      </w:r>
      <w:r w:rsidR="00605EDA">
        <w:rPr>
          <w:rStyle w:val="FontStyle285"/>
          <w:rFonts w:ascii="Arial" w:hAnsi="Arial" w:cs="Arial"/>
          <w:sz w:val="20"/>
          <w:szCs w:val="20"/>
          <w:lang w:eastAsia="en-US"/>
        </w:rPr>
        <w:t>локировочное устройство Т</w:t>
      </w:r>
      <w:r w:rsidR="00D34EE6" w:rsidRPr="000A3E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ипа 4 </w:t>
      </w:r>
      <w:r w:rsidR="00367E1E" w:rsidRPr="000A3EF3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A16E8F" w:rsidRPr="000A3EF3">
        <w:rPr>
          <w:rStyle w:val="FontStyle285"/>
          <w:rFonts w:ascii="Arial" w:hAnsi="Arial" w:cs="Arial"/>
          <w:sz w:val="20"/>
          <w:szCs w:val="20"/>
          <w:lang w:eastAsia="en-US"/>
        </w:rPr>
        <w:t xml:space="preserve">4 </w:t>
      </w:r>
      <w:r w:rsidR="00D34EE6" w:rsidRPr="000A3EF3">
        <w:rPr>
          <w:rStyle w:val="FontStyle285"/>
          <w:rFonts w:ascii="Arial" w:hAnsi="Arial" w:cs="Arial"/>
          <w:sz w:val="20"/>
          <w:szCs w:val="20"/>
          <w:lang w:eastAsia="en-US"/>
        </w:rPr>
        <w:t>подвижное ограждение</w:t>
      </w:r>
    </w:p>
    <w:p w:rsidR="00367E1E" w:rsidRPr="00B80981" w:rsidRDefault="00367E1E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71" w:name="bookmark92"/>
    </w:p>
    <w:bookmarkEnd w:id="71"/>
    <w:p w:rsidR="000A3EF3" w:rsidRPr="00867C28" w:rsidRDefault="00D34EE6" w:rsidP="00867C28">
      <w:pPr>
        <w:pStyle w:val="Style16"/>
        <w:widowControl/>
        <w:ind w:firstLine="567"/>
        <w:jc w:val="center"/>
        <w:rPr>
          <w:rStyle w:val="FontStyle282"/>
          <w:rFonts w:ascii="Arial" w:hAnsi="Arial" w:cs="Arial"/>
          <w:b w:val="0"/>
          <w:sz w:val="24"/>
          <w:szCs w:val="24"/>
          <w:lang w:eastAsia="en-US"/>
        </w:rPr>
      </w:pPr>
      <w:r w:rsidRPr="000A3E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Рисунок </w:t>
      </w:r>
      <w:r w:rsidRPr="000A3EF3">
        <w:rPr>
          <w:rStyle w:val="FontStyle286"/>
          <w:rFonts w:ascii="Arial" w:hAnsi="Arial" w:cs="Arial"/>
          <w:b w:val="0"/>
          <w:sz w:val="24"/>
          <w:szCs w:val="24"/>
          <w:lang w:val="en-US" w:eastAsia="en-US"/>
        </w:rPr>
        <w:t>D</w:t>
      </w:r>
      <w:r w:rsidRPr="000A3E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.2 </w:t>
      </w:r>
      <w:r w:rsidR="00605EDA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— Пример устройства блокировки Т</w:t>
      </w:r>
      <w:r w:rsidRPr="000A3E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ипа 4 с позиционным выключателем, приводимым в действие активатором кодированной </w:t>
      </w:r>
      <w:r w:rsidRPr="000A3EF3">
        <w:rPr>
          <w:rStyle w:val="FontStyle286"/>
          <w:rFonts w:ascii="Arial" w:hAnsi="Arial" w:cs="Arial"/>
          <w:b w:val="0"/>
          <w:sz w:val="24"/>
          <w:szCs w:val="24"/>
          <w:lang w:val="en-US" w:eastAsia="en-US"/>
        </w:rPr>
        <w:t>RFID</w:t>
      </w:r>
      <w:r w:rsidRPr="000A3EF3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-метки</w:t>
      </w:r>
      <w:r w:rsidR="000A3EF3">
        <w:rPr>
          <w:rStyle w:val="FontStyle282"/>
          <w:rFonts w:ascii="Arial" w:hAnsi="Arial" w:cs="Arial"/>
          <w:sz w:val="24"/>
          <w:szCs w:val="24"/>
          <w:lang w:eastAsia="en-US"/>
        </w:rPr>
        <w:br w:type="page"/>
      </w:r>
    </w:p>
    <w:p w:rsidR="00E724C8" w:rsidRPr="00B80981" w:rsidRDefault="00D34EE6" w:rsidP="0034301A">
      <w:pPr>
        <w:pStyle w:val="Style14"/>
        <w:widowControl/>
        <w:ind w:firstLine="567"/>
        <w:jc w:val="center"/>
        <w:rPr>
          <w:rStyle w:val="FontStyle282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2"/>
          <w:rFonts w:ascii="Arial" w:hAnsi="Arial" w:cs="Arial"/>
          <w:sz w:val="24"/>
          <w:szCs w:val="24"/>
          <w:lang w:eastAsia="en-US"/>
        </w:rPr>
        <w:t>Приложение</w:t>
      </w:r>
      <w:r w:rsidR="00E724C8" w:rsidRPr="00B80981">
        <w:rPr>
          <w:rStyle w:val="FontStyle282"/>
          <w:rFonts w:ascii="Arial" w:hAnsi="Arial" w:cs="Arial"/>
          <w:sz w:val="24"/>
          <w:szCs w:val="24"/>
          <w:lang w:eastAsia="en-US"/>
        </w:rPr>
        <w:t xml:space="preserve"> </w:t>
      </w:r>
      <w:r w:rsidR="00E724C8" w:rsidRPr="00B80981">
        <w:rPr>
          <w:rStyle w:val="FontStyle282"/>
          <w:rFonts w:ascii="Arial" w:hAnsi="Arial" w:cs="Arial"/>
          <w:sz w:val="24"/>
          <w:szCs w:val="24"/>
          <w:lang w:val="en-US" w:eastAsia="en-US"/>
        </w:rPr>
        <w:t>E</w:t>
      </w:r>
    </w:p>
    <w:p w:rsidR="00E724C8" w:rsidRPr="00B80981" w:rsidRDefault="00E724C8" w:rsidP="0034301A">
      <w:pPr>
        <w:pStyle w:val="Style49"/>
        <w:widowControl/>
        <w:ind w:firstLine="567"/>
        <w:jc w:val="center"/>
        <w:rPr>
          <w:rStyle w:val="FontStyle278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78"/>
          <w:rFonts w:ascii="Arial" w:hAnsi="Arial" w:cs="Arial"/>
          <w:sz w:val="24"/>
          <w:szCs w:val="24"/>
          <w:lang w:eastAsia="en-US"/>
        </w:rPr>
        <w:t>(</w:t>
      </w:r>
      <w:r w:rsidR="00D34EE6" w:rsidRPr="00B80981">
        <w:rPr>
          <w:rStyle w:val="FontStyle278"/>
          <w:rFonts w:ascii="Arial" w:hAnsi="Arial" w:cs="Arial"/>
          <w:sz w:val="24"/>
          <w:szCs w:val="24"/>
          <w:lang w:eastAsia="en-US"/>
        </w:rPr>
        <w:t>справочное</w:t>
      </w:r>
      <w:r w:rsidRPr="00B80981">
        <w:rPr>
          <w:rStyle w:val="FontStyle278"/>
          <w:rFonts w:ascii="Arial" w:hAnsi="Arial" w:cs="Arial"/>
          <w:sz w:val="24"/>
          <w:szCs w:val="24"/>
          <w:lang w:eastAsia="en-US"/>
        </w:rPr>
        <w:t>)</w:t>
      </w:r>
    </w:p>
    <w:p w:rsidR="00A16E8F" w:rsidRPr="00B80981" w:rsidRDefault="00A16E8F" w:rsidP="0034301A">
      <w:pPr>
        <w:pStyle w:val="Style14"/>
        <w:widowControl/>
        <w:ind w:firstLine="567"/>
        <w:jc w:val="center"/>
        <w:rPr>
          <w:rStyle w:val="FontStyle282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D34EE6" w:rsidP="0034301A">
      <w:pPr>
        <w:pStyle w:val="Style14"/>
        <w:widowControl/>
        <w:ind w:firstLine="567"/>
        <w:jc w:val="center"/>
        <w:rPr>
          <w:rStyle w:val="FontStyle282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2"/>
          <w:rFonts w:ascii="Arial" w:hAnsi="Arial" w:cs="Arial"/>
          <w:sz w:val="24"/>
          <w:szCs w:val="24"/>
          <w:lang w:eastAsia="en-US"/>
        </w:rPr>
        <w:t>Примеры других блокирующих устройств</w:t>
      </w:r>
    </w:p>
    <w:p w:rsidR="00367E1E" w:rsidRPr="00B80981" w:rsidRDefault="00367E1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F31AC7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E</w:t>
      </w:r>
      <w:r w:rsidRPr="00B80981">
        <w:rPr>
          <w:rStyle w:val="FontStyle287"/>
          <w:rFonts w:ascii="Arial" w:hAnsi="Arial" w:cs="Arial"/>
          <w:lang w:eastAsia="en-US"/>
        </w:rPr>
        <w:t xml:space="preserve">.1 </w:t>
      </w:r>
      <w:r w:rsidR="00F31AC7" w:rsidRPr="00B80981">
        <w:rPr>
          <w:rStyle w:val="FontStyle287"/>
          <w:rFonts w:ascii="Arial" w:hAnsi="Arial" w:cs="Arial"/>
          <w:lang w:eastAsia="en-US"/>
        </w:rPr>
        <w:t>Механическая блокировка между подвижным ограждением и подвижным элементом</w:t>
      </w:r>
      <w:r w:rsidRPr="00B80981">
        <w:rPr>
          <w:rStyle w:val="FontStyle287"/>
          <w:rFonts w:ascii="Arial" w:hAnsi="Arial" w:cs="Arial"/>
          <w:lang w:eastAsia="en-US"/>
        </w:rPr>
        <w:t xml:space="preserve"> </w:t>
      </w:r>
    </w:p>
    <w:p w:rsidR="00AE584D" w:rsidRPr="007C6109" w:rsidRDefault="00AE584D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E</w:t>
      </w:r>
      <w:r w:rsidRPr="00B80981">
        <w:rPr>
          <w:rStyle w:val="FontStyle287"/>
          <w:rFonts w:ascii="Arial" w:hAnsi="Arial" w:cs="Arial"/>
          <w:lang w:eastAsia="en-US"/>
        </w:rPr>
        <w:t xml:space="preserve">.1.1 </w:t>
      </w:r>
      <w:r w:rsidR="00F31AC7" w:rsidRPr="00B80981">
        <w:rPr>
          <w:rStyle w:val="FontStyle287"/>
          <w:rFonts w:ascii="Arial" w:hAnsi="Arial" w:cs="Arial"/>
          <w:lang w:eastAsia="en-US"/>
        </w:rPr>
        <w:t>Описание</w:t>
      </w:r>
    </w:p>
    <w:p w:rsidR="00AE584D" w:rsidRDefault="00AE584D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F31AC7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Прямая механическая блокировка между подвижным ограждением и опасным подвижным элементом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AE584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AE584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AE584D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E</w:t>
      </w:r>
      <w:r w:rsidR="00E724C8" w:rsidRPr="00AE584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.1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).</w:t>
      </w:r>
    </w:p>
    <w:p w:rsidR="00E724C8" w:rsidRPr="00B80981" w:rsidRDefault="00F31AC7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Обеспечивается функция блокирующего </w:t>
      </w:r>
      <w:r w:rsidR="00B12F2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защитного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ограждения с запирающим устройством.</w:t>
      </w:r>
    </w:p>
    <w:p w:rsidR="00E724C8" w:rsidRPr="00B80981" w:rsidRDefault="00E724C8" w:rsidP="0034301A">
      <w:pPr>
        <w:widowControl/>
        <w:ind w:firstLine="567"/>
        <w:jc w:val="center"/>
        <w:rPr>
          <w:rFonts w:ascii="Arial" w:hAnsi="Arial" w:cs="Arial"/>
        </w:rPr>
      </w:pPr>
    </w:p>
    <w:p w:rsidR="007A5FEA" w:rsidRPr="00B80981" w:rsidRDefault="007A5FEA" w:rsidP="0034301A">
      <w:pPr>
        <w:widowControl/>
        <w:ind w:firstLine="567"/>
        <w:jc w:val="center"/>
        <w:rPr>
          <w:rFonts w:ascii="Arial" w:hAnsi="Arial" w:cs="Arial"/>
        </w:rPr>
      </w:pPr>
      <w:r w:rsidRPr="00B80981">
        <w:rPr>
          <w:rFonts w:ascii="Arial" w:hAnsi="Arial" w:cs="Arial"/>
          <w:noProof/>
        </w:rPr>
        <w:drawing>
          <wp:inline distT="0" distB="0" distL="0" distR="0" wp14:anchorId="5283D811" wp14:editId="2704E2F6">
            <wp:extent cx="4960620" cy="249936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960620" cy="249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AC7" w:rsidRPr="00B80981" w:rsidRDefault="00F31AC7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val="en-US" w:eastAsia="en-US"/>
        </w:rPr>
        <w:t>a</w:t>
      </w: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) Подвижное ограждение закрыто </w:t>
      </w:r>
      <w:r w:rsidR="007A5FEA" w:rsidRPr="00B80981">
        <w:rPr>
          <w:rStyle w:val="FontStyle286"/>
          <w:rFonts w:ascii="Arial" w:hAnsi="Arial" w:cs="Arial"/>
          <w:sz w:val="24"/>
          <w:szCs w:val="24"/>
          <w:lang w:eastAsia="en-US"/>
        </w:rPr>
        <w:tab/>
      </w:r>
      <w:r w:rsidR="007A5FEA" w:rsidRPr="00B80981">
        <w:rPr>
          <w:rStyle w:val="FontStyle286"/>
          <w:rFonts w:ascii="Arial" w:hAnsi="Arial" w:cs="Arial"/>
          <w:sz w:val="24"/>
          <w:szCs w:val="24"/>
          <w:lang w:eastAsia="en-US"/>
        </w:rPr>
        <w:tab/>
      </w:r>
      <w:r w:rsidRPr="00B80981">
        <w:rPr>
          <w:rStyle w:val="FontStyle286"/>
          <w:rFonts w:ascii="Arial" w:hAnsi="Arial" w:cs="Arial"/>
          <w:sz w:val="24"/>
          <w:szCs w:val="24"/>
          <w:lang w:val="en-US" w:eastAsia="en-US"/>
        </w:rPr>
        <w:t>b</w:t>
      </w: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) Подвижное ограждение не закрыто</w:t>
      </w:r>
    </w:p>
    <w:p w:rsidR="00F31AC7" w:rsidRPr="00B80981" w:rsidRDefault="00F31AC7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F31AC7" w:rsidRPr="000A3EF3" w:rsidRDefault="00F31AC7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lang w:eastAsia="en-US"/>
        </w:rPr>
      </w:pPr>
      <w:r w:rsidRPr="000A3EF3">
        <w:rPr>
          <w:rStyle w:val="FontStyle286"/>
          <w:rFonts w:ascii="Arial" w:hAnsi="Arial" w:cs="Arial"/>
          <w:lang w:eastAsia="en-US"/>
        </w:rPr>
        <w:t>Условные обозначения</w:t>
      </w:r>
    </w:p>
    <w:tbl>
      <w:tblPr>
        <w:tblStyle w:val="a6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29"/>
        <w:gridCol w:w="4769"/>
      </w:tblGrid>
      <w:tr w:rsidR="00367E1E" w:rsidRPr="000A3EF3" w:rsidTr="00A16E8F">
        <w:tc>
          <w:tcPr>
            <w:tcW w:w="4253" w:type="dxa"/>
          </w:tcPr>
          <w:p w:rsidR="00367E1E" w:rsidRPr="000A3EF3" w:rsidRDefault="00A16E8F" w:rsidP="000A3EF3">
            <w:pPr>
              <w:pStyle w:val="Style2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0A3EF3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1 </w:t>
            </w:r>
            <w:r w:rsidR="00F31AC7" w:rsidRPr="000A3EF3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подвижное ограждение</w:t>
            </w:r>
          </w:p>
          <w:p w:rsidR="00367E1E" w:rsidRPr="000A3EF3" w:rsidRDefault="00A16E8F" w:rsidP="000A3EF3">
            <w:pPr>
              <w:pStyle w:val="Style2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0A3EF3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2 </w:t>
            </w:r>
            <w:r w:rsidR="00F31AC7" w:rsidRPr="000A3EF3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подвижный элемент — свободен: пока подвижный элемент не находится в состоянии покоя, подвижная защита заблокирована в закрытом положении</w:t>
            </w:r>
          </w:p>
        </w:tc>
        <w:tc>
          <w:tcPr>
            <w:tcW w:w="4928" w:type="dxa"/>
          </w:tcPr>
          <w:p w:rsidR="00367E1E" w:rsidRPr="000A3EF3" w:rsidRDefault="00A16E8F" w:rsidP="000A3EF3">
            <w:pPr>
              <w:pStyle w:val="Style2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0A3EF3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1 </w:t>
            </w:r>
            <w:r w:rsidR="00F31AC7" w:rsidRPr="000A3EF3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подвижное ограждение</w:t>
            </w:r>
          </w:p>
          <w:p w:rsidR="00367E1E" w:rsidRPr="000A3EF3" w:rsidRDefault="00A16E8F" w:rsidP="000A3EF3">
            <w:pPr>
              <w:pStyle w:val="Style2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0A3EF3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2 </w:t>
            </w:r>
            <w:r w:rsidR="00F31AC7" w:rsidRPr="000A3EF3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подвижный элемент — заблокирован: как только подвижн</w:t>
            </w:r>
            <w:r w:rsidR="00A9785B" w:rsidRPr="000A3EF3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ое</w:t>
            </w:r>
            <w:r w:rsidR="00F31AC7" w:rsidRPr="000A3EF3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 защит</w:t>
            </w:r>
            <w:r w:rsidR="00A9785B" w:rsidRPr="000A3EF3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ное</w:t>
            </w:r>
            <w:r w:rsidR="00F31AC7" w:rsidRPr="000A3EF3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 </w:t>
            </w:r>
            <w:r w:rsidR="00A9785B" w:rsidRPr="000A3EF3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ограждение </w:t>
            </w:r>
            <w:r w:rsidR="00F31AC7" w:rsidRPr="000A3EF3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больше не находится в закрытом положении, подвижный элемент заблокирован</w:t>
            </w:r>
          </w:p>
        </w:tc>
      </w:tr>
    </w:tbl>
    <w:p w:rsidR="00E724C8" w:rsidRPr="00B80981" w:rsidRDefault="00E724C8" w:rsidP="0034301A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AE584D" w:rsidRDefault="00F31AC7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AE584D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Рисунок Е.1 — Пример механической блокировки подвижного ограждения и подвижного элемента</w:t>
      </w:r>
    </w:p>
    <w:p w:rsidR="00367E1E" w:rsidRPr="00B80981" w:rsidRDefault="00367E1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E</w:t>
      </w:r>
      <w:r w:rsidRPr="00B80981">
        <w:rPr>
          <w:rStyle w:val="FontStyle287"/>
          <w:rFonts w:ascii="Arial" w:hAnsi="Arial" w:cs="Arial"/>
          <w:lang w:eastAsia="en-US"/>
        </w:rPr>
        <w:t xml:space="preserve">.1.2 </w:t>
      </w:r>
      <w:r w:rsidR="00F31AC7" w:rsidRPr="00B80981">
        <w:rPr>
          <w:rStyle w:val="FontStyle287"/>
          <w:rFonts w:ascii="Arial" w:hAnsi="Arial" w:cs="Arial"/>
          <w:lang w:eastAsia="en-US"/>
        </w:rPr>
        <w:t>Примечания</w:t>
      </w:r>
    </w:p>
    <w:p w:rsidR="00AE584D" w:rsidRPr="00B80981" w:rsidRDefault="00AE584D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AE584D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F31AC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Приложение ограничено очень простыми механизмами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E724C8" w:rsidRPr="00B80981" w:rsidRDefault="00AE584D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F31AC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Может потребоваться ручное позиционирование подвижной части, чтобы можно было открыть подвижное ограждение. Это должно быть возможно без попадания в опасную зону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AE584D" w:rsidRDefault="00AE584D">
      <w:pPr>
        <w:widowControl/>
        <w:autoSpaceDE/>
        <w:autoSpaceDN/>
        <w:adjustRightInd/>
        <w:spacing w:after="200" w:line="276" w:lineRule="auto"/>
        <w:rPr>
          <w:rStyle w:val="FontStyle282"/>
          <w:rFonts w:ascii="Arial" w:hAnsi="Arial" w:cs="Arial"/>
          <w:sz w:val="24"/>
          <w:szCs w:val="24"/>
          <w:lang w:eastAsia="en-US"/>
        </w:rPr>
      </w:pPr>
      <w:r>
        <w:rPr>
          <w:rStyle w:val="FontStyle282"/>
          <w:rFonts w:ascii="Arial" w:hAnsi="Arial" w:cs="Arial"/>
          <w:sz w:val="24"/>
          <w:szCs w:val="24"/>
          <w:lang w:eastAsia="en-US"/>
        </w:rPr>
        <w:br w:type="page"/>
      </w:r>
    </w:p>
    <w:p w:rsidR="00367E1E" w:rsidRPr="00AE584D" w:rsidRDefault="00F31AC7" w:rsidP="00AE584D">
      <w:pPr>
        <w:pStyle w:val="Style49"/>
        <w:widowControl/>
        <w:ind w:firstLine="567"/>
        <w:jc w:val="center"/>
        <w:outlineLvl w:val="0"/>
        <w:rPr>
          <w:rStyle w:val="FontStyle282"/>
          <w:rFonts w:ascii="Arial" w:hAnsi="Arial" w:cs="Arial"/>
          <w:lang w:eastAsia="en-US"/>
        </w:rPr>
      </w:pPr>
      <w:bookmarkStart w:id="72" w:name="_Toc104040095"/>
      <w:r w:rsidRPr="00AE584D">
        <w:rPr>
          <w:rStyle w:val="FontStyle282"/>
          <w:rFonts w:ascii="Arial" w:hAnsi="Arial" w:cs="Arial"/>
          <w:lang w:eastAsia="en-US"/>
        </w:rPr>
        <w:t>Приложение</w:t>
      </w:r>
      <w:r w:rsidR="00E724C8" w:rsidRPr="00AE584D">
        <w:rPr>
          <w:rStyle w:val="FontStyle282"/>
          <w:rFonts w:ascii="Arial" w:hAnsi="Arial" w:cs="Arial"/>
          <w:lang w:eastAsia="en-US"/>
        </w:rPr>
        <w:t xml:space="preserve"> </w:t>
      </w:r>
      <w:r w:rsidR="00E724C8" w:rsidRPr="00AE584D">
        <w:rPr>
          <w:rStyle w:val="FontStyle282"/>
          <w:rFonts w:ascii="Arial" w:hAnsi="Arial" w:cs="Arial"/>
          <w:lang w:val="en-US" w:eastAsia="en-US"/>
        </w:rPr>
        <w:t>F</w:t>
      </w:r>
      <w:bookmarkEnd w:id="72"/>
      <w:r w:rsidR="00E724C8" w:rsidRPr="00AE584D">
        <w:rPr>
          <w:rStyle w:val="FontStyle282"/>
          <w:rFonts w:ascii="Arial" w:hAnsi="Arial" w:cs="Arial"/>
          <w:lang w:eastAsia="en-US"/>
        </w:rPr>
        <w:t xml:space="preserve"> </w:t>
      </w:r>
    </w:p>
    <w:p w:rsidR="00E724C8" w:rsidRPr="00AE584D" w:rsidRDefault="00E724C8" w:rsidP="00AE584D">
      <w:pPr>
        <w:pStyle w:val="Style49"/>
        <w:widowControl/>
        <w:ind w:firstLine="567"/>
        <w:jc w:val="center"/>
        <w:outlineLvl w:val="0"/>
        <w:rPr>
          <w:rStyle w:val="FontStyle278"/>
          <w:rFonts w:ascii="Arial" w:hAnsi="Arial" w:cs="Arial"/>
          <w:sz w:val="24"/>
          <w:szCs w:val="24"/>
          <w:lang w:eastAsia="en-US"/>
        </w:rPr>
      </w:pPr>
      <w:bookmarkStart w:id="73" w:name="_Toc104040096"/>
      <w:r w:rsidRPr="00AE584D">
        <w:rPr>
          <w:rStyle w:val="FontStyle278"/>
          <w:rFonts w:ascii="Arial" w:hAnsi="Arial" w:cs="Arial"/>
          <w:sz w:val="24"/>
          <w:szCs w:val="24"/>
          <w:lang w:eastAsia="en-US"/>
        </w:rPr>
        <w:t>(</w:t>
      </w:r>
      <w:r w:rsidR="00F31AC7" w:rsidRPr="00AE584D">
        <w:rPr>
          <w:rStyle w:val="FontStyle278"/>
          <w:rFonts w:ascii="Arial" w:hAnsi="Arial" w:cs="Arial"/>
          <w:sz w:val="24"/>
          <w:szCs w:val="24"/>
          <w:lang w:eastAsia="en-US"/>
        </w:rPr>
        <w:t>справочное</w:t>
      </w:r>
      <w:r w:rsidRPr="00AE584D">
        <w:rPr>
          <w:rStyle w:val="FontStyle278"/>
          <w:rFonts w:ascii="Arial" w:hAnsi="Arial" w:cs="Arial"/>
          <w:sz w:val="24"/>
          <w:szCs w:val="24"/>
          <w:lang w:eastAsia="en-US"/>
        </w:rPr>
        <w:t>)</w:t>
      </w:r>
      <w:bookmarkEnd w:id="73"/>
    </w:p>
    <w:p w:rsidR="00A16E8F" w:rsidRPr="00AE584D" w:rsidRDefault="00A16E8F" w:rsidP="00AE584D">
      <w:pPr>
        <w:pStyle w:val="Style14"/>
        <w:widowControl/>
        <w:ind w:firstLine="567"/>
        <w:jc w:val="center"/>
        <w:outlineLvl w:val="0"/>
        <w:rPr>
          <w:rStyle w:val="FontStyle282"/>
          <w:rFonts w:ascii="Arial" w:hAnsi="Arial" w:cs="Arial"/>
          <w:lang w:eastAsia="en-US"/>
        </w:rPr>
      </w:pPr>
    </w:p>
    <w:p w:rsidR="00E724C8" w:rsidRPr="00AE584D" w:rsidRDefault="00F31AC7" w:rsidP="00AE584D">
      <w:pPr>
        <w:pStyle w:val="Style14"/>
        <w:widowControl/>
        <w:ind w:firstLine="567"/>
        <w:jc w:val="center"/>
        <w:outlineLvl w:val="0"/>
        <w:rPr>
          <w:rStyle w:val="FontStyle282"/>
          <w:rFonts w:ascii="Arial" w:hAnsi="Arial" w:cs="Arial"/>
          <w:lang w:eastAsia="en-US"/>
        </w:rPr>
      </w:pPr>
      <w:bookmarkStart w:id="74" w:name="_Toc104040097"/>
      <w:r w:rsidRPr="00AE584D">
        <w:rPr>
          <w:rStyle w:val="FontStyle282"/>
          <w:rFonts w:ascii="Arial" w:hAnsi="Arial" w:cs="Arial"/>
          <w:lang w:eastAsia="en-US"/>
        </w:rPr>
        <w:t xml:space="preserve">Пример </w:t>
      </w:r>
      <w:r w:rsidR="00EE777E" w:rsidRPr="00AE584D">
        <w:rPr>
          <w:rStyle w:val="FontStyle286"/>
          <w:rFonts w:ascii="Arial" w:hAnsi="Arial" w:cs="Arial"/>
          <w:sz w:val="28"/>
          <w:szCs w:val="28"/>
          <w:lang w:eastAsia="en-US"/>
        </w:rPr>
        <w:t xml:space="preserve">устройств </w:t>
      </w:r>
      <w:r w:rsidR="00EE777E" w:rsidRPr="00AE584D">
        <w:rPr>
          <w:rStyle w:val="FontStyle286"/>
          <w:rFonts w:ascii="Arial" w:hAnsi="Arial" w:cs="Arial"/>
          <w:bCs w:val="0"/>
          <w:sz w:val="28"/>
          <w:szCs w:val="28"/>
          <w:lang w:eastAsia="en-US"/>
        </w:rPr>
        <w:t>с фиксацией закрытия</w:t>
      </w:r>
      <w:bookmarkEnd w:id="74"/>
    </w:p>
    <w:p w:rsidR="00367E1E" w:rsidRPr="00B80981" w:rsidRDefault="00367E1E" w:rsidP="0034301A">
      <w:pPr>
        <w:pStyle w:val="Style14"/>
        <w:widowControl/>
        <w:ind w:firstLine="567"/>
        <w:jc w:val="center"/>
        <w:rPr>
          <w:rStyle w:val="FontStyle282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F</w:t>
      </w:r>
      <w:r w:rsidRPr="00B80981">
        <w:rPr>
          <w:rStyle w:val="FontStyle287"/>
          <w:rFonts w:ascii="Arial" w:hAnsi="Arial" w:cs="Arial"/>
          <w:lang w:eastAsia="en-US"/>
        </w:rPr>
        <w:t xml:space="preserve">.1 </w:t>
      </w:r>
      <w:r w:rsidR="005E4BA4" w:rsidRPr="00B80981">
        <w:rPr>
          <w:rStyle w:val="FontStyle287"/>
          <w:rFonts w:ascii="Arial" w:hAnsi="Arial" w:cs="Arial"/>
          <w:lang w:eastAsia="en-US"/>
        </w:rPr>
        <w:t>Пример устройства блокировки с раздельным определением положения защитного ограждения и положения средств блокировки</w:t>
      </w:r>
    </w:p>
    <w:p w:rsidR="00AE584D" w:rsidRPr="007C6109" w:rsidRDefault="00AE584D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F</w:t>
      </w:r>
      <w:r w:rsidRPr="00B80981">
        <w:rPr>
          <w:rStyle w:val="FontStyle287"/>
          <w:rFonts w:ascii="Arial" w:hAnsi="Arial" w:cs="Arial"/>
          <w:lang w:eastAsia="en-US"/>
        </w:rPr>
        <w:t xml:space="preserve">.1.1 </w:t>
      </w:r>
      <w:r w:rsidR="005E4BA4" w:rsidRPr="00B80981">
        <w:rPr>
          <w:rStyle w:val="FontStyle287"/>
          <w:rFonts w:ascii="Arial" w:hAnsi="Arial" w:cs="Arial"/>
          <w:lang w:eastAsia="en-US"/>
        </w:rPr>
        <w:t>Описание</w:t>
      </w:r>
    </w:p>
    <w:p w:rsidR="00AE584D" w:rsidRPr="00AE584D" w:rsidRDefault="00AE584D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</w:p>
    <w:p w:rsidR="00E724C8" w:rsidRPr="00B80981" w:rsidRDefault="005E4BA4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AE584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На рисунке</w:t>
      </w:r>
      <w:r w:rsidR="00E724C8" w:rsidRPr="00AE584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AE584D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F</w:t>
      </w:r>
      <w:r w:rsidR="00E724C8" w:rsidRPr="00AE584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.1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пок</w:t>
      </w:r>
      <w:r w:rsidR="00605EDA">
        <w:rPr>
          <w:rStyle w:val="FontStyle283"/>
          <w:rFonts w:ascii="Arial" w:hAnsi="Arial" w:cs="Arial"/>
          <w:sz w:val="24"/>
          <w:szCs w:val="24"/>
          <w:lang w:eastAsia="en-US"/>
        </w:rPr>
        <w:t>азано блокировочное устройство Т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ипа 2 со встроенным защитным замком и контролем блокировки защитного </w:t>
      </w:r>
      <w:r w:rsidR="00A9785B" w:rsidRPr="00B80981">
        <w:rPr>
          <w:rStyle w:val="FontStyle285"/>
          <w:rFonts w:ascii="Arial" w:hAnsi="Arial" w:cs="Arial"/>
          <w:sz w:val="24"/>
          <w:szCs w:val="24"/>
          <w:lang w:eastAsia="en-US"/>
        </w:rPr>
        <w:t>ограждения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. Привод показан в закрытом положении подвижного ограждения, соединенного с приводом. Соленоид блокировки защитного </w:t>
      </w:r>
      <w:r w:rsidR="00A9785B"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ограждения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находится в положении блокировки, удерживаемом пружиной. Если на соленоид подается питание, поршень соленоида перемещается вправо, сжимая пружину. Контакт контроля двери открывается с помощью рычага, соединенного с плунжером соленоида. Теперь блокировочный плунжер может быть перемещен вниз путем открывания защитного </w:t>
      </w:r>
      <w:r w:rsidR="00A9785B"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ограждения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и прикрепленного исполнительного механизма. В незакрытом положении защитного </w:t>
      </w:r>
      <w:r w:rsidR="00A9785B"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ограждения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широкая часть блокировочного плунжера препятствует перемещению запорного механизма в запирающее положение (механизм предотвращения непреднамеренного запирания). При соединении блокировочного плунжера с контактом в одном устройстве можно контролировать как блокировку, так и положение блокировки защитного </w:t>
      </w:r>
      <w:r w:rsidR="00A9785B" w:rsidRPr="00B80981">
        <w:rPr>
          <w:rStyle w:val="FontStyle285"/>
          <w:rFonts w:ascii="Arial" w:hAnsi="Arial" w:cs="Arial"/>
          <w:sz w:val="24"/>
          <w:szCs w:val="24"/>
          <w:lang w:eastAsia="en-US"/>
        </w:rPr>
        <w:t>ограждения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AE584D" w:rsidRPr="007C6109" w:rsidRDefault="00AE584D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F</w:t>
      </w:r>
      <w:r w:rsidR="00A16E8F" w:rsidRPr="00B80981">
        <w:rPr>
          <w:rStyle w:val="FontStyle287"/>
          <w:rFonts w:ascii="Arial" w:hAnsi="Arial" w:cs="Arial"/>
          <w:lang w:eastAsia="en-US"/>
        </w:rPr>
        <w:t xml:space="preserve">.1.2 </w:t>
      </w:r>
      <w:r w:rsidR="005E4BA4" w:rsidRPr="00B80981">
        <w:rPr>
          <w:rStyle w:val="FontStyle287"/>
          <w:rFonts w:ascii="Arial" w:hAnsi="Arial" w:cs="Arial"/>
          <w:lang w:eastAsia="en-US"/>
        </w:rPr>
        <w:t>Типичная характеристика</w:t>
      </w:r>
    </w:p>
    <w:p w:rsidR="00AE584D" w:rsidRDefault="00AE584D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5E4BA4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Предусмотрена отдельная индикация состояния подвижного ограждения.</w:t>
      </w:r>
    </w:p>
    <w:p w:rsidR="00367E1E" w:rsidRPr="00B80981" w:rsidRDefault="00367E1E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7A5FEA" w:rsidRPr="00B80981" w:rsidRDefault="007A5FEA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noProof/>
          <w:sz w:val="24"/>
          <w:szCs w:val="24"/>
        </w:rPr>
        <w:drawing>
          <wp:inline distT="0" distB="0" distL="0" distR="0" wp14:anchorId="73A068E9" wp14:editId="6419B706">
            <wp:extent cx="2209800" cy="2121071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232038" cy="2142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FEA" w:rsidRPr="00AE584D" w:rsidRDefault="007A5FEA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lang w:eastAsia="en-US"/>
        </w:rPr>
      </w:pPr>
    </w:p>
    <w:p w:rsidR="00E724C8" w:rsidRPr="00AE584D" w:rsidRDefault="005E4BA4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lang w:eastAsia="en-US"/>
        </w:rPr>
      </w:pPr>
      <w:r w:rsidRPr="00AE584D">
        <w:rPr>
          <w:rStyle w:val="FontStyle286"/>
          <w:rFonts w:ascii="Arial" w:hAnsi="Arial" w:cs="Arial"/>
          <w:lang w:eastAsia="en-US"/>
        </w:rPr>
        <w:t>Условные обозначения</w:t>
      </w:r>
    </w:p>
    <w:tbl>
      <w:tblPr>
        <w:tblStyle w:val="a6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31"/>
        <w:gridCol w:w="4767"/>
      </w:tblGrid>
      <w:tr w:rsidR="007A5FEA" w:rsidRPr="00AE584D" w:rsidTr="007A5FEA">
        <w:tc>
          <w:tcPr>
            <w:tcW w:w="4253" w:type="dxa"/>
          </w:tcPr>
          <w:p w:rsidR="007A5FEA" w:rsidRPr="00AE584D" w:rsidRDefault="007A5FEA" w:rsidP="00AE584D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AE584D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1 привод</w:t>
            </w:r>
          </w:p>
          <w:p w:rsidR="007A5FEA" w:rsidRPr="00AE584D" w:rsidRDefault="007A5FEA" w:rsidP="00AE584D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AE584D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2 приводная головка</w:t>
            </w:r>
          </w:p>
          <w:p w:rsidR="007A5FEA" w:rsidRPr="00AE584D" w:rsidRDefault="007A5FEA" w:rsidP="00AE584D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AE584D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3 блокирующий плунжер</w:t>
            </w:r>
          </w:p>
          <w:p w:rsidR="007A5FEA" w:rsidRPr="00AE584D" w:rsidRDefault="007A5FEA" w:rsidP="00AE584D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AE584D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4 соленоид блокировки защиты</w:t>
            </w:r>
          </w:p>
        </w:tc>
        <w:tc>
          <w:tcPr>
            <w:tcW w:w="4928" w:type="dxa"/>
          </w:tcPr>
          <w:p w:rsidR="007A5FEA" w:rsidRPr="00AE584D" w:rsidRDefault="007A5FEA" w:rsidP="00AE584D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AE584D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5 контакт контроля блокировки</w:t>
            </w:r>
          </w:p>
          <w:p w:rsidR="007A5FEA" w:rsidRPr="00AE584D" w:rsidRDefault="007A5FEA" w:rsidP="00AE584D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AE584D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6 контакт контроля запирания ограждения</w:t>
            </w:r>
          </w:p>
          <w:p w:rsidR="007A5FEA" w:rsidRPr="00AE584D" w:rsidRDefault="007A5FEA" w:rsidP="00AE584D">
            <w:pPr>
              <w:pStyle w:val="Style55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AE584D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7 корпус</w:t>
            </w:r>
          </w:p>
        </w:tc>
      </w:tr>
    </w:tbl>
    <w:p w:rsidR="00E724C8" w:rsidRPr="00B80981" w:rsidRDefault="00E724C8" w:rsidP="0034301A">
      <w:pPr>
        <w:pStyle w:val="Style55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AE584D" w:rsidRDefault="005E4BA4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AE584D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Рисунок </w:t>
      </w:r>
      <w:r w:rsidRPr="00AE584D">
        <w:rPr>
          <w:rStyle w:val="FontStyle286"/>
          <w:rFonts w:ascii="Arial" w:hAnsi="Arial" w:cs="Arial"/>
          <w:b w:val="0"/>
          <w:sz w:val="24"/>
          <w:szCs w:val="24"/>
          <w:lang w:val="en-US" w:eastAsia="en-US"/>
        </w:rPr>
        <w:t>F</w:t>
      </w:r>
      <w:r w:rsidRPr="00AE584D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.1 — Блокировочное </w:t>
      </w:r>
      <w:r w:rsidR="00EE777E" w:rsidRPr="00AE584D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EE777E" w:rsidRPr="00AE584D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Pr="00AE584D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 с подпружиненным/отпускаемым усилием</w:t>
      </w:r>
    </w:p>
    <w:p w:rsidR="00367E1E" w:rsidRPr="00B80981" w:rsidRDefault="00367E1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F</w:t>
      </w:r>
      <w:r w:rsidRPr="00B80981">
        <w:rPr>
          <w:rStyle w:val="FontStyle287"/>
          <w:rFonts w:ascii="Arial" w:hAnsi="Arial" w:cs="Arial"/>
          <w:lang w:eastAsia="en-US"/>
        </w:rPr>
        <w:t xml:space="preserve">.2 </w:t>
      </w:r>
      <w:r w:rsidR="005E4BA4" w:rsidRPr="00B80981">
        <w:rPr>
          <w:rStyle w:val="FontStyle287"/>
          <w:rFonts w:ascii="Arial" w:hAnsi="Arial" w:cs="Arial"/>
          <w:lang w:eastAsia="en-US"/>
        </w:rPr>
        <w:t xml:space="preserve">Функция блокировки, обеспечиваемая раздельным определением положения защитного ограждения и положения </w:t>
      </w:r>
      <w:r w:rsidR="00EE777E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устройства </w:t>
      </w:r>
      <w:r w:rsidR="00EE777E" w:rsidRPr="00B80981">
        <w:rPr>
          <w:rStyle w:val="FontStyle286"/>
          <w:rFonts w:ascii="Arial" w:hAnsi="Arial" w:cs="Arial"/>
          <w:bCs w:val="0"/>
          <w:sz w:val="24"/>
          <w:szCs w:val="24"/>
          <w:lang w:eastAsia="en-US"/>
        </w:rPr>
        <w:t>с фиксацией закрытия</w:t>
      </w:r>
      <w:r w:rsidR="005E4BA4" w:rsidRPr="00B80981">
        <w:rPr>
          <w:rStyle w:val="FontStyle287"/>
          <w:rFonts w:ascii="Arial" w:hAnsi="Arial" w:cs="Arial"/>
          <w:lang w:eastAsia="en-US"/>
        </w:rPr>
        <w:t xml:space="preserve"> ограждения</w:t>
      </w:r>
    </w:p>
    <w:p w:rsidR="00AE584D" w:rsidRPr="007C6109" w:rsidRDefault="00AE584D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F</w:t>
      </w:r>
      <w:r w:rsidRPr="00B80981">
        <w:rPr>
          <w:rStyle w:val="FontStyle287"/>
          <w:rFonts w:ascii="Arial" w:hAnsi="Arial" w:cs="Arial"/>
          <w:lang w:eastAsia="en-US"/>
        </w:rPr>
        <w:t xml:space="preserve">.2.1 </w:t>
      </w:r>
      <w:r w:rsidR="005E4BA4" w:rsidRPr="00B80981">
        <w:rPr>
          <w:rStyle w:val="FontStyle287"/>
          <w:rFonts w:ascii="Arial" w:hAnsi="Arial" w:cs="Arial"/>
          <w:lang w:eastAsia="en-US"/>
        </w:rPr>
        <w:t>Описание</w:t>
      </w:r>
    </w:p>
    <w:p w:rsidR="00AE584D" w:rsidRPr="007C6109" w:rsidRDefault="00AE584D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367E1E" w:rsidRPr="00B80981" w:rsidRDefault="005E4BA4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C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определяет положение подвижного ограждения.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C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2 определяет положение запирающего устройства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2D1FE4" w:rsidRPr="00AE584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AE584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AE584D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F</w:t>
      </w:r>
      <w:r w:rsidR="00E724C8" w:rsidRPr="00AE584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.2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). </w:t>
      </w:r>
    </w:p>
    <w:p w:rsidR="00AE584D" w:rsidRPr="00AE584D" w:rsidRDefault="00AE584D" w:rsidP="0034301A">
      <w:pPr>
        <w:pStyle w:val="Style11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11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F</w:t>
      </w:r>
      <w:r w:rsidRPr="00B80981">
        <w:rPr>
          <w:rStyle w:val="FontStyle287"/>
          <w:rFonts w:ascii="Arial" w:hAnsi="Arial" w:cs="Arial"/>
          <w:lang w:eastAsia="en-US"/>
        </w:rPr>
        <w:t xml:space="preserve">.2.2 </w:t>
      </w:r>
      <w:r w:rsidR="005E4BA4" w:rsidRPr="00B80981">
        <w:rPr>
          <w:rStyle w:val="FontStyle287"/>
          <w:rFonts w:ascii="Arial" w:hAnsi="Arial" w:cs="Arial"/>
          <w:lang w:eastAsia="en-US"/>
        </w:rPr>
        <w:t>Типичная характеристика</w:t>
      </w:r>
    </w:p>
    <w:p w:rsidR="00AE584D" w:rsidRDefault="00AE584D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5E4BA4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Предусмотрена отдельная индикация состояния подвижного ограждения.</w:t>
      </w:r>
    </w:p>
    <w:p w:rsidR="00367E1E" w:rsidRPr="00B80981" w:rsidRDefault="007A5FEA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noProof/>
          <w:sz w:val="24"/>
          <w:szCs w:val="24"/>
        </w:rPr>
        <w:drawing>
          <wp:inline distT="0" distB="0" distL="0" distR="0" wp14:anchorId="05227395" wp14:editId="6B5CBEB0">
            <wp:extent cx="2743200" cy="3040380"/>
            <wp:effectExtent l="0" t="0" r="0" b="762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304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FEA" w:rsidRPr="00B80981" w:rsidRDefault="007A5FEA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5E4BA4" w:rsidRPr="00AE584D" w:rsidRDefault="005E4BA4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lang w:eastAsia="en-US"/>
        </w:rPr>
      </w:pPr>
      <w:r w:rsidRPr="00AE584D">
        <w:rPr>
          <w:rStyle w:val="FontStyle286"/>
          <w:rFonts w:ascii="Arial" w:hAnsi="Arial" w:cs="Arial"/>
          <w:lang w:eastAsia="en-US"/>
        </w:rPr>
        <w:t>Условные обозначения</w:t>
      </w:r>
    </w:p>
    <w:p w:rsidR="00367E1E" w:rsidRPr="00AE584D" w:rsidRDefault="00E724C8" w:rsidP="0034301A">
      <w:pPr>
        <w:pStyle w:val="Style48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E584D">
        <w:rPr>
          <w:rStyle w:val="FontStyle285"/>
          <w:rFonts w:ascii="Arial" w:hAnsi="Arial" w:cs="Arial"/>
          <w:sz w:val="20"/>
          <w:szCs w:val="20"/>
          <w:lang w:val="en-US" w:eastAsia="en-US"/>
        </w:rPr>
        <w:t>C</w:t>
      </w:r>
      <w:r w:rsidR="007A5FEA" w:rsidRPr="00AE584D">
        <w:rPr>
          <w:rStyle w:val="FontStyle272"/>
          <w:rFonts w:ascii="Arial" w:hAnsi="Arial" w:cs="Arial"/>
          <w:sz w:val="20"/>
          <w:szCs w:val="20"/>
          <w:vertAlign w:val="subscript"/>
          <w:lang w:eastAsia="en-US"/>
        </w:rPr>
        <w:t>1</w:t>
      </w:r>
      <w:r w:rsidR="00A16E8F" w:rsidRPr="00AE584D">
        <w:rPr>
          <w:rStyle w:val="FontStyle272"/>
          <w:rFonts w:ascii="Arial" w:hAnsi="Arial" w:cs="Arial"/>
          <w:sz w:val="20"/>
          <w:szCs w:val="20"/>
          <w:lang w:eastAsia="en-US"/>
        </w:rPr>
        <w:t xml:space="preserve"> </w:t>
      </w:r>
      <w:r w:rsidR="005E4BA4" w:rsidRPr="00AE584D">
        <w:rPr>
          <w:rStyle w:val="FontStyle285"/>
          <w:rFonts w:ascii="Arial" w:hAnsi="Arial" w:cs="Arial"/>
          <w:sz w:val="20"/>
          <w:szCs w:val="20"/>
          <w:lang w:eastAsia="en-US"/>
        </w:rPr>
        <w:t>определяет положение подвижного ограждения</w:t>
      </w:r>
      <w:r w:rsidRPr="00AE584D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7A5FEA" w:rsidRPr="00AE584D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7A5FEA" w:rsidRPr="00AE584D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7A5FEA" w:rsidRPr="00AE584D">
        <w:rPr>
          <w:rStyle w:val="FontStyle285"/>
          <w:rFonts w:ascii="Arial" w:hAnsi="Arial" w:cs="Arial"/>
          <w:sz w:val="20"/>
          <w:szCs w:val="20"/>
          <w:vertAlign w:val="superscript"/>
          <w:lang w:val="en-US" w:eastAsia="en-US"/>
        </w:rPr>
        <w:t>a</w:t>
      </w:r>
      <w:r w:rsidR="007A5FEA" w:rsidRPr="00AE584D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Закрыто.</w:t>
      </w:r>
    </w:p>
    <w:p w:rsidR="00367E1E" w:rsidRPr="00AE584D" w:rsidRDefault="00E724C8" w:rsidP="0034301A">
      <w:pPr>
        <w:pStyle w:val="Style48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E584D">
        <w:rPr>
          <w:rStyle w:val="FontStyle285"/>
          <w:rFonts w:ascii="Arial" w:hAnsi="Arial" w:cs="Arial"/>
          <w:sz w:val="20"/>
          <w:szCs w:val="20"/>
          <w:lang w:val="en-US" w:eastAsia="en-US"/>
        </w:rPr>
        <w:t>C</w:t>
      </w:r>
      <w:r w:rsidR="00A16E8F" w:rsidRPr="00AE584D">
        <w:rPr>
          <w:rStyle w:val="FontStyle272"/>
          <w:rFonts w:ascii="Arial" w:hAnsi="Arial" w:cs="Arial"/>
          <w:sz w:val="20"/>
          <w:szCs w:val="20"/>
          <w:vertAlign w:val="subscript"/>
          <w:lang w:eastAsia="en-US"/>
        </w:rPr>
        <w:t>2</w:t>
      </w:r>
      <w:r w:rsidR="00A16E8F" w:rsidRPr="00AE584D">
        <w:rPr>
          <w:rStyle w:val="FontStyle272"/>
          <w:rFonts w:ascii="Arial" w:hAnsi="Arial" w:cs="Arial"/>
          <w:sz w:val="20"/>
          <w:szCs w:val="20"/>
          <w:lang w:eastAsia="en-US"/>
        </w:rPr>
        <w:t xml:space="preserve"> </w:t>
      </w:r>
      <w:r w:rsidR="005E4BA4" w:rsidRPr="00AE584D">
        <w:rPr>
          <w:rStyle w:val="FontStyle285"/>
          <w:rFonts w:ascii="Arial" w:hAnsi="Arial" w:cs="Arial"/>
          <w:sz w:val="20"/>
          <w:szCs w:val="20"/>
          <w:lang w:eastAsia="en-US"/>
        </w:rPr>
        <w:t>обнаруживает положение запорного устройства</w:t>
      </w:r>
      <w:r w:rsidR="007A5FEA" w:rsidRPr="00AE584D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7A5FEA" w:rsidRPr="00AE584D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367E1E" w:rsidRPr="00AE584D">
        <w:rPr>
          <w:rStyle w:val="FontStyle285"/>
          <w:rFonts w:ascii="Arial" w:hAnsi="Arial" w:cs="Arial"/>
          <w:sz w:val="20"/>
          <w:szCs w:val="20"/>
          <w:vertAlign w:val="superscript"/>
          <w:lang w:val="en-US" w:eastAsia="en-US"/>
        </w:rPr>
        <w:t>b</w:t>
      </w:r>
      <w:r w:rsidR="00A16E8F" w:rsidRPr="00AE584D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5E4BA4" w:rsidRPr="00AE584D">
        <w:rPr>
          <w:rStyle w:val="FontStyle285"/>
          <w:rFonts w:ascii="Arial" w:hAnsi="Arial" w:cs="Arial"/>
          <w:sz w:val="20"/>
          <w:szCs w:val="20"/>
          <w:lang w:eastAsia="en-US"/>
        </w:rPr>
        <w:t>Не закрыто</w:t>
      </w:r>
      <w:r w:rsidR="00367E1E" w:rsidRPr="00AE584D">
        <w:rPr>
          <w:rStyle w:val="FontStyle285"/>
          <w:rFonts w:ascii="Arial" w:hAnsi="Arial" w:cs="Arial"/>
          <w:sz w:val="20"/>
          <w:szCs w:val="20"/>
          <w:lang w:eastAsia="en-US"/>
        </w:rPr>
        <w:t>.</w:t>
      </w:r>
    </w:p>
    <w:p w:rsidR="00AE584D" w:rsidRDefault="00AE584D" w:rsidP="0034301A">
      <w:pPr>
        <w:pStyle w:val="Style48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</w:p>
    <w:p w:rsidR="00E724C8" w:rsidRPr="00AE584D" w:rsidRDefault="00AE584D" w:rsidP="0034301A">
      <w:pPr>
        <w:pStyle w:val="Style48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AE584D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>
        <w:rPr>
          <w:rStyle w:val="FontStyle285"/>
          <w:rFonts w:ascii="Arial" w:hAnsi="Arial" w:cs="Arial"/>
          <w:sz w:val="20"/>
          <w:szCs w:val="20"/>
          <w:lang w:eastAsia="en-US"/>
        </w:rPr>
        <w:t xml:space="preserve"> -</w:t>
      </w:r>
      <w:r w:rsidR="005E4BA4" w:rsidRPr="00AE584D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5E4BA4" w:rsidRPr="00AE584D">
        <w:rPr>
          <w:rStyle w:val="FontStyle285"/>
          <w:rFonts w:ascii="Arial" w:hAnsi="Arial" w:cs="Arial"/>
          <w:sz w:val="20"/>
          <w:szCs w:val="20"/>
          <w:lang w:val="en-US" w:eastAsia="en-US"/>
        </w:rPr>
        <w:t>C</w:t>
      </w:r>
      <w:r w:rsidR="002D1FE4" w:rsidRPr="00AE584D">
        <w:rPr>
          <w:rStyle w:val="FontStyle285"/>
          <w:rFonts w:ascii="Arial" w:hAnsi="Arial" w:cs="Arial"/>
          <w:sz w:val="20"/>
          <w:szCs w:val="20"/>
          <w:vertAlign w:val="subscript"/>
          <w:lang w:eastAsia="en-US"/>
        </w:rPr>
        <w:t>1</w:t>
      </w:r>
      <w:r w:rsidR="005E4BA4" w:rsidRPr="00AE584D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и </w:t>
      </w:r>
      <w:r w:rsidR="005E4BA4" w:rsidRPr="00AE584D">
        <w:rPr>
          <w:rStyle w:val="FontStyle285"/>
          <w:rFonts w:ascii="Arial" w:hAnsi="Arial" w:cs="Arial"/>
          <w:sz w:val="20"/>
          <w:szCs w:val="20"/>
          <w:lang w:val="en-US" w:eastAsia="en-US"/>
        </w:rPr>
        <w:t>C</w:t>
      </w:r>
      <w:r w:rsidR="005E4BA4" w:rsidRPr="00AE584D">
        <w:rPr>
          <w:rStyle w:val="FontStyle285"/>
          <w:rFonts w:ascii="Arial" w:hAnsi="Arial" w:cs="Arial"/>
          <w:sz w:val="20"/>
          <w:szCs w:val="20"/>
          <w:vertAlign w:val="subscript"/>
          <w:lang w:eastAsia="en-US"/>
        </w:rPr>
        <w:t xml:space="preserve">2 </w:t>
      </w:r>
      <w:r w:rsidR="005E4BA4" w:rsidRPr="00AE584D">
        <w:rPr>
          <w:rStyle w:val="FontStyle285"/>
          <w:rFonts w:ascii="Arial" w:hAnsi="Arial" w:cs="Arial"/>
          <w:sz w:val="20"/>
          <w:szCs w:val="20"/>
          <w:lang w:eastAsia="en-US"/>
        </w:rPr>
        <w:t>могут быть детекторами любого технологического типа (</w:t>
      </w:r>
      <w:r w:rsidR="00365953" w:rsidRPr="00AE584D">
        <w:rPr>
          <w:rStyle w:val="FontStyle285"/>
          <w:rFonts w:ascii="Arial" w:hAnsi="Arial" w:cs="Arial"/>
          <w:sz w:val="20"/>
          <w:szCs w:val="20"/>
          <w:lang w:eastAsia="en-US"/>
        </w:rPr>
        <w:t>см.</w:t>
      </w:r>
      <w:r w:rsidR="00E724C8" w:rsidRPr="00AE584D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E724C8" w:rsidRPr="00AE584D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4.1</w:t>
      </w:r>
      <w:r w:rsidR="00E724C8" w:rsidRPr="00AE584D">
        <w:rPr>
          <w:rStyle w:val="FontStyle285"/>
          <w:rFonts w:ascii="Arial" w:hAnsi="Arial" w:cs="Arial"/>
          <w:sz w:val="20"/>
          <w:szCs w:val="20"/>
          <w:lang w:eastAsia="en-US"/>
        </w:rPr>
        <w:t>).</w:t>
      </w:r>
    </w:p>
    <w:p w:rsidR="00367E1E" w:rsidRPr="00B80981" w:rsidRDefault="00367E1E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75" w:name="bookmark99"/>
    </w:p>
    <w:bookmarkEnd w:id="75"/>
    <w:p w:rsidR="00E724C8" w:rsidRPr="00AE584D" w:rsidRDefault="00767EF5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AE584D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Рисунок </w:t>
      </w:r>
      <w:r w:rsidRPr="00AE584D">
        <w:rPr>
          <w:rStyle w:val="FontStyle286"/>
          <w:rFonts w:ascii="Arial" w:hAnsi="Arial" w:cs="Arial"/>
          <w:b w:val="0"/>
          <w:sz w:val="24"/>
          <w:szCs w:val="24"/>
          <w:lang w:val="en-US" w:eastAsia="en-US"/>
        </w:rPr>
        <w:t>F</w:t>
      </w:r>
      <w:r w:rsidRPr="00AE584D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.2 — Раздельное определение положения подвижного ограждения и </w:t>
      </w:r>
      <w:r w:rsidR="00EE777E" w:rsidRPr="00AE584D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устройства </w:t>
      </w:r>
      <w:r w:rsidR="00EE777E" w:rsidRPr="00AE584D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</w:p>
    <w:p w:rsidR="00367E1E" w:rsidRPr="00B80981" w:rsidRDefault="00367E1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F</w:t>
      </w:r>
      <w:r w:rsidR="00A16E8F" w:rsidRPr="00B80981">
        <w:rPr>
          <w:rStyle w:val="FontStyle287"/>
          <w:rFonts w:ascii="Arial" w:hAnsi="Arial" w:cs="Arial"/>
          <w:lang w:eastAsia="en-US"/>
        </w:rPr>
        <w:t xml:space="preserve">.3 </w:t>
      </w:r>
      <w:r w:rsidR="00767EF5" w:rsidRPr="00B80981">
        <w:rPr>
          <w:rStyle w:val="FontStyle287"/>
          <w:rFonts w:ascii="Arial" w:hAnsi="Arial" w:cs="Arial"/>
          <w:lang w:eastAsia="en-US"/>
        </w:rPr>
        <w:t>Функция блокировки обеспечивается определением положения замка только путем определения положения устройства блокировки.</w:t>
      </w:r>
    </w:p>
    <w:p w:rsidR="00AE584D" w:rsidRPr="007C6109" w:rsidRDefault="00AE584D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F</w:t>
      </w:r>
      <w:r w:rsidRPr="00B80981">
        <w:rPr>
          <w:rStyle w:val="FontStyle287"/>
          <w:rFonts w:ascii="Arial" w:hAnsi="Arial" w:cs="Arial"/>
          <w:lang w:eastAsia="en-US"/>
        </w:rPr>
        <w:t xml:space="preserve">.3.1 </w:t>
      </w:r>
      <w:r w:rsidR="00767EF5" w:rsidRPr="00B80981">
        <w:rPr>
          <w:rStyle w:val="FontStyle287"/>
          <w:rFonts w:ascii="Arial" w:hAnsi="Arial" w:cs="Arial"/>
          <w:lang w:eastAsia="en-US"/>
        </w:rPr>
        <w:t>Описание</w:t>
      </w:r>
    </w:p>
    <w:p w:rsidR="00AE584D" w:rsidRDefault="00AE584D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AC33B8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Определяя положение запирающего устройства, одиночный детектор (C) также может использоваться для контроля положения подвижного ограждения, при условии, что закрытое положение ограждения точно и надежно определяется благодаря хорошему </w:t>
      </w:r>
      <w:r w:rsidR="007A0894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конструированию</w:t>
      </w:r>
      <w:r w:rsidR="00767EF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и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конструкции контакта защитного устройства с запирающим устройством и подвижного защитного узла</w:t>
      </w:r>
      <w:r w:rsidR="00767EF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767EF5" w:rsidRPr="00AE584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AE584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AE584D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F</w:t>
      </w:r>
      <w:r w:rsidR="00E724C8" w:rsidRPr="00AE584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.3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).</w:t>
      </w:r>
    </w:p>
    <w:p w:rsidR="00AE584D" w:rsidRPr="00AE584D" w:rsidRDefault="00AE584D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F</w:t>
      </w:r>
      <w:r w:rsidR="00A16E8F" w:rsidRPr="00B80981">
        <w:rPr>
          <w:rStyle w:val="FontStyle287"/>
          <w:rFonts w:ascii="Arial" w:hAnsi="Arial" w:cs="Arial"/>
          <w:lang w:eastAsia="en-US"/>
        </w:rPr>
        <w:t xml:space="preserve">.3.2 </w:t>
      </w:r>
      <w:r w:rsidR="00767EF5" w:rsidRPr="00B80981">
        <w:rPr>
          <w:rStyle w:val="FontStyle287"/>
          <w:rFonts w:ascii="Arial" w:hAnsi="Arial" w:cs="Arial"/>
          <w:lang w:eastAsia="en-US"/>
        </w:rPr>
        <w:t>Типичная характеристика</w:t>
      </w:r>
    </w:p>
    <w:p w:rsidR="00AE584D" w:rsidRDefault="00AE584D" w:rsidP="0034301A">
      <w:pPr>
        <w:pStyle w:val="Style2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367E1E" w:rsidRPr="00B80981" w:rsidRDefault="00767EF5" w:rsidP="0034301A">
      <w:pPr>
        <w:pStyle w:val="Style2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Отдельной индикации состояния подвижного ограждения не предусмотрено.</w:t>
      </w:r>
    </w:p>
    <w:p w:rsidR="00767EF5" w:rsidRPr="00B80981" w:rsidRDefault="00767EF5" w:rsidP="0034301A">
      <w:pPr>
        <w:pStyle w:val="Style2"/>
        <w:widowControl/>
        <w:ind w:firstLine="567"/>
        <w:jc w:val="center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7A5FEA" w:rsidRPr="00B80981" w:rsidRDefault="007A5FEA" w:rsidP="0034301A">
      <w:pPr>
        <w:pStyle w:val="Style2"/>
        <w:widowControl/>
        <w:ind w:firstLine="567"/>
        <w:jc w:val="center"/>
        <w:rPr>
          <w:rStyle w:val="FontStyle285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5"/>
          <w:rFonts w:ascii="Arial" w:hAnsi="Arial" w:cs="Arial"/>
          <w:noProof/>
          <w:sz w:val="24"/>
          <w:szCs w:val="24"/>
        </w:rPr>
        <w:drawing>
          <wp:inline distT="0" distB="0" distL="0" distR="0" wp14:anchorId="12BB37FC" wp14:editId="71CE0905">
            <wp:extent cx="2087880" cy="1714500"/>
            <wp:effectExtent l="0" t="0" r="762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08788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FEA" w:rsidRPr="00B80981" w:rsidRDefault="007A5FEA" w:rsidP="0034301A">
      <w:pPr>
        <w:pStyle w:val="Style2"/>
        <w:widowControl/>
        <w:ind w:firstLine="567"/>
        <w:jc w:val="center"/>
        <w:rPr>
          <w:rStyle w:val="FontStyle285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5"/>
          <w:rFonts w:ascii="Arial" w:hAnsi="Arial" w:cs="Arial"/>
          <w:noProof/>
          <w:sz w:val="24"/>
          <w:szCs w:val="24"/>
        </w:rPr>
        <w:drawing>
          <wp:inline distT="0" distB="0" distL="0" distR="0" wp14:anchorId="4581847D" wp14:editId="14C478B1">
            <wp:extent cx="2194560" cy="163830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19456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FEA" w:rsidRPr="00AE584D" w:rsidRDefault="007A5FEA" w:rsidP="0034301A">
      <w:pPr>
        <w:pStyle w:val="Style2"/>
        <w:widowControl/>
        <w:ind w:firstLine="567"/>
        <w:jc w:val="center"/>
        <w:rPr>
          <w:rStyle w:val="FontStyle285"/>
          <w:rFonts w:ascii="Arial" w:hAnsi="Arial" w:cs="Arial"/>
          <w:sz w:val="20"/>
          <w:szCs w:val="20"/>
          <w:lang w:eastAsia="en-US"/>
        </w:rPr>
      </w:pPr>
    </w:p>
    <w:p w:rsidR="00767EF5" w:rsidRPr="00AE584D" w:rsidRDefault="00767EF5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lang w:val="en-US" w:eastAsia="en-US"/>
        </w:rPr>
      </w:pPr>
      <w:r w:rsidRPr="00AE584D">
        <w:rPr>
          <w:rStyle w:val="FontStyle286"/>
          <w:rFonts w:ascii="Arial" w:hAnsi="Arial" w:cs="Arial"/>
          <w:lang w:eastAsia="en-US"/>
        </w:rPr>
        <w:t>Условные</w:t>
      </w:r>
      <w:r w:rsidRPr="00AE584D">
        <w:rPr>
          <w:rStyle w:val="FontStyle286"/>
          <w:rFonts w:ascii="Arial" w:hAnsi="Arial" w:cs="Arial"/>
          <w:lang w:val="en-US" w:eastAsia="en-US"/>
        </w:rPr>
        <w:t xml:space="preserve"> </w:t>
      </w:r>
      <w:r w:rsidRPr="00AE584D">
        <w:rPr>
          <w:rStyle w:val="FontStyle286"/>
          <w:rFonts w:ascii="Arial" w:hAnsi="Arial" w:cs="Arial"/>
          <w:lang w:eastAsia="en-US"/>
        </w:rPr>
        <w:t>обозначения</w:t>
      </w:r>
    </w:p>
    <w:tbl>
      <w:tblPr>
        <w:tblStyle w:val="a6"/>
        <w:tblW w:w="0" w:type="auto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47"/>
        <w:gridCol w:w="3809"/>
      </w:tblGrid>
      <w:tr w:rsidR="00367E1E" w:rsidRPr="00AE584D" w:rsidTr="003161DE">
        <w:tc>
          <w:tcPr>
            <w:tcW w:w="5103" w:type="dxa"/>
          </w:tcPr>
          <w:p w:rsidR="00367E1E" w:rsidRPr="00AE584D" w:rsidRDefault="00367E1E" w:rsidP="00AE584D">
            <w:pPr>
              <w:pStyle w:val="Style2"/>
              <w:widowControl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AE584D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C</w:t>
            </w:r>
            <w:r w:rsidRPr="00AE584D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 </w:t>
            </w:r>
            <w:r w:rsidR="00767EF5" w:rsidRPr="00AE584D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обнаруживает положение запорного устройства</w:t>
            </w:r>
          </w:p>
        </w:tc>
        <w:tc>
          <w:tcPr>
            <w:tcW w:w="3936" w:type="dxa"/>
          </w:tcPr>
          <w:p w:rsidR="00367E1E" w:rsidRPr="00AE584D" w:rsidRDefault="00367E1E" w:rsidP="00AE584D">
            <w:pPr>
              <w:pStyle w:val="Style2"/>
              <w:widowControl/>
              <w:rPr>
                <w:rStyle w:val="FontStyle272"/>
                <w:rFonts w:ascii="Arial" w:hAnsi="Arial" w:cs="Arial"/>
                <w:sz w:val="20"/>
                <w:szCs w:val="20"/>
                <w:vertAlign w:val="superscript"/>
                <w:lang w:eastAsia="en-US"/>
              </w:rPr>
            </w:pPr>
            <w:r w:rsidRPr="00AE584D">
              <w:rPr>
                <w:rStyle w:val="FontStyle272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a</w:t>
            </w:r>
            <w:r w:rsidRPr="00AE584D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 </w:t>
            </w:r>
            <w:r w:rsidR="00767EF5" w:rsidRPr="00AE584D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Закрыто</w:t>
            </w:r>
            <w:r w:rsidRPr="00AE584D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.</w:t>
            </w:r>
          </w:p>
          <w:p w:rsidR="00367E1E" w:rsidRPr="00AE584D" w:rsidRDefault="00367E1E" w:rsidP="00AE584D">
            <w:pPr>
              <w:pStyle w:val="Style2"/>
              <w:widowControl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AE584D">
              <w:rPr>
                <w:rStyle w:val="FontStyle272"/>
                <w:rFonts w:ascii="Arial" w:hAnsi="Arial" w:cs="Arial"/>
                <w:sz w:val="20"/>
                <w:szCs w:val="20"/>
                <w:lang w:val="en-US" w:eastAsia="en-US"/>
              </w:rPr>
              <w:t>b</w:t>
            </w:r>
            <w:r w:rsidRPr="00AE584D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 </w:t>
            </w:r>
            <w:r w:rsidR="00767EF5" w:rsidRPr="00AE584D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Не закрыто</w:t>
            </w:r>
            <w:r w:rsidRPr="00AE584D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.</w:t>
            </w:r>
          </w:p>
        </w:tc>
      </w:tr>
    </w:tbl>
    <w:p w:rsidR="00AE584D" w:rsidRDefault="00AE584D" w:rsidP="0034301A">
      <w:pPr>
        <w:pStyle w:val="Style2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3161DE" w:rsidRDefault="003161DE" w:rsidP="003161DE">
      <w:pPr>
        <w:pStyle w:val="Style2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161DE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3161D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-</w:t>
      </w:r>
      <w:r w:rsidR="00767EF5" w:rsidRPr="003161D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767EF5" w:rsidRPr="003161DE">
        <w:rPr>
          <w:rStyle w:val="FontStyle285"/>
          <w:rFonts w:ascii="Arial" w:hAnsi="Arial" w:cs="Arial"/>
          <w:sz w:val="20"/>
          <w:szCs w:val="20"/>
          <w:lang w:val="en-US" w:eastAsia="en-US"/>
        </w:rPr>
        <w:t>C</w:t>
      </w:r>
      <w:r w:rsidR="00767EF5" w:rsidRPr="003161D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может быть детектором любого технологического типа (</w:t>
      </w:r>
      <w:r w:rsidR="00365953" w:rsidRPr="003161DE">
        <w:rPr>
          <w:rStyle w:val="FontStyle285"/>
          <w:rFonts w:ascii="Arial" w:hAnsi="Arial" w:cs="Arial"/>
          <w:sz w:val="20"/>
          <w:szCs w:val="20"/>
          <w:lang w:eastAsia="en-US"/>
        </w:rPr>
        <w:t>см.</w:t>
      </w:r>
      <w:r w:rsidR="00767EF5" w:rsidRPr="003161D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E724C8" w:rsidRPr="003161DE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4.1</w:t>
      </w:r>
      <w:r w:rsidR="00E724C8" w:rsidRPr="003161DE">
        <w:rPr>
          <w:rStyle w:val="FontStyle285"/>
          <w:rFonts w:ascii="Arial" w:hAnsi="Arial" w:cs="Arial"/>
          <w:sz w:val="20"/>
          <w:szCs w:val="20"/>
          <w:lang w:eastAsia="en-US"/>
        </w:rPr>
        <w:t>).</w:t>
      </w:r>
    </w:p>
    <w:p w:rsidR="00E724C8" w:rsidRPr="00B80981" w:rsidRDefault="00E724C8" w:rsidP="0034301A">
      <w:pPr>
        <w:pStyle w:val="Style6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3161DE" w:rsidRDefault="00767EF5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3161D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Рисунок </w:t>
      </w:r>
      <w:r w:rsidRPr="003161DE">
        <w:rPr>
          <w:rStyle w:val="FontStyle286"/>
          <w:rFonts w:ascii="Arial" w:hAnsi="Arial" w:cs="Arial"/>
          <w:b w:val="0"/>
          <w:sz w:val="24"/>
          <w:szCs w:val="24"/>
          <w:lang w:val="en-US" w:eastAsia="en-US"/>
        </w:rPr>
        <w:t>F</w:t>
      </w:r>
      <w:r w:rsidRPr="003161D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.3 — Комбинированное определение положения подвижного ограждения и запирающего устройства</w:t>
      </w:r>
    </w:p>
    <w:p w:rsidR="00367E1E" w:rsidRPr="00B80981" w:rsidRDefault="00367E1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367E1E" w:rsidRDefault="00E724C8" w:rsidP="0034301A">
      <w:pPr>
        <w:pStyle w:val="Style8"/>
        <w:widowControl/>
        <w:ind w:firstLine="567"/>
        <w:jc w:val="both"/>
        <w:rPr>
          <w:rStyle w:val="FontStyle286"/>
          <w:rFonts w:ascii="Arial" w:hAnsi="Arial" w:cs="Arial"/>
          <w:bCs w:val="0"/>
          <w:sz w:val="24"/>
          <w:szCs w:val="24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F</w:t>
      </w:r>
      <w:r w:rsidR="00066D7F" w:rsidRPr="00B80981">
        <w:rPr>
          <w:rStyle w:val="FontStyle287"/>
          <w:rFonts w:ascii="Arial" w:hAnsi="Arial" w:cs="Arial"/>
          <w:lang w:eastAsia="en-US"/>
        </w:rPr>
        <w:t xml:space="preserve">.4 </w:t>
      </w:r>
      <w:r w:rsidR="00767EF5" w:rsidRPr="00B80981">
        <w:rPr>
          <w:rStyle w:val="FontStyle287"/>
          <w:rFonts w:ascii="Arial" w:hAnsi="Arial" w:cs="Arial"/>
          <w:lang w:eastAsia="en-US"/>
        </w:rPr>
        <w:t xml:space="preserve">Блокировочное устройство с электромагнитным </w:t>
      </w:r>
      <w:r w:rsidR="00EE777E"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устройством </w:t>
      </w:r>
      <w:r w:rsidR="00EE777E" w:rsidRPr="00B80981">
        <w:rPr>
          <w:rStyle w:val="FontStyle286"/>
          <w:rFonts w:ascii="Arial" w:hAnsi="Arial" w:cs="Arial"/>
          <w:bCs w:val="0"/>
          <w:sz w:val="24"/>
          <w:szCs w:val="24"/>
          <w:lang w:eastAsia="en-US"/>
        </w:rPr>
        <w:t>с фиксацией закрытия</w:t>
      </w:r>
    </w:p>
    <w:p w:rsidR="003161DE" w:rsidRPr="00B80981" w:rsidRDefault="003161D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F</w:t>
      </w:r>
      <w:r w:rsidRPr="00B80981">
        <w:rPr>
          <w:rStyle w:val="FontStyle287"/>
          <w:rFonts w:ascii="Arial" w:hAnsi="Arial" w:cs="Arial"/>
          <w:lang w:eastAsia="en-US"/>
        </w:rPr>
        <w:t xml:space="preserve">.4.1 </w:t>
      </w:r>
      <w:r w:rsidR="00767EF5" w:rsidRPr="00B80981">
        <w:rPr>
          <w:rStyle w:val="FontStyle287"/>
          <w:rFonts w:ascii="Arial" w:hAnsi="Arial" w:cs="Arial"/>
          <w:lang w:eastAsia="en-US"/>
        </w:rPr>
        <w:t>Описание</w:t>
      </w:r>
    </w:p>
    <w:p w:rsidR="003161DE" w:rsidRPr="00B80981" w:rsidRDefault="003161D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767EF5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Запирание закрытого подвижного ограждения осуществляется электромагнитным способом (электромагнитный принцип действия, 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3161D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3161D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3161DE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F</w:t>
      </w:r>
      <w:r w:rsidR="00E724C8" w:rsidRPr="003161D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.4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).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Функция блокировки обеспечивается за счет определения положения защитного ограждения. Функция блокировки включает в себя контроль электромагнитной силы. Принудительное открытие приведет к срабатыванию функции реакции, т.е. 10-минутная задержка, пока не станет возможным сброс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724C8" w:rsidRPr="003161D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5.7.3.3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).</w:t>
      </w:r>
    </w:p>
    <w:p w:rsidR="00367E1E" w:rsidRPr="00B80981" w:rsidRDefault="007A5FEA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noProof/>
          <w:sz w:val="24"/>
          <w:szCs w:val="24"/>
        </w:rPr>
        <w:drawing>
          <wp:inline distT="0" distB="0" distL="0" distR="0" wp14:anchorId="635F552C" wp14:editId="277207C2">
            <wp:extent cx="3482340" cy="4198620"/>
            <wp:effectExtent l="0" t="0" r="381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482340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FEA" w:rsidRPr="00B80981" w:rsidRDefault="007A5FEA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767EF5" w:rsidRPr="003161DE" w:rsidRDefault="00767EF5" w:rsidP="003161DE">
      <w:pPr>
        <w:pStyle w:val="Style16"/>
        <w:widowControl/>
        <w:jc w:val="both"/>
        <w:rPr>
          <w:rStyle w:val="FontStyle286"/>
          <w:rFonts w:ascii="Arial" w:hAnsi="Arial" w:cs="Arial"/>
          <w:lang w:eastAsia="en-US"/>
        </w:rPr>
      </w:pPr>
      <w:r w:rsidRPr="003161DE">
        <w:rPr>
          <w:rStyle w:val="FontStyle286"/>
          <w:rFonts w:ascii="Arial" w:hAnsi="Arial" w:cs="Arial"/>
          <w:lang w:eastAsia="en-US"/>
        </w:rPr>
        <w:t>Условные обозначения</w:t>
      </w:r>
    </w:p>
    <w:p w:rsidR="00066D7F" w:rsidRPr="003161DE" w:rsidRDefault="00E724C8" w:rsidP="003161DE">
      <w:pPr>
        <w:pStyle w:val="Style55"/>
        <w:widowControl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161D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1 </w:t>
      </w:r>
      <w:r w:rsidR="00767EF5" w:rsidRPr="003161DE">
        <w:rPr>
          <w:rStyle w:val="FontStyle285"/>
          <w:rFonts w:ascii="Arial" w:hAnsi="Arial" w:cs="Arial"/>
          <w:sz w:val="20"/>
          <w:szCs w:val="20"/>
          <w:lang w:eastAsia="en-US"/>
        </w:rPr>
        <w:t>кодированный привод</w:t>
      </w:r>
      <w:r w:rsidR="00767EF5" w:rsidRPr="003161DE">
        <w:rPr>
          <w:rStyle w:val="FontStyle285"/>
          <w:rFonts w:ascii="Arial" w:hAnsi="Arial" w:cs="Arial"/>
          <w:sz w:val="20"/>
          <w:szCs w:val="20"/>
          <w:lang w:eastAsia="en-US"/>
        </w:rPr>
        <w:tab/>
        <w:t xml:space="preserve">       </w:t>
      </w:r>
      <w:r w:rsidR="00066D7F" w:rsidRPr="003161DE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066D7F" w:rsidRPr="003161DE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066D7F" w:rsidRPr="003161DE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767EF5" w:rsidRPr="003161D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4 бесконтактный позиционный </w:t>
      </w:r>
    </w:p>
    <w:p w:rsidR="00E724C8" w:rsidRPr="003161DE" w:rsidRDefault="00767EF5" w:rsidP="003161DE">
      <w:pPr>
        <w:pStyle w:val="Style55"/>
        <w:widowControl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161DE">
        <w:rPr>
          <w:rStyle w:val="FontStyle285"/>
          <w:rFonts w:ascii="Arial" w:hAnsi="Arial" w:cs="Arial"/>
          <w:sz w:val="20"/>
          <w:szCs w:val="20"/>
          <w:lang w:eastAsia="en-US"/>
        </w:rPr>
        <w:t>переключатель</w:t>
      </w:r>
    </w:p>
    <w:p w:rsidR="00E724C8" w:rsidRPr="003161DE" w:rsidRDefault="00E724C8" w:rsidP="003161DE">
      <w:pPr>
        <w:pStyle w:val="Style55"/>
        <w:widowControl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161D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2 </w:t>
      </w:r>
      <w:r w:rsidR="00767EF5" w:rsidRPr="003161DE">
        <w:rPr>
          <w:rStyle w:val="FontStyle285"/>
          <w:rFonts w:ascii="Arial" w:hAnsi="Arial" w:cs="Arial"/>
          <w:sz w:val="20"/>
          <w:szCs w:val="20"/>
          <w:lang w:eastAsia="en-US"/>
        </w:rPr>
        <w:t>магнитная удерживающая пластина</w:t>
      </w:r>
      <w:r w:rsidRPr="003161D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367E1E" w:rsidRPr="003161DE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367E1E" w:rsidRPr="003161DE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Pr="003161D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5 </w:t>
      </w:r>
      <w:r w:rsidR="00767EF5" w:rsidRPr="003161DE">
        <w:rPr>
          <w:rStyle w:val="FontStyle285"/>
          <w:rFonts w:ascii="Arial" w:hAnsi="Arial" w:cs="Arial"/>
          <w:sz w:val="20"/>
          <w:szCs w:val="20"/>
          <w:lang w:eastAsia="en-US"/>
        </w:rPr>
        <w:t>подвижное ограждение</w:t>
      </w:r>
    </w:p>
    <w:p w:rsidR="00E724C8" w:rsidRPr="003161DE" w:rsidRDefault="00E724C8" w:rsidP="003161DE">
      <w:pPr>
        <w:pStyle w:val="Style55"/>
        <w:widowControl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161D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3 </w:t>
      </w:r>
      <w:r w:rsidR="00767EF5" w:rsidRPr="003161DE">
        <w:rPr>
          <w:rStyle w:val="FontStyle285"/>
          <w:rFonts w:ascii="Arial" w:hAnsi="Arial" w:cs="Arial"/>
          <w:sz w:val="20"/>
          <w:szCs w:val="20"/>
          <w:lang w:eastAsia="en-US"/>
        </w:rPr>
        <w:t>защитный электромагнит блокировки</w:t>
      </w:r>
    </w:p>
    <w:p w:rsidR="00066D7F" w:rsidRPr="003161DE" w:rsidRDefault="00066D7F" w:rsidP="003161DE">
      <w:pPr>
        <w:pStyle w:val="Style16"/>
        <w:widowControl/>
        <w:jc w:val="center"/>
        <w:rPr>
          <w:rStyle w:val="FontStyle286"/>
          <w:rFonts w:ascii="Arial" w:hAnsi="Arial" w:cs="Arial"/>
          <w:lang w:eastAsia="en-US"/>
        </w:rPr>
      </w:pPr>
    </w:p>
    <w:p w:rsidR="00E724C8" w:rsidRPr="003161DE" w:rsidRDefault="00767EF5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3161D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Рисунок </w:t>
      </w:r>
      <w:r w:rsidRPr="003161DE">
        <w:rPr>
          <w:rStyle w:val="FontStyle286"/>
          <w:rFonts w:ascii="Arial" w:hAnsi="Arial" w:cs="Arial"/>
          <w:b w:val="0"/>
          <w:sz w:val="24"/>
          <w:szCs w:val="24"/>
          <w:lang w:val="en-US" w:eastAsia="en-US"/>
        </w:rPr>
        <w:t>F</w:t>
      </w:r>
      <w:r w:rsidRPr="003161D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.4 — Блокировочное устройство с электромагнитным </w:t>
      </w:r>
      <w:r w:rsidR="00EE777E" w:rsidRPr="003161D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устройством </w:t>
      </w:r>
      <w:r w:rsidR="00EE777E" w:rsidRPr="003161DE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</w:p>
    <w:p w:rsidR="00367E1E" w:rsidRPr="003161DE" w:rsidRDefault="00367E1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b w:val="0"/>
          <w:lang w:eastAsia="en-US"/>
        </w:rPr>
      </w:pPr>
    </w:p>
    <w:p w:rsidR="00E724C8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F</w:t>
      </w:r>
      <w:r w:rsidRPr="00B80981">
        <w:rPr>
          <w:rStyle w:val="FontStyle287"/>
          <w:rFonts w:ascii="Arial" w:hAnsi="Arial" w:cs="Arial"/>
          <w:lang w:eastAsia="en-US"/>
        </w:rPr>
        <w:t>.</w:t>
      </w:r>
      <w:r w:rsidR="00066D7F" w:rsidRPr="00B80981">
        <w:rPr>
          <w:rStyle w:val="FontStyle287"/>
          <w:rFonts w:ascii="Arial" w:hAnsi="Arial" w:cs="Arial"/>
          <w:lang w:eastAsia="en-US"/>
        </w:rPr>
        <w:t xml:space="preserve">4.2 </w:t>
      </w:r>
      <w:r w:rsidR="00767EF5" w:rsidRPr="00B80981">
        <w:rPr>
          <w:rStyle w:val="FontStyle287"/>
          <w:rFonts w:ascii="Arial" w:hAnsi="Arial" w:cs="Arial"/>
          <w:lang w:eastAsia="en-US"/>
        </w:rPr>
        <w:t>Типичные характеристики</w:t>
      </w:r>
    </w:p>
    <w:p w:rsidR="003161DE" w:rsidRPr="00B80981" w:rsidRDefault="003161D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767EF5" w:rsidRPr="00B80981" w:rsidRDefault="003161D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767EF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легко моется благодаря герметизации;</w:t>
      </w:r>
    </w:p>
    <w:p w:rsidR="00767EF5" w:rsidRPr="00B80981" w:rsidRDefault="003161D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767EF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высокая устойчивость к пыли и жидкости;</w:t>
      </w:r>
    </w:p>
    <w:p w:rsidR="00767EF5" w:rsidRPr="00B80981" w:rsidRDefault="003161D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767EF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компактный, без движущихся частей;</w:t>
      </w:r>
    </w:p>
    <w:p w:rsidR="00767EF5" w:rsidRPr="00B80981" w:rsidRDefault="003161D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767EF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разблокировка при отключении питания в зависимости от исполнения;</w:t>
      </w:r>
    </w:p>
    <w:p w:rsidR="00E724C8" w:rsidRPr="00B80981" w:rsidRDefault="003161D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767EF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очень высокая удерживающая сила недоступна.</w:t>
      </w:r>
    </w:p>
    <w:p w:rsidR="00066D7F" w:rsidRPr="00B80981" w:rsidRDefault="00066D7F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767EF5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F</w:t>
      </w:r>
      <w:r w:rsidRPr="00B80981">
        <w:rPr>
          <w:rStyle w:val="FontStyle287"/>
          <w:rFonts w:ascii="Arial" w:hAnsi="Arial" w:cs="Arial"/>
          <w:lang w:eastAsia="en-US"/>
        </w:rPr>
        <w:t xml:space="preserve">.5 </w:t>
      </w:r>
      <w:r w:rsidR="00767EF5" w:rsidRPr="00B80981">
        <w:rPr>
          <w:rStyle w:val="FontStyle287"/>
          <w:rFonts w:ascii="Arial" w:hAnsi="Arial" w:cs="Arial"/>
          <w:lang w:eastAsia="en-US"/>
        </w:rPr>
        <w:t xml:space="preserve">Блокировочное устройство с защитным замком, с ручным устройством замедления </w:t>
      </w:r>
    </w:p>
    <w:p w:rsidR="003161DE" w:rsidRPr="00B80981" w:rsidRDefault="003161D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F</w:t>
      </w:r>
      <w:r w:rsidRPr="00B80981">
        <w:rPr>
          <w:rStyle w:val="FontStyle287"/>
          <w:rFonts w:ascii="Arial" w:hAnsi="Arial" w:cs="Arial"/>
          <w:lang w:eastAsia="en-US"/>
        </w:rPr>
        <w:t xml:space="preserve">.5.1 </w:t>
      </w:r>
      <w:r w:rsidR="00767EF5" w:rsidRPr="00B80981">
        <w:rPr>
          <w:rStyle w:val="FontStyle287"/>
          <w:rFonts w:ascii="Arial" w:hAnsi="Arial" w:cs="Arial"/>
          <w:lang w:eastAsia="en-US"/>
        </w:rPr>
        <w:t>Описание</w:t>
      </w:r>
    </w:p>
    <w:p w:rsidR="003161DE" w:rsidRPr="00B80981" w:rsidRDefault="003161D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767EF5" w:rsidRPr="00B80981" w:rsidRDefault="00767EF5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Резьбовой штифт проворачивают вручную (безусловная разблокировка, согласно </w:t>
      </w:r>
      <w:r w:rsidRPr="003161D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рисунку</w:t>
      </w:r>
      <w:r w:rsidR="00E724C8" w:rsidRPr="003161D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4, </w:t>
      </w:r>
      <w:r w:rsidR="00365953" w:rsidRPr="003161D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E724C8" w:rsidRPr="003161D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3161D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3161D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3161DE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F</w:t>
      </w:r>
      <w:r w:rsidR="00E724C8" w:rsidRPr="003161D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.5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).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Время, прошедшее между размыканием выключателя и освобождением защитного </w:t>
      </w:r>
      <w:r w:rsidR="00A9785B" w:rsidRPr="00B80981">
        <w:rPr>
          <w:rStyle w:val="FontStyle285"/>
          <w:rFonts w:ascii="Arial" w:hAnsi="Arial" w:cs="Arial"/>
          <w:sz w:val="24"/>
          <w:szCs w:val="24"/>
          <w:lang w:eastAsia="en-US"/>
        </w:rPr>
        <w:t>ограждения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, определяется таким образом, чтобы оно было больше, чем время, необходимое для остановки опасных функций.</w:t>
      </w:r>
    </w:p>
    <w:p w:rsidR="00E724C8" w:rsidRPr="00B80981" w:rsidRDefault="00767EF5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В не закрытом состоянии подвижная защита предотвращает повторное завинчивание штифта, тем самым замыкая контакты переключателя.</w:t>
      </w:r>
    </w:p>
    <w:p w:rsidR="00367E1E" w:rsidRPr="00B80981" w:rsidRDefault="00367E1E" w:rsidP="0034301A">
      <w:pPr>
        <w:pStyle w:val="Style47"/>
        <w:widowControl/>
        <w:ind w:firstLine="567"/>
        <w:jc w:val="center"/>
        <w:rPr>
          <w:rStyle w:val="FontStyle198"/>
          <w:rFonts w:ascii="Arial" w:hAnsi="Arial" w:cs="Arial"/>
          <w:sz w:val="24"/>
          <w:szCs w:val="24"/>
          <w:lang w:eastAsia="en-US"/>
        </w:rPr>
      </w:pPr>
    </w:p>
    <w:p w:rsidR="007A5FEA" w:rsidRPr="00B80981" w:rsidRDefault="007A5FEA" w:rsidP="0034301A">
      <w:pPr>
        <w:pStyle w:val="Style47"/>
        <w:widowControl/>
        <w:ind w:firstLine="567"/>
        <w:jc w:val="center"/>
        <w:rPr>
          <w:rStyle w:val="FontStyle198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198"/>
          <w:rFonts w:ascii="Arial" w:hAnsi="Arial" w:cs="Arial"/>
          <w:noProof/>
          <w:sz w:val="24"/>
          <w:szCs w:val="24"/>
        </w:rPr>
        <w:drawing>
          <wp:inline distT="0" distB="0" distL="0" distR="0" wp14:anchorId="1255AF8F" wp14:editId="41247CC9">
            <wp:extent cx="2834640" cy="2362200"/>
            <wp:effectExtent l="0" t="0" r="381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83464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FEA" w:rsidRPr="00B80981" w:rsidRDefault="007A5FEA" w:rsidP="0034301A">
      <w:pPr>
        <w:pStyle w:val="Style47"/>
        <w:widowControl/>
        <w:ind w:firstLine="567"/>
        <w:jc w:val="center"/>
        <w:rPr>
          <w:rStyle w:val="FontStyle198"/>
          <w:rFonts w:ascii="Arial" w:hAnsi="Arial" w:cs="Arial"/>
          <w:sz w:val="24"/>
          <w:szCs w:val="24"/>
          <w:lang w:eastAsia="en-US"/>
        </w:rPr>
      </w:pPr>
    </w:p>
    <w:p w:rsidR="00767EF5" w:rsidRPr="003161DE" w:rsidRDefault="00767EF5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lang w:eastAsia="en-US"/>
        </w:rPr>
      </w:pPr>
      <w:r w:rsidRPr="003161DE">
        <w:rPr>
          <w:rStyle w:val="FontStyle286"/>
          <w:rFonts w:ascii="Arial" w:hAnsi="Arial" w:cs="Arial"/>
          <w:lang w:eastAsia="en-US"/>
        </w:rPr>
        <w:t>Условные обозначения</w:t>
      </w:r>
    </w:p>
    <w:p w:rsidR="00367E1E" w:rsidRPr="003161DE" w:rsidRDefault="00367E1E" w:rsidP="0034301A">
      <w:pPr>
        <w:pStyle w:val="Style2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161D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1 </w:t>
      </w:r>
      <w:r w:rsidR="00767EF5" w:rsidRPr="003161DE">
        <w:rPr>
          <w:rStyle w:val="FontStyle285"/>
          <w:rFonts w:ascii="Arial" w:hAnsi="Arial" w:cs="Arial"/>
          <w:sz w:val="20"/>
          <w:szCs w:val="20"/>
          <w:lang w:eastAsia="en-US"/>
        </w:rPr>
        <w:t>подвижное ограждение</w:t>
      </w:r>
      <w:r w:rsidR="007A5FEA" w:rsidRPr="003161DE">
        <w:rPr>
          <w:rStyle w:val="FontStyle272"/>
          <w:rFonts w:ascii="Arial" w:hAnsi="Arial" w:cs="Arial"/>
          <w:sz w:val="20"/>
          <w:szCs w:val="20"/>
          <w:vertAlign w:val="superscript"/>
          <w:lang w:eastAsia="en-US"/>
        </w:rPr>
        <w:t xml:space="preserve"> </w:t>
      </w:r>
      <w:r w:rsidR="007A5FEA" w:rsidRPr="003161DE">
        <w:rPr>
          <w:rStyle w:val="FontStyle272"/>
          <w:rFonts w:ascii="Arial" w:hAnsi="Arial" w:cs="Arial"/>
          <w:sz w:val="20"/>
          <w:szCs w:val="20"/>
          <w:vertAlign w:val="superscript"/>
          <w:lang w:eastAsia="en-US"/>
        </w:rPr>
        <w:tab/>
      </w:r>
      <w:r w:rsidR="007A5FEA" w:rsidRPr="003161DE">
        <w:rPr>
          <w:rStyle w:val="FontStyle272"/>
          <w:rFonts w:ascii="Arial" w:hAnsi="Arial" w:cs="Arial"/>
          <w:sz w:val="20"/>
          <w:szCs w:val="20"/>
          <w:vertAlign w:val="superscript"/>
          <w:lang w:eastAsia="en-US"/>
        </w:rPr>
        <w:tab/>
      </w:r>
      <w:r w:rsidR="007A5FEA" w:rsidRPr="003161DE">
        <w:rPr>
          <w:rStyle w:val="FontStyle272"/>
          <w:rFonts w:ascii="Arial" w:hAnsi="Arial" w:cs="Arial"/>
          <w:sz w:val="20"/>
          <w:szCs w:val="20"/>
          <w:vertAlign w:val="superscript"/>
          <w:lang w:eastAsia="en-US"/>
        </w:rPr>
        <w:tab/>
      </w:r>
      <w:r w:rsidR="007A5FEA" w:rsidRPr="003161DE">
        <w:rPr>
          <w:rStyle w:val="FontStyle272"/>
          <w:rFonts w:ascii="Arial" w:hAnsi="Arial" w:cs="Arial"/>
          <w:sz w:val="20"/>
          <w:szCs w:val="20"/>
          <w:vertAlign w:val="superscript"/>
          <w:lang w:eastAsia="en-US"/>
        </w:rPr>
        <w:tab/>
      </w:r>
      <w:r w:rsidR="007A5FEA" w:rsidRPr="003161DE">
        <w:rPr>
          <w:rStyle w:val="FontStyle272"/>
          <w:rFonts w:ascii="Arial" w:hAnsi="Arial" w:cs="Arial"/>
          <w:sz w:val="20"/>
          <w:szCs w:val="20"/>
          <w:vertAlign w:val="superscript"/>
          <w:lang w:val="en-US" w:eastAsia="en-US"/>
        </w:rPr>
        <w:t>a</w:t>
      </w:r>
      <w:r w:rsidR="007A5FEA" w:rsidRPr="003161DE">
        <w:rPr>
          <w:rStyle w:val="FontStyle272"/>
          <w:rFonts w:ascii="Arial" w:hAnsi="Arial" w:cs="Arial"/>
          <w:sz w:val="20"/>
          <w:szCs w:val="20"/>
          <w:lang w:eastAsia="en-US"/>
        </w:rPr>
        <w:t xml:space="preserve"> </w:t>
      </w:r>
      <w:r w:rsidR="007A5FEA" w:rsidRPr="003161DE">
        <w:rPr>
          <w:rStyle w:val="FontStyle285"/>
          <w:rFonts w:ascii="Arial" w:hAnsi="Arial" w:cs="Arial"/>
          <w:sz w:val="20"/>
          <w:szCs w:val="20"/>
          <w:lang w:eastAsia="en-US"/>
        </w:rPr>
        <w:t>Закрыто.</w:t>
      </w:r>
    </w:p>
    <w:p w:rsidR="00E724C8" w:rsidRPr="003161DE" w:rsidRDefault="009D7145" w:rsidP="0034301A">
      <w:pPr>
        <w:pStyle w:val="Style47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161D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2 </w:t>
      </w:r>
      <w:r w:rsidR="00767EF5" w:rsidRPr="003161DE">
        <w:rPr>
          <w:rStyle w:val="FontStyle285"/>
          <w:rFonts w:ascii="Arial" w:hAnsi="Arial" w:cs="Arial"/>
          <w:sz w:val="20"/>
          <w:szCs w:val="20"/>
          <w:lang w:eastAsia="en-US"/>
        </w:rPr>
        <w:t>переключатель положения</w:t>
      </w:r>
      <w:r w:rsidR="007A5FEA" w:rsidRPr="003161DE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7A5FEA" w:rsidRPr="003161DE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7A5FEA" w:rsidRPr="003161DE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Pr="003161DE">
        <w:rPr>
          <w:rStyle w:val="FontStyle272"/>
          <w:rFonts w:ascii="Arial" w:hAnsi="Arial" w:cs="Arial"/>
          <w:sz w:val="20"/>
          <w:szCs w:val="20"/>
          <w:vertAlign w:val="superscript"/>
          <w:lang w:val="en-US" w:eastAsia="en-US"/>
        </w:rPr>
        <w:t>b</w:t>
      </w:r>
      <w:r w:rsidRPr="003161DE">
        <w:rPr>
          <w:rStyle w:val="FontStyle272"/>
          <w:rFonts w:ascii="Arial" w:hAnsi="Arial" w:cs="Arial"/>
          <w:sz w:val="20"/>
          <w:szCs w:val="20"/>
          <w:lang w:eastAsia="en-US"/>
        </w:rPr>
        <w:t xml:space="preserve"> </w:t>
      </w:r>
      <w:r w:rsidR="00767EF5" w:rsidRPr="003161DE">
        <w:rPr>
          <w:rStyle w:val="FontStyle285"/>
          <w:rFonts w:ascii="Arial" w:hAnsi="Arial" w:cs="Arial"/>
          <w:sz w:val="20"/>
          <w:szCs w:val="20"/>
          <w:lang w:eastAsia="en-US"/>
        </w:rPr>
        <w:t>Не закрыто</w:t>
      </w:r>
      <w:r w:rsidR="00E724C8" w:rsidRPr="003161DE">
        <w:rPr>
          <w:rStyle w:val="FontStyle285"/>
          <w:rFonts w:ascii="Arial" w:hAnsi="Arial" w:cs="Arial"/>
          <w:sz w:val="20"/>
          <w:szCs w:val="20"/>
          <w:lang w:eastAsia="en-US"/>
        </w:rPr>
        <w:t>.</w:t>
      </w:r>
    </w:p>
    <w:p w:rsidR="00066D7F" w:rsidRPr="00B80981" w:rsidRDefault="00066D7F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3161DE" w:rsidRDefault="00767EF5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3161D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Рисунок </w:t>
      </w:r>
      <w:r w:rsidRPr="003161DE">
        <w:rPr>
          <w:rStyle w:val="FontStyle286"/>
          <w:rFonts w:ascii="Arial" w:hAnsi="Arial" w:cs="Arial"/>
          <w:b w:val="0"/>
          <w:sz w:val="24"/>
          <w:szCs w:val="24"/>
          <w:lang w:val="en-US" w:eastAsia="en-US"/>
        </w:rPr>
        <w:t>F</w:t>
      </w:r>
      <w:r w:rsidRPr="003161D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.5 — Блокировочное устройство с защитным запиранием, с ручным устройством замедления</w:t>
      </w:r>
    </w:p>
    <w:p w:rsidR="009D7145" w:rsidRPr="00B80981" w:rsidRDefault="009D7145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F</w:t>
      </w:r>
      <w:r w:rsidR="00066D7F" w:rsidRPr="00B80981">
        <w:rPr>
          <w:rStyle w:val="FontStyle287"/>
          <w:rFonts w:ascii="Arial" w:hAnsi="Arial" w:cs="Arial"/>
          <w:lang w:eastAsia="en-US"/>
        </w:rPr>
        <w:t xml:space="preserve">.5.2 </w:t>
      </w:r>
      <w:r w:rsidR="00767EF5" w:rsidRPr="00B80981">
        <w:rPr>
          <w:rStyle w:val="FontStyle287"/>
          <w:rFonts w:ascii="Arial" w:hAnsi="Arial" w:cs="Arial"/>
          <w:lang w:eastAsia="en-US"/>
        </w:rPr>
        <w:t>Типичные характеристики</w:t>
      </w:r>
    </w:p>
    <w:p w:rsidR="003161DE" w:rsidRDefault="003161DE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3161DE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767EF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надежность через простоту;</w:t>
      </w:r>
    </w:p>
    <w:p w:rsidR="00767EF5" w:rsidRPr="00B80981" w:rsidRDefault="003161DE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767EF5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можно быстро разблокировать с помощью дополнительных средств, например, с помощью электрических отверток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. </w:t>
      </w:r>
    </w:p>
    <w:p w:rsidR="003161DE" w:rsidRPr="003161DE" w:rsidRDefault="003161DE" w:rsidP="0034301A">
      <w:pPr>
        <w:pStyle w:val="Style11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11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F</w:t>
      </w:r>
      <w:r w:rsidRPr="00B80981">
        <w:rPr>
          <w:rStyle w:val="FontStyle287"/>
          <w:rFonts w:ascii="Arial" w:hAnsi="Arial" w:cs="Arial"/>
          <w:lang w:eastAsia="en-US"/>
        </w:rPr>
        <w:t xml:space="preserve">.5.3 </w:t>
      </w:r>
      <w:r w:rsidR="00767EF5" w:rsidRPr="00B80981">
        <w:rPr>
          <w:rStyle w:val="FontStyle287"/>
          <w:rFonts w:ascii="Arial" w:hAnsi="Arial" w:cs="Arial"/>
          <w:lang w:eastAsia="en-US"/>
        </w:rPr>
        <w:t>Примечания</w:t>
      </w:r>
    </w:p>
    <w:p w:rsidR="003161DE" w:rsidRDefault="003161DE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Default="00767EF5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Подходит только для приложений с низкочастотными операциями.</w:t>
      </w:r>
    </w:p>
    <w:p w:rsidR="003161DE" w:rsidRDefault="003161DE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3161DE" w:rsidRDefault="003161DE">
      <w:pPr>
        <w:widowControl/>
        <w:autoSpaceDE/>
        <w:autoSpaceDN/>
        <w:adjustRightInd/>
        <w:spacing w:after="200" w:line="276" w:lineRule="auto"/>
        <w:rPr>
          <w:rStyle w:val="FontStyle282"/>
          <w:rFonts w:ascii="Arial" w:hAnsi="Arial" w:cs="Arial"/>
          <w:sz w:val="24"/>
          <w:szCs w:val="24"/>
          <w:lang w:eastAsia="en-US"/>
        </w:rPr>
      </w:pPr>
      <w:r>
        <w:rPr>
          <w:rStyle w:val="FontStyle282"/>
          <w:rFonts w:ascii="Arial" w:hAnsi="Arial" w:cs="Arial"/>
          <w:sz w:val="24"/>
          <w:szCs w:val="24"/>
          <w:lang w:eastAsia="en-US"/>
        </w:rPr>
        <w:br w:type="page"/>
      </w:r>
    </w:p>
    <w:p w:rsidR="00E724C8" w:rsidRPr="003161DE" w:rsidRDefault="00767EF5" w:rsidP="0034301A">
      <w:pPr>
        <w:pStyle w:val="Style14"/>
        <w:widowControl/>
        <w:ind w:firstLine="567"/>
        <w:jc w:val="center"/>
        <w:rPr>
          <w:rStyle w:val="FontStyle282"/>
          <w:rFonts w:ascii="Arial" w:hAnsi="Arial" w:cs="Arial"/>
          <w:lang w:eastAsia="en-US"/>
        </w:rPr>
      </w:pPr>
      <w:r w:rsidRPr="003161DE">
        <w:rPr>
          <w:rStyle w:val="FontStyle282"/>
          <w:rFonts w:ascii="Arial" w:hAnsi="Arial" w:cs="Arial"/>
          <w:lang w:eastAsia="en-US"/>
        </w:rPr>
        <w:t>Приложение</w:t>
      </w:r>
      <w:r w:rsidR="00E724C8" w:rsidRPr="003161DE">
        <w:rPr>
          <w:rStyle w:val="FontStyle282"/>
          <w:rFonts w:ascii="Arial" w:hAnsi="Arial" w:cs="Arial"/>
          <w:lang w:eastAsia="en-US"/>
        </w:rPr>
        <w:t xml:space="preserve"> </w:t>
      </w:r>
      <w:r w:rsidR="00E724C8" w:rsidRPr="003161DE">
        <w:rPr>
          <w:rStyle w:val="FontStyle282"/>
          <w:rFonts w:ascii="Arial" w:hAnsi="Arial" w:cs="Arial"/>
          <w:lang w:val="en-US" w:eastAsia="en-US"/>
        </w:rPr>
        <w:t>G</w:t>
      </w:r>
    </w:p>
    <w:p w:rsidR="00E724C8" w:rsidRPr="003161DE" w:rsidRDefault="00E724C8" w:rsidP="0034301A">
      <w:pPr>
        <w:pStyle w:val="Style49"/>
        <w:widowControl/>
        <w:ind w:firstLine="567"/>
        <w:jc w:val="center"/>
        <w:rPr>
          <w:rStyle w:val="FontStyle278"/>
          <w:rFonts w:ascii="Arial" w:hAnsi="Arial" w:cs="Arial"/>
          <w:sz w:val="24"/>
          <w:szCs w:val="24"/>
          <w:lang w:eastAsia="en-US"/>
        </w:rPr>
      </w:pPr>
      <w:r w:rsidRPr="003161DE">
        <w:rPr>
          <w:rStyle w:val="FontStyle278"/>
          <w:rFonts w:ascii="Arial" w:hAnsi="Arial" w:cs="Arial"/>
          <w:sz w:val="24"/>
          <w:szCs w:val="24"/>
          <w:lang w:eastAsia="en-US"/>
        </w:rPr>
        <w:t>(</w:t>
      </w:r>
      <w:r w:rsidR="00767EF5" w:rsidRPr="003161DE">
        <w:rPr>
          <w:rStyle w:val="FontStyle278"/>
          <w:rFonts w:ascii="Arial" w:hAnsi="Arial" w:cs="Arial"/>
          <w:sz w:val="24"/>
          <w:szCs w:val="24"/>
          <w:lang w:eastAsia="en-US"/>
        </w:rPr>
        <w:t>справочное</w:t>
      </w:r>
      <w:r w:rsidRPr="003161DE">
        <w:rPr>
          <w:rStyle w:val="FontStyle278"/>
          <w:rFonts w:ascii="Arial" w:hAnsi="Arial" w:cs="Arial"/>
          <w:sz w:val="24"/>
          <w:szCs w:val="24"/>
          <w:lang w:eastAsia="en-US"/>
        </w:rPr>
        <w:t>)</w:t>
      </w:r>
    </w:p>
    <w:p w:rsidR="00066D7F" w:rsidRPr="003161DE" w:rsidRDefault="00066D7F" w:rsidP="0034301A">
      <w:pPr>
        <w:pStyle w:val="Style14"/>
        <w:widowControl/>
        <w:ind w:firstLine="567"/>
        <w:jc w:val="center"/>
        <w:rPr>
          <w:rStyle w:val="FontStyle282"/>
          <w:rFonts w:ascii="Arial" w:hAnsi="Arial" w:cs="Arial"/>
          <w:lang w:eastAsia="en-US"/>
        </w:rPr>
      </w:pPr>
    </w:p>
    <w:p w:rsidR="00E724C8" w:rsidRPr="003161DE" w:rsidRDefault="00767EF5" w:rsidP="0034301A">
      <w:pPr>
        <w:pStyle w:val="Style14"/>
        <w:widowControl/>
        <w:ind w:firstLine="567"/>
        <w:jc w:val="center"/>
        <w:rPr>
          <w:rStyle w:val="FontStyle282"/>
          <w:rFonts w:ascii="Arial" w:hAnsi="Arial" w:cs="Arial"/>
          <w:lang w:eastAsia="en-US"/>
        </w:rPr>
      </w:pPr>
      <w:r w:rsidRPr="003161DE">
        <w:rPr>
          <w:rStyle w:val="FontStyle282"/>
          <w:rFonts w:ascii="Arial" w:hAnsi="Arial" w:cs="Arial"/>
          <w:lang w:eastAsia="en-US"/>
        </w:rPr>
        <w:t>Примеры применения блокирующих устройств, используемых в рамках функции безопасности</w:t>
      </w:r>
    </w:p>
    <w:p w:rsidR="009D7145" w:rsidRPr="00B80981" w:rsidRDefault="009D7145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G</w:t>
      </w:r>
      <w:r w:rsidRPr="00B80981">
        <w:rPr>
          <w:rStyle w:val="FontStyle287"/>
          <w:rFonts w:ascii="Arial" w:hAnsi="Arial" w:cs="Arial"/>
          <w:lang w:eastAsia="en-US"/>
        </w:rPr>
        <w:t xml:space="preserve">.1 </w:t>
      </w:r>
      <w:r w:rsidR="00767EF5" w:rsidRPr="00B80981">
        <w:rPr>
          <w:rStyle w:val="FontStyle287"/>
          <w:rFonts w:ascii="Arial" w:hAnsi="Arial" w:cs="Arial"/>
          <w:lang w:eastAsia="en-US"/>
        </w:rPr>
        <w:t>Общие положения</w:t>
      </w:r>
    </w:p>
    <w:p w:rsidR="003161DE" w:rsidRDefault="003161DE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767EF5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Описания в </w:t>
      </w:r>
      <w:r w:rsidR="003161DE">
        <w:rPr>
          <w:rStyle w:val="FontStyle283"/>
          <w:rFonts w:ascii="Arial" w:hAnsi="Arial" w:cs="Arial"/>
          <w:sz w:val="24"/>
          <w:szCs w:val="24"/>
          <w:lang w:eastAsia="en-US"/>
        </w:rPr>
        <w:t>данном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приложении ограничены соответствующими категориями согласно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13849-1 в отношении отказоустойчивости аппаратных средств (архитектуры). Для достижения требуемых характеристик, связанных с безопасностью, необходимо учитывать дополнительные требования (например, охват диагностикой).</w:t>
      </w:r>
    </w:p>
    <w:p w:rsidR="00066D7F" w:rsidRPr="00B80981" w:rsidRDefault="00066D7F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G</w:t>
      </w:r>
      <w:r w:rsidRPr="00B80981">
        <w:rPr>
          <w:rStyle w:val="FontStyle287"/>
          <w:rFonts w:ascii="Arial" w:hAnsi="Arial" w:cs="Arial"/>
          <w:lang w:eastAsia="en-US"/>
        </w:rPr>
        <w:t xml:space="preserve">.2 </w:t>
      </w:r>
      <w:r w:rsidR="00767EF5" w:rsidRPr="00B80981">
        <w:rPr>
          <w:rStyle w:val="FontStyle287"/>
          <w:rFonts w:ascii="Arial" w:hAnsi="Arial" w:cs="Arial"/>
          <w:lang w:eastAsia="en-US"/>
        </w:rPr>
        <w:t>Пример 1 — Категория 1</w:t>
      </w:r>
    </w:p>
    <w:p w:rsidR="009D7145" w:rsidRPr="00B80981" w:rsidRDefault="009D7145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7A5FEA" w:rsidRPr="00B80981" w:rsidRDefault="007A5FEA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noProof/>
          <w:sz w:val="24"/>
          <w:szCs w:val="24"/>
        </w:rPr>
        <w:drawing>
          <wp:inline distT="0" distB="0" distL="0" distR="0" wp14:anchorId="05558A64" wp14:editId="5C202A70">
            <wp:extent cx="3352800" cy="2796540"/>
            <wp:effectExtent l="0" t="0" r="0" b="381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279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FEA" w:rsidRPr="00B80981" w:rsidRDefault="007A5FEA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767EF5" w:rsidRPr="003161DE" w:rsidRDefault="00767EF5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lang w:eastAsia="en-US"/>
        </w:rPr>
      </w:pPr>
      <w:r w:rsidRPr="003161DE">
        <w:rPr>
          <w:rStyle w:val="FontStyle286"/>
          <w:rFonts w:ascii="Arial" w:hAnsi="Arial" w:cs="Arial"/>
          <w:lang w:eastAsia="en-US"/>
        </w:rPr>
        <w:t>Условные обозначения</w:t>
      </w:r>
    </w:p>
    <w:p w:rsidR="00E724C8" w:rsidRPr="003161DE" w:rsidRDefault="00E724C8" w:rsidP="0034301A">
      <w:pPr>
        <w:pStyle w:val="Style2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161D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1 </w:t>
      </w:r>
      <w:r w:rsidR="00767EF5" w:rsidRPr="003161DE">
        <w:rPr>
          <w:rStyle w:val="FontStyle285"/>
          <w:rFonts w:ascii="Arial" w:hAnsi="Arial" w:cs="Arial"/>
          <w:sz w:val="20"/>
          <w:szCs w:val="20"/>
          <w:lang w:eastAsia="en-US"/>
        </w:rPr>
        <w:t>не закрыто</w:t>
      </w:r>
      <w:r w:rsidR="009D7145" w:rsidRPr="003161DE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9D7145" w:rsidRPr="003161DE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9D7145" w:rsidRPr="003161DE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9D7145" w:rsidRPr="003161DE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9D7145" w:rsidRPr="003161DE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9D7145" w:rsidRPr="003161DE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="00066D7F" w:rsidRPr="003161DE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Pr="003161D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2 </w:t>
      </w:r>
      <w:r w:rsidR="00767EF5" w:rsidRPr="003161DE">
        <w:rPr>
          <w:rStyle w:val="FontStyle285"/>
          <w:rFonts w:ascii="Arial" w:hAnsi="Arial" w:cs="Arial"/>
          <w:sz w:val="20"/>
          <w:szCs w:val="20"/>
          <w:lang w:eastAsia="en-US"/>
        </w:rPr>
        <w:t>закрыто</w:t>
      </w:r>
    </w:p>
    <w:p w:rsidR="00E724C8" w:rsidRPr="003161DE" w:rsidRDefault="00E724C8" w:rsidP="0034301A">
      <w:pPr>
        <w:pStyle w:val="Style2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161DE">
        <w:rPr>
          <w:rStyle w:val="FontStyle285"/>
          <w:rFonts w:ascii="Arial" w:hAnsi="Arial" w:cs="Arial"/>
          <w:sz w:val="20"/>
          <w:szCs w:val="20"/>
          <w:lang w:val="en-US" w:eastAsia="en-US"/>
        </w:rPr>
        <w:t>B</w:t>
      </w:r>
      <w:r w:rsidRPr="003161D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1 </w:t>
      </w:r>
      <w:r w:rsidR="00767EF5" w:rsidRPr="003161DE">
        <w:rPr>
          <w:rStyle w:val="FontStyle285"/>
          <w:rFonts w:ascii="Arial" w:hAnsi="Arial" w:cs="Arial"/>
          <w:sz w:val="20"/>
          <w:szCs w:val="20"/>
          <w:lang w:eastAsia="en-US"/>
        </w:rPr>
        <w:t>позиции с контролем положения ограждения</w:t>
      </w:r>
      <w:r w:rsidRPr="003161D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9D7145" w:rsidRPr="003161DE">
        <w:rPr>
          <w:rStyle w:val="FontStyle285"/>
          <w:rFonts w:ascii="Arial" w:hAnsi="Arial" w:cs="Arial"/>
          <w:sz w:val="20"/>
          <w:szCs w:val="20"/>
          <w:lang w:eastAsia="en-US"/>
        </w:rPr>
        <w:tab/>
      </w:r>
      <w:r w:rsidRPr="003161DE">
        <w:rPr>
          <w:rStyle w:val="FontStyle285"/>
          <w:rFonts w:ascii="Arial" w:hAnsi="Arial" w:cs="Arial"/>
          <w:sz w:val="20"/>
          <w:szCs w:val="20"/>
          <w:lang w:val="en-US" w:eastAsia="en-US"/>
        </w:rPr>
        <w:t>Q</w:t>
      </w:r>
      <w:r w:rsidRPr="003161D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1 </w:t>
      </w:r>
      <w:r w:rsidR="00AC33B8" w:rsidRPr="003161DE">
        <w:rPr>
          <w:rStyle w:val="FontStyle285"/>
          <w:rFonts w:ascii="Arial" w:hAnsi="Arial" w:cs="Arial"/>
          <w:sz w:val="20"/>
          <w:szCs w:val="20"/>
          <w:lang w:eastAsia="en-US"/>
        </w:rPr>
        <w:t>контактор</w:t>
      </w:r>
    </w:p>
    <w:p w:rsidR="00E724C8" w:rsidRPr="003161DE" w:rsidRDefault="00FD66FD" w:rsidP="0034301A">
      <w:pPr>
        <w:widowControl/>
        <w:ind w:firstLine="567"/>
        <w:jc w:val="both"/>
        <w:rPr>
          <w:rStyle w:val="FontStyle285"/>
          <w:rFonts w:ascii="Arial" w:hAnsi="Arial" w:cs="Arial"/>
          <w:color w:val="auto"/>
          <w:sz w:val="20"/>
          <w:szCs w:val="20"/>
        </w:rPr>
      </w:pPr>
      <w:r w:rsidRPr="003161DE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910C385" wp14:editId="1329ABBF">
            <wp:extent cx="259080" cy="259080"/>
            <wp:effectExtent l="0" t="0" r="7620" b="762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D7145" w:rsidRPr="003161DE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767EF5" w:rsidRPr="003161DE">
        <w:rPr>
          <w:rStyle w:val="FontStyle285"/>
          <w:rFonts w:ascii="Arial" w:hAnsi="Arial" w:cs="Arial"/>
          <w:sz w:val="20"/>
          <w:szCs w:val="20"/>
          <w:lang w:eastAsia="en-US"/>
        </w:rPr>
        <w:t>прямое открывающее действие</w:t>
      </w:r>
    </w:p>
    <w:p w:rsidR="009D7145" w:rsidRPr="003161DE" w:rsidRDefault="009D7145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lang w:eastAsia="en-US"/>
        </w:rPr>
      </w:pPr>
      <w:bookmarkStart w:id="76" w:name="bookmark105"/>
    </w:p>
    <w:bookmarkEnd w:id="76"/>
    <w:p w:rsidR="009D7145" w:rsidRPr="003161DE" w:rsidRDefault="00767EF5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3161D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Рисунок </w:t>
      </w:r>
      <w:r w:rsidRPr="003161DE">
        <w:rPr>
          <w:rStyle w:val="FontStyle286"/>
          <w:rFonts w:ascii="Arial" w:hAnsi="Arial" w:cs="Arial"/>
          <w:b w:val="0"/>
          <w:sz w:val="24"/>
          <w:szCs w:val="24"/>
          <w:lang w:val="en-US" w:eastAsia="en-US"/>
        </w:rPr>
        <w:t>G</w:t>
      </w:r>
      <w:r w:rsidRPr="003161DE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.1 — Контроль положения подвижных ограждений для предотвращения опасных движений</w:t>
      </w:r>
    </w:p>
    <w:p w:rsidR="009D7145" w:rsidRPr="00B80981" w:rsidRDefault="009D7145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724C8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val="en-US" w:eastAsia="en-US"/>
        </w:rPr>
        <w:t>G</w:t>
      </w: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.2.1 </w:t>
      </w:r>
      <w:r w:rsidR="00767EF5" w:rsidRPr="00B80981">
        <w:rPr>
          <w:rStyle w:val="FontStyle286"/>
          <w:rFonts w:ascii="Arial" w:hAnsi="Arial" w:cs="Arial"/>
          <w:sz w:val="24"/>
          <w:szCs w:val="24"/>
          <w:lang w:eastAsia="en-US"/>
        </w:rPr>
        <w:t>Функция безопасности</w:t>
      </w:r>
    </w:p>
    <w:p w:rsidR="003161DE" w:rsidRDefault="003161D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3161D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767EF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Функция остановки, связанная с безопасностью, инициируемая защитным устройством: открытие подвижного ограждения запускает функцию безопасности </w:t>
      </w:r>
      <w:r w:rsidR="00767EF5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STO</w:t>
      </w:r>
      <w:r w:rsidR="00767EF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- безопасное отключение крутящего момента в соответствии с </w:t>
      </w:r>
      <w:r w:rsidR="00767EF5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="00767EF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61800-5-2 или категория остановки 0 в соответствии с </w:t>
      </w:r>
      <w:r w:rsidR="00767EF5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="00767EF5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60204-1.</w:t>
      </w:r>
    </w:p>
    <w:p w:rsidR="007A5FEA" w:rsidRPr="00B80981" w:rsidRDefault="007A5FEA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Default="00E724C8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val="en-US" w:eastAsia="en-US"/>
        </w:rPr>
        <w:t>G</w:t>
      </w: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.2.2 </w:t>
      </w:r>
      <w:r w:rsidR="00E1574A" w:rsidRPr="00B80981">
        <w:rPr>
          <w:rStyle w:val="FontStyle286"/>
          <w:rFonts w:ascii="Arial" w:hAnsi="Arial" w:cs="Arial"/>
          <w:sz w:val="24"/>
          <w:szCs w:val="24"/>
          <w:lang w:eastAsia="en-US"/>
        </w:rPr>
        <w:t>Функциональное описание</w:t>
      </w:r>
    </w:p>
    <w:p w:rsidR="003161DE" w:rsidRPr="00B80981" w:rsidRDefault="003161DE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3161D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Открытие подвижного ограждения определяется позиционным переключателем </w:t>
      </w:r>
      <w:r w:rsidR="00E1574A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с прямым действием на открывание. </w:t>
      </w:r>
      <w:r w:rsidR="00E1574A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обесточивает контактор </w:t>
      </w:r>
      <w:r w:rsidR="00E1574A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>1, который останавливает опасное движение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C33B8" w:rsidRPr="003161D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3161D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3161DE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G</w:t>
      </w:r>
      <w:r w:rsidR="00E724C8" w:rsidRPr="003161D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.1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).</w:t>
      </w:r>
    </w:p>
    <w:p w:rsidR="00E1574A" w:rsidRPr="00B80981" w:rsidRDefault="003161D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Функция безопасности может быть потеряна при возникновении единичных неисправностей и зависит от надежности компонентов.</w:t>
      </w:r>
    </w:p>
    <w:p w:rsidR="00E1574A" w:rsidRPr="00B80981" w:rsidRDefault="003161D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Никаких мер по обнаружению неисправностей не предпринимается.</w:t>
      </w:r>
    </w:p>
    <w:p w:rsidR="00E724C8" w:rsidRPr="00B80981" w:rsidRDefault="003161D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Снятие защитного устройства не обнаружено.</w:t>
      </w:r>
    </w:p>
    <w:p w:rsidR="003161DE" w:rsidRDefault="003161D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G</w:t>
      </w:r>
      <w:r w:rsidRPr="00B80981">
        <w:rPr>
          <w:rStyle w:val="FontStyle287"/>
          <w:rFonts w:ascii="Arial" w:hAnsi="Arial" w:cs="Arial"/>
          <w:lang w:eastAsia="en-US"/>
        </w:rPr>
        <w:t xml:space="preserve">.2.3 </w:t>
      </w:r>
      <w:r w:rsidR="007A0894" w:rsidRPr="00B80981">
        <w:rPr>
          <w:rStyle w:val="FontStyle287"/>
          <w:rFonts w:ascii="Arial" w:hAnsi="Arial" w:cs="Arial"/>
          <w:lang w:eastAsia="en-US"/>
        </w:rPr>
        <w:t>Особенности конструкции</w:t>
      </w:r>
    </w:p>
    <w:p w:rsidR="003161DE" w:rsidRDefault="003161D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1574A" w:rsidRPr="00B80981" w:rsidRDefault="00E1574A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Для достижения категории 1 выполняются следующие требования:</w:t>
      </w:r>
    </w:p>
    <w:p w:rsidR="00E1574A" w:rsidRPr="00B80981" w:rsidRDefault="003161D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Внедрены основные и хорошо зарекомендовавшие себя принципы безопасности и соблюдены требования категории </w:t>
      </w:r>
      <w:r w:rsidR="00E1574A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 Реализованы защитные схемы (например, защита контактов). Принцип обесточивания используется в качестве основного принципа безопасности. Заземление цепи управления рассматривается как хорошо зарекомендовавший себя принцип безопасности.</w:t>
      </w:r>
    </w:p>
    <w:p w:rsidR="00E724C8" w:rsidRPr="00B80981" w:rsidRDefault="003161D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Позиционный переключатель </w:t>
      </w:r>
      <w:r w:rsidR="00E1574A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имеет прямое размыкание в соответствии с </w:t>
      </w:r>
      <w:r w:rsidR="00E1574A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13849-2:2012, таблица </w:t>
      </w:r>
      <w:r w:rsidR="00E1574A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D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.2, и считается хорошо зарекомендовавшим себя компонентом. Размыкающий контакт прерывает цепь прямым механическим воздействием, когда подвижн</w:t>
      </w:r>
      <w:r w:rsidR="00A9785B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ое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защитн</w:t>
      </w:r>
      <w:r w:rsidR="00A9785B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ое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9785B"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ограждения 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не замкнут</w:t>
      </w:r>
      <w:r w:rsidR="00A9785B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E1574A" w:rsidRPr="00B80981" w:rsidRDefault="003161D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Контактор </w:t>
      </w:r>
      <w:r w:rsidR="00E1574A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является хорошо зарекомендовавшим себя компонентом при условии соблюдения дополнительных условий в соответствии с </w:t>
      </w:r>
      <w:r w:rsidR="00E1574A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13849-2:2012, таблица </w:t>
      </w:r>
      <w:r w:rsidR="00E1574A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D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.3.</w:t>
      </w:r>
    </w:p>
    <w:p w:rsidR="00E1574A" w:rsidRPr="00B80981" w:rsidRDefault="003161D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Подвижн</w:t>
      </w:r>
      <w:r w:rsidR="00A9785B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ое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защитн</w:t>
      </w:r>
      <w:r w:rsidR="00A9785B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ое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9785B"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ограждение 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имеет устойчивое расположение для приведения в действие позиционного переключателя </w:t>
      </w:r>
      <w:r w:rsidR="00E1574A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1. Исполнительные элементы позиционного переключателя </w:t>
      </w:r>
      <w:r w:rsidR="00E1574A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>1 защищены от смещения. Используются только механические детали (без пружинных элементов), обладающие достаточной жесткостью.</w:t>
      </w:r>
    </w:p>
    <w:p w:rsidR="00E1574A" w:rsidRPr="00B80981" w:rsidRDefault="003161D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Ход срабатывания позиционного переключателя соответствует спецификации производителя.</w:t>
      </w:r>
    </w:p>
    <w:p w:rsidR="003161DE" w:rsidRDefault="003161D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3161DE" w:rsidRDefault="003161DE" w:rsidP="0034301A">
      <w:pPr>
        <w:pStyle w:val="Style29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3161DE">
        <w:rPr>
          <w:rStyle w:val="FontStyle283"/>
          <w:rFonts w:ascii="Arial" w:hAnsi="Arial" w:cs="Arial"/>
          <w:spacing w:val="20"/>
          <w:lang w:eastAsia="en-US"/>
        </w:rPr>
        <w:t>Примечание</w:t>
      </w:r>
      <w:r w:rsidRPr="003161DE">
        <w:rPr>
          <w:rStyle w:val="FontStyle283"/>
          <w:rFonts w:ascii="Arial" w:hAnsi="Arial" w:cs="Arial"/>
          <w:lang w:eastAsia="en-US"/>
        </w:rPr>
        <w:t xml:space="preserve"> -</w:t>
      </w:r>
      <w:r w:rsidR="00E1574A" w:rsidRPr="003161DE">
        <w:rPr>
          <w:rStyle w:val="FontStyle283"/>
          <w:rFonts w:ascii="Arial" w:hAnsi="Arial" w:cs="Arial"/>
          <w:lang w:eastAsia="en-US"/>
        </w:rPr>
        <w:t xml:space="preserve"> </w:t>
      </w:r>
      <w:r w:rsidR="00066D7F" w:rsidRPr="003161DE">
        <w:rPr>
          <w:rStyle w:val="FontStyle283"/>
          <w:rFonts w:ascii="Arial" w:hAnsi="Arial" w:cs="Arial"/>
          <w:lang w:eastAsia="en-US"/>
        </w:rPr>
        <w:t>П</w:t>
      </w:r>
      <w:r w:rsidR="00E1574A" w:rsidRPr="003161DE">
        <w:rPr>
          <w:rStyle w:val="FontStyle283"/>
          <w:rFonts w:ascii="Arial" w:hAnsi="Arial" w:cs="Arial"/>
          <w:lang w:eastAsia="en-US"/>
        </w:rPr>
        <w:t xml:space="preserve">одробное описание, включая оценку вероятности опасного отказа в час, доступно в разделе 8.2.5 справочной информации </w:t>
      </w:r>
      <w:r w:rsidR="00E724C8" w:rsidRPr="003161DE">
        <w:rPr>
          <w:rStyle w:val="FontStyle285"/>
          <w:rFonts w:ascii="Arial" w:hAnsi="Arial" w:cs="Arial"/>
          <w:sz w:val="20"/>
          <w:szCs w:val="20"/>
          <w:lang w:eastAsia="en-US"/>
        </w:rPr>
        <w:t>[</w:t>
      </w:r>
      <w:r w:rsidR="00E724C8" w:rsidRPr="003161DE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16</w:t>
      </w:r>
      <w:r w:rsidR="00E724C8" w:rsidRPr="003161DE">
        <w:rPr>
          <w:rStyle w:val="FontStyle285"/>
          <w:rFonts w:ascii="Arial" w:hAnsi="Arial" w:cs="Arial"/>
          <w:sz w:val="20"/>
          <w:szCs w:val="20"/>
          <w:lang w:eastAsia="en-US"/>
        </w:rPr>
        <w:t>].</w:t>
      </w:r>
    </w:p>
    <w:p w:rsidR="00066D7F" w:rsidRPr="00B80981" w:rsidRDefault="00066D7F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9D7145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G</w:t>
      </w:r>
      <w:r w:rsidRPr="00B80981">
        <w:rPr>
          <w:rStyle w:val="FontStyle287"/>
          <w:rFonts w:ascii="Arial" w:hAnsi="Arial" w:cs="Arial"/>
          <w:lang w:eastAsia="en-US"/>
        </w:rPr>
        <w:t xml:space="preserve">.3 </w:t>
      </w:r>
      <w:r w:rsidR="00E1574A" w:rsidRPr="00B80981">
        <w:rPr>
          <w:rStyle w:val="FontStyle287"/>
          <w:rFonts w:ascii="Arial" w:hAnsi="Arial" w:cs="Arial"/>
          <w:lang w:eastAsia="en-US"/>
        </w:rPr>
        <w:t>Пример 2 — Категория 3</w:t>
      </w:r>
      <w:r w:rsidRPr="00B80981">
        <w:rPr>
          <w:rStyle w:val="FontStyle287"/>
          <w:rFonts w:ascii="Arial" w:hAnsi="Arial" w:cs="Arial"/>
          <w:lang w:eastAsia="en-US"/>
        </w:rPr>
        <w:t xml:space="preserve"> </w:t>
      </w:r>
    </w:p>
    <w:p w:rsidR="003161DE" w:rsidRPr="007C6109" w:rsidRDefault="003161D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G</w:t>
      </w:r>
      <w:r w:rsidRPr="00B80981">
        <w:rPr>
          <w:rStyle w:val="FontStyle287"/>
          <w:rFonts w:ascii="Arial" w:hAnsi="Arial" w:cs="Arial"/>
          <w:lang w:eastAsia="en-US"/>
        </w:rPr>
        <w:t xml:space="preserve">.3.1 </w:t>
      </w:r>
      <w:r w:rsidR="00E1574A" w:rsidRPr="00B80981">
        <w:rPr>
          <w:rStyle w:val="FontStyle287"/>
          <w:rFonts w:ascii="Arial" w:hAnsi="Arial" w:cs="Arial"/>
          <w:lang w:eastAsia="en-US"/>
        </w:rPr>
        <w:t>Функции безопасности</w:t>
      </w:r>
    </w:p>
    <w:p w:rsidR="003161DE" w:rsidRDefault="003161D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1574A" w:rsidRPr="00B80981" w:rsidRDefault="003161D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Не отпирание подвижного ограждения до тех пор, пока частота вращения приводного двигателя больше нуля;</w:t>
      </w:r>
    </w:p>
    <w:p w:rsidR="00E724C8" w:rsidRPr="00B80981" w:rsidRDefault="003161D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Предотвращение неожиданного запуска, когда подвижн</w:t>
      </w:r>
      <w:r w:rsidR="00A9785B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ое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9785B"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ограждение 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разблокирован или не закрыт.</w:t>
      </w:r>
    </w:p>
    <w:p w:rsidR="003161DE" w:rsidRPr="003161DE" w:rsidRDefault="003161DE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G</w:t>
      </w:r>
      <w:r w:rsidRPr="00B80981">
        <w:rPr>
          <w:rStyle w:val="FontStyle287"/>
          <w:rFonts w:ascii="Arial" w:hAnsi="Arial" w:cs="Arial"/>
          <w:lang w:eastAsia="en-US"/>
        </w:rPr>
        <w:t xml:space="preserve">.3.2 </w:t>
      </w:r>
      <w:r w:rsidR="00E1574A" w:rsidRPr="00B80981">
        <w:rPr>
          <w:rStyle w:val="FontStyle287"/>
          <w:rFonts w:ascii="Arial" w:hAnsi="Arial" w:cs="Arial"/>
          <w:lang w:eastAsia="en-US"/>
        </w:rPr>
        <w:t>Функциональное описание</w:t>
      </w:r>
    </w:p>
    <w:p w:rsidR="003161DE" w:rsidRDefault="003161D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3161DE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val="en-US"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Доступ к опасному движению предотвращается подвижным ограждением, которое закрывается и блокируется, когда двигатель включен или останавливается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1574A" w:rsidRPr="003161D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3161D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3161DE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G</w:t>
      </w:r>
      <w:r w:rsidR="00E724C8" w:rsidRPr="003161DE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.2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). 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Подвижн</w:t>
      </w:r>
      <w:r w:rsidR="00A9785B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ое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защитн</w:t>
      </w:r>
      <w:r w:rsidR="00A9785B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ое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9785B"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ограждение 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отпирается и может быть открыт</w:t>
      </w:r>
      <w:r w:rsidR="00A9785B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</w:t>
      </w:r>
      <w:r w:rsidR="00E1574A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, когда запирающий элемент (засов) вынимается путем включения отпирающего соленоида. Отпирающий соленоид может быть включен только тогда, когда двигатель остановлен. </w:t>
      </w:r>
      <w:r w:rsidR="00E1574A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Это достигается с помощью монитора остановки K4.</w:t>
      </w:r>
    </w:p>
    <w:p w:rsidR="00E724C8" w:rsidRPr="00B80981" w:rsidRDefault="00E724C8" w:rsidP="0034301A">
      <w:pPr>
        <w:widowControl/>
        <w:ind w:firstLine="567"/>
        <w:jc w:val="both"/>
        <w:rPr>
          <w:rFonts w:ascii="Arial" w:hAnsi="Arial" w:cs="Arial"/>
        </w:rPr>
      </w:pPr>
    </w:p>
    <w:p w:rsidR="007A5FEA" w:rsidRPr="00B80981" w:rsidRDefault="007A5FEA" w:rsidP="0034301A">
      <w:pPr>
        <w:widowControl/>
        <w:ind w:firstLine="567"/>
        <w:jc w:val="center"/>
        <w:rPr>
          <w:rFonts w:ascii="Arial" w:hAnsi="Arial" w:cs="Arial"/>
        </w:rPr>
      </w:pPr>
      <w:r w:rsidRPr="00B80981">
        <w:rPr>
          <w:rFonts w:ascii="Arial" w:hAnsi="Arial" w:cs="Arial"/>
          <w:noProof/>
        </w:rPr>
        <w:drawing>
          <wp:inline distT="0" distB="0" distL="0" distR="0" wp14:anchorId="35D2C332" wp14:editId="184FCC7A">
            <wp:extent cx="4525306" cy="2419350"/>
            <wp:effectExtent l="0" t="0" r="889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528696" cy="2421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FEA" w:rsidRPr="00B80981" w:rsidRDefault="007A5FEA" w:rsidP="0034301A">
      <w:pPr>
        <w:widowControl/>
        <w:ind w:firstLine="567"/>
        <w:jc w:val="center"/>
        <w:rPr>
          <w:rFonts w:ascii="Arial" w:hAnsi="Arial" w:cs="Arial"/>
        </w:rPr>
      </w:pPr>
    </w:p>
    <w:p w:rsidR="00767EF5" w:rsidRPr="003161DE" w:rsidRDefault="00767EF5" w:rsidP="003161DE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lang w:val="en-US" w:eastAsia="en-US"/>
        </w:rPr>
      </w:pPr>
      <w:r w:rsidRPr="003161DE">
        <w:rPr>
          <w:rStyle w:val="FontStyle286"/>
          <w:rFonts w:ascii="Arial" w:hAnsi="Arial" w:cs="Arial"/>
          <w:lang w:eastAsia="en-US"/>
        </w:rPr>
        <w:t>Условные</w:t>
      </w:r>
      <w:r w:rsidRPr="003161DE">
        <w:rPr>
          <w:rStyle w:val="FontStyle286"/>
          <w:rFonts w:ascii="Arial" w:hAnsi="Arial" w:cs="Arial"/>
          <w:lang w:val="en-US" w:eastAsia="en-US"/>
        </w:rPr>
        <w:t xml:space="preserve"> </w:t>
      </w:r>
      <w:r w:rsidRPr="003161DE">
        <w:rPr>
          <w:rStyle w:val="FontStyle286"/>
          <w:rFonts w:ascii="Arial" w:hAnsi="Arial" w:cs="Arial"/>
          <w:lang w:eastAsia="en-US"/>
        </w:rPr>
        <w:t>обозначения</w:t>
      </w:r>
    </w:p>
    <w:tbl>
      <w:tblPr>
        <w:tblW w:w="9072" w:type="dxa"/>
        <w:tblInd w:w="749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3969"/>
        <w:gridCol w:w="567"/>
        <w:gridCol w:w="3969"/>
      </w:tblGrid>
      <w:tr w:rsidR="00E724C8" w:rsidRPr="003161DE" w:rsidTr="00C16C27">
        <w:trPr>
          <w:trHeight w:val="250"/>
        </w:trPr>
        <w:tc>
          <w:tcPr>
            <w:tcW w:w="567" w:type="dxa"/>
            <w:vAlign w:val="center"/>
          </w:tcPr>
          <w:p w:rsidR="00E724C8" w:rsidRPr="003161DE" w:rsidRDefault="00E724C8" w:rsidP="003161DE">
            <w:pPr>
              <w:pStyle w:val="Style124"/>
              <w:widowControl/>
              <w:jc w:val="both"/>
              <w:rPr>
                <w:rStyle w:val="FontStyle272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72"/>
                <w:rFonts w:ascii="Arial" w:hAnsi="Arial" w:cs="Arial"/>
                <w:sz w:val="20"/>
                <w:szCs w:val="20"/>
                <w:lang w:val="en-US" w:eastAsia="en-US"/>
              </w:rPr>
              <w:t>a</w:t>
            </w:r>
          </w:p>
        </w:tc>
        <w:tc>
          <w:tcPr>
            <w:tcW w:w="3969" w:type="dxa"/>
            <w:vAlign w:val="center"/>
          </w:tcPr>
          <w:p w:rsidR="00E724C8" w:rsidRPr="003161DE" w:rsidRDefault="00E1574A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подвижное ограждение не закрыто</w:t>
            </w:r>
          </w:p>
        </w:tc>
        <w:tc>
          <w:tcPr>
            <w:tcW w:w="567" w:type="dxa"/>
            <w:vAlign w:val="center"/>
          </w:tcPr>
          <w:p w:rsidR="00E724C8" w:rsidRPr="003161DE" w:rsidRDefault="00E724C8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1</w:t>
            </w:r>
          </w:p>
        </w:tc>
        <w:tc>
          <w:tcPr>
            <w:tcW w:w="3969" w:type="dxa"/>
            <w:vAlign w:val="center"/>
          </w:tcPr>
          <w:p w:rsidR="00E724C8" w:rsidRPr="003161DE" w:rsidRDefault="004C3120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стоп</w:t>
            </w:r>
          </w:p>
        </w:tc>
      </w:tr>
      <w:tr w:rsidR="00E724C8" w:rsidRPr="003161DE" w:rsidTr="00C16C27">
        <w:trPr>
          <w:trHeight w:val="298"/>
        </w:trPr>
        <w:tc>
          <w:tcPr>
            <w:tcW w:w="567" w:type="dxa"/>
            <w:vAlign w:val="center"/>
          </w:tcPr>
          <w:p w:rsidR="00E724C8" w:rsidRPr="003161DE" w:rsidRDefault="00E724C8" w:rsidP="003161DE">
            <w:pPr>
              <w:pStyle w:val="Style124"/>
              <w:widowControl/>
              <w:jc w:val="both"/>
              <w:rPr>
                <w:rStyle w:val="FontStyle272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72"/>
                <w:rFonts w:ascii="Arial" w:hAnsi="Arial" w:cs="Arial"/>
                <w:sz w:val="20"/>
                <w:szCs w:val="20"/>
                <w:lang w:val="en-US" w:eastAsia="en-US"/>
              </w:rPr>
              <w:t>b</w:t>
            </w:r>
          </w:p>
        </w:tc>
        <w:tc>
          <w:tcPr>
            <w:tcW w:w="3969" w:type="dxa"/>
            <w:vAlign w:val="center"/>
          </w:tcPr>
          <w:p w:rsidR="00E724C8" w:rsidRPr="003161DE" w:rsidRDefault="00E1574A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подвижное ограждение закрыто</w:t>
            </w:r>
          </w:p>
        </w:tc>
        <w:tc>
          <w:tcPr>
            <w:tcW w:w="567" w:type="dxa"/>
            <w:vAlign w:val="center"/>
          </w:tcPr>
          <w:p w:rsidR="00E724C8" w:rsidRPr="003161DE" w:rsidRDefault="00E724C8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2</w:t>
            </w:r>
          </w:p>
        </w:tc>
        <w:tc>
          <w:tcPr>
            <w:tcW w:w="3969" w:type="dxa"/>
            <w:vAlign w:val="center"/>
          </w:tcPr>
          <w:p w:rsidR="00E724C8" w:rsidRPr="003161DE" w:rsidRDefault="005A0624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начало</w:t>
            </w:r>
          </w:p>
        </w:tc>
      </w:tr>
      <w:tr w:rsidR="00E724C8" w:rsidRPr="003161DE" w:rsidTr="00C16C27">
        <w:trPr>
          <w:trHeight w:val="293"/>
        </w:trPr>
        <w:tc>
          <w:tcPr>
            <w:tcW w:w="567" w:type="dxa"/>
            <w:vAlign w:val="center"/>
          </w:tcPr>
          <w:p w:rsidR="00E724C8" w:rsidRPr="003161DE" w:rsidRDefault="00E724C8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2</w:t>
            </w:r>
          </w:p>
        </w:tc>
        <w:tc>
          <w:tcPr>
            <w:tcW w:w="3969" w:type="dxa"/>
            <w:vAlign w:val="center"/>
          </w:tcPr>
          <w:p w:rsidR="00E724C8" w:rsidRPr="003161DE" w:rsidRDefault="00E1574A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выемка для вставки болта</w:t>
            </w:r>
          </w:p>
        </w:tc>
        <w:tc>
          <w:tcPr>
            <w:tcW w:w="567" w:type="dxa"/>
            <w:vAlign w:val="center"/>
          </w:tcPr>
          <w:p w:rsidR="00E724C8" w:rsidRPr="003161DE" w:rsidRDefault="00E724C8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S3</w:t>
            </w:r>
          </w:p>
        </w:tc>
        <w:tc>
          <w:tcPr>
            <w:tcW w:w="3969" w:type="dxa"/>
            <w:vAlign w:val="center"/>
          </w:tcPr>
          <w:p w:rsidR="00E724C8" w:rsidRPr="003161DE" w:rsidRDefault="004C3120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замок</w:t>
            </w:r>
          </w:p>
        </w:tc>
      </w:tr>
      <w:tr w:rsidR="00E724C8" w:rsidRPr="003161DE" w:rsidTr="00C16C27">
        <w:trPr>
          <w:trHeight w:val="307"/>
        </w:trPr>
        <w:tc>
          <w:tcPr>
            <w:tcW w:w="567" w:type="dxa"/>
            <w:vAlign w:val="center"/>
          </w:tcPr>
          <w:p w:rsidR="00E724C8" w:rsidRPr="003161DE" w:rsidRDefault="00E724C8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3</w:t>
            </w:r>
          </w:p>
        </w:tc>
        <w:tc>
          <w:tcPr>
            <w:tcW w:w="3969" w:type="dxa"/>
            <w:vAlign w:val="center"/>
          </w:tcPr>
          <w:p w:rsidR="00E724C8" w:rsidRPr="003161DE" w:rsidRDefault="00E1574A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запорный элемент (болт)</w:t>
            </w:r>
          </w:p>
        </w:tc>
        <w:tc>
          <w:tcPr>
            <w:tcW w:w="567" w:type="dxa"/>
            <w:vAlign w:val="center"/>
          </w:tcPr>
          <w:p w:rsidR="00E724C8" w:rsidRPr="003161DE" w:rsidRDefault="00E724C8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S4</w:t>
            </w:r>
          </w:p>
        </w:tc>
        <w:tc>
          <w:tcPr>
            <w:tcW w:w="3969" w:type="dxa"/>
            <w:vAlign w:val="center"/>
          </w:tcPr>
          <w:p w:rsidR="00E724C8" w:rsidRPr="003161DE" w:rsidRDefault="004C3120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разблокировать</w:t>
            </w:r>
          </w:p>
        </w:tc>
      </w:tr>
      <w:tr w:rsidR="00E724C8" w:rsidRPr="003161DE" w:rsidTr="00C16C27">
        <w:trPr>
          <w:trHeight w:val="307"/>
        </w:trPr>
        <w:tc>
          <w:tcPr>
            <w:tcW w:w="567" w:type="dxa"/>
            <w:vAlign w:val="center"/>
          </w:tcPr>
          <w:p w:rsidR="00E724C8" w:rsidRPr="003161DE" w:rsidRDefault="00E724C8" w:rsidP="003161DE">
            <w:pPr>
              <w:pStyle w:val="Style31"/>
              <w:widowControl/>
              <w:jc w:val="both"/>
              <w:rPr>
                <w:rStyle w:val="FontStyle272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  <w:t>4</w:t>
            </w:r>
            <w:r w:rsidRPr="003161DE">
              <w:rPr>
                <w:rStyle w:val="FontStyle272"/>
                <w:rFonts w:ascii="Arial" w:hAnsi="Arial" w:cs="Arial"/>
                <w:sz w:val="20"/>
                <w:szCs w:val="20"/>
                <w:lang w:val="en-US" w:eastAsia="en-US"/>
              </w:rPr>
              <w:t>a</w:t>
            </w:r>
          </w:p>
        </w:tc>
        <w:tc>
          <w:tcPr>
            <w:tcW w:w="3969" w:type="dxa"/>
            <w:vAlign w:val="center"/>
          </w:tcPr>
          <w:p w:rsidR="00E724C8" w:rsidRPr="003161DE" w:rsidRDefault="00E1574A" w:rsidP="003161DE">
            <w:pPr>
              <w:pStyle w:val="Style31"/>
              <w:widowControl/>
              <w:jc w:val="both"/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  <w:t>болт в закрытом положении</w:t>
            </w:r>
          </w:p>
        </w:tc>
        <w:tc>
          <w:tcPr>
            <w:tcW w:w="567" w:type="dxa"/>
            <w:vAlign w:val="center"/>
          </w:tcPr>
          <w:p w:rsidR="00E724C8" w:rsidRPr="003161DE" w:rsidRDefault="00E724C8" w:rsidP="003161DE">
            <w:pPr>
              <w:pStyle w:val="Style31"/>
              <w:widowControl/>
              <w:jc w:val="both"/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  <w:t>K1</w:t>
            </w:r>
          </w:p>
        </w:tc>
        <w:tc>
          <w:tcPr>
            <w:tcW w:w="3969" w:type="dxa"/>
            <w:vAlign w:val="center"/>
          </w:tcPr>
          <w:p w:rsidR="00E724C8" w:rsidRPr="003161DE" w:rsidRDefault="004C3120" w:rsidP="003161DE">
            <w:pPr>
              <w:pStyle w:val="Style31"/>
              <w:widowControl/>
              <w:jc w:val="both"/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44"/>
                <w:rFonts w:ascii="Arial" w:hAnsi="Arial" w:cs="Arial"/>
                <w:sz w:val="20"/>
                <w:szCs w:val="20"/>
                <w:lang w:eastAsia="en-US"/>
              </w:rPr>
              <w:t>л</w:t>
            </w:r>
            <w:r w:rsidRPr="003161DE"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  <w:t>огический блок мониторинга</w:t>
            </w:r>
          </w:p>
        </w:tc>
      </w:tr>
      <w:tr w:rsidR="00E724C8" w:rsidRPr="003161DE" w:rsidTr="00C16C27">
        <w:trPr>
          <w:trHeight w:val="293"/>
        </w:trPr>
        <w:tc>
          <w:tcPr>
            <w:tcW w:w="567" w:type="dxa"/>
            <w:vAlign w:val="center"/>
          </w:tcPr>
          <w:p w:rsidR="00E724C8" w:rsidRPr="003161DE" w:rsidRDefault="00E724C8" w:rsidP="003161DE">
            <w:pPr>
              <w:pStyle w:val="Style31"/>
              <w:widowControl/>
              <w:jc w:val="both"/>
              <w:rPr>
                <w:rStyle w:val="FontStyle272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  <w:t>4</w:t>
            </w:r>
            <w:r w:rsidRPr="003161DE">
              <w:rPr>
                <w:rStyle w:val="FontStyle272"/>
                <w:rFonts w:ascii="Arial" w:hAnsi="Arial" w:cs="Arial"/>
                <w:sz w:val="20"/>
                <w:szCs w:val="20"/>
                <w:lang w:val="en-US" w:eastAsia="en-US"/>
              </w:rPr>
              <w:t>b</w:t>
            </w:r>
          </w:p>
        </w:tc>
        <w:tc>
          <w:tcPr>
            <w:tcW w:w="3969" w:type="dxa"/>
            <w:vAlign w:val="center"/>
          </w:tcPr>
          <w:p w:rsidR="00E724C8" w:rsidRPr="003161DE" w:rsidRDefault="00E1574A" w:rsidP="003161DE">
            <w:pPr>
              <w:pStyle w:val="Style31"/>
              <w:widowControl/>
              <w:jc w:val="both"/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  <w:t>болт в выдвинутом положении</w:t>
            </w:r>
          </w:p>
        </w:tc>
        <w:tc>
          <w:tcPr>
            <w:tcW w:w="567" w:type="dxa"/>
            <w:vAlign w:val="center"/>
          </w:tcPr>
          <w:p w:rsidR="00E724C8" w:rsidRPr="003161DE" w:rsidRDefault="00E724C8" w:rsidP="003161DE">
            <w:pPr>
              <w:pStyle w:val="Style31"/>
              <w:widowControl/>
              <w:jc w:val="both"/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  <w:t>Q2</w:t>
            </w:r>
          </w:p>
        </w:tc>
        <w:tc>
          <w:tcPr>
            <w:tcW w:w="3969" w:type="dxa"/>
            <w:vAlign w:val="center"/>
          </w:tcPr>
          <w:p w:rsidR="00E724C8" w:rsidRPr="003161DE" w:rsidRDefault="004C3120" w:rsidP="003161DE">
            <w:pPr>
              <w:pStyle w:val="Style31"/>
              <w:widowControl/>
              <w:jc w:val="both"/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  <w:t>контактор</w:t>
            </w:r>
          </w:p>
        </w:tc>
      </w:tr>
      <w:tr w:rsidR="00E724C8" w:rsidRPr="003161DE" w:rsidTr="00C16C27">
        <w:trPr>
          <w:trHeight w:val="288"/>
        </w:trPr>
        <w:tc>
          <w:tcPr>
            <w:tcW w:w="567" w:type="dxa"/>
            <w:vAlign w:val="center"/>
          </w:tcPr>
          <w:p w:rsidR="00E724C8" w:rsidRPr="003161DE" w:rsidRDefault="00E724C8" w:rsidP="003161DE">
            <w:pPr>
              <w:pStyle w:val="Style31"/>
              <w:widowControl/>
              <w:jc w:val="both"/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  <w:t>5</w:t>
            </w:r>
          </w:p>
        </w:tc>
        <w:tc>
          <w:tcPr>
            <w:tcW w:w="3969" w:type="dxa"/>
            <w:vAlign w:val="center"/>
          </w:tcPr>
          <w:p w:rsidR="00E724C8" w:rsidRPr="003161DE" w:rsidRDefault="00EE777E" w:rsidP="003161DE">
            <w:pPr>
              <w:pStyle w:val="Style31"/>
              <w:widowControl/>
              <w:jc w:val="both"/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44"/>
                <w:rFonts w:ascii="Arial" w:hAnsi="Arial" w:cs="Arial"/>
                <w:bCs/>
                <w:sz w:val="20"/>
                <w:szCs w:val="20"/>
                <w:lang w:val="en-US"/>
              </w:rPr>
              <w:t xml:space="preserve">устройство </w:t>
            </w:r>
            <w:r w:rsidRPr="003161DE">
              <w:rPr>
                <w:rStyle w:val="FontStyle244"/>
                <w:rFonts w:ascii="Arial" w:hAnsi="Arial" w:cs="Arial"/>
                <w:sz w:val="20"/>
                <w:szCs w:val="20"/>
                <w:lang w:val="en-US"/>
              </w:rPr>
              <w:t>с фиксацией закрытия</w:t>
            </w:r>
          </w:p>
        </w:tc>
        <w:tc>
          <w:tcPr>
            <w:tcW w:w="567" w:type="dxa"/>
            <w:vAlign w:val="center"/>
          </w:tcPr>
          <w:p w:rsidR="00E724C8" w:rsidRPr="003161DE" w:rsidRDefault="00E724C8" w:rsidP="003161DE">
            <w:pPr>
              <w:pStyle w:val="Style31"/>
              <w:widowControl/>
              <w:jc w:val="both"/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  <w:t>Q3</w:t>
            </w:r>
          </w:p>
        </w:tc>
        <w:tc>
          <w:tcPr>
            <w:tcW w:w="3969" w:type="dxa"/>
            <w:vAlign w:val="center"/>
          </w:tcPr>
          <w:p w:rsidR="00E724C8" w:rsidRPr="003161DE" w:rsidRDefault="004C3120" w:rsidP="003161DE">
            <w:pPr>
              <w:pStyle w:val="Style31"/>
              <w:widowControl/>
              <w:jc w:val="both"/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  <w:t>контактор</w:t>
            </w:r>
          </w:p>
        </w:tc>
      </w:tr>
      <w:tr w:rsidR="00E724C8" w:rsidRPr="003161DE" w:rsidTr="00C16C27">
        <w:trPr>
          <w:trHeight w:val="298"/>
        </w:trPr>
        <w:tc>
          <w:tcPr>
            <w:tcW w:w="567" w:type="dxa"/>
            <w:vAlign w:val="center"/>
          </w:tcPr>
          <w:p w:rsidR="00E724C8" w:rsidRPr="003161DE" w:rsidRDefault="00E724C8" w:rsidP="003161DE">
            <w:pPr>
              <w:pStyle w:val="Style31"/>
              <w:widowControl/>
              <w:jc w:val="both"/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  <w:t>6</w:t>
            </w:r>
          </w:p>
        </w:tc>
        <w:tc>
          <w:tcPr>
            <w:tcW w:w="3969" w:type="dxa"/>
            <w:vAlign w:val="center"/>
          </w:tcPr>
          <w:p w:rsidR="00E724C8" w:rsidRPr="003161DE" w:rsidRDefault="00E1574A" w:rsidP="003161DE">
            <w:pPr>
              <w:pStyle w:val="Style31"/>
              <w:widowControl/>
              <w:jc w:val="both"/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  <w:t>соленоид разблокировки</w:t>
            </w:r>
          </w:p>
        </w:tc>
        <w:tc>
          <w:tcPr>
            <w:tcW w:w="567" w:type="dxa"/>
            <w:vAlign w:val="center"/>
          </w:tcPr>
          <w:p w:rsidR="00E724C8" w:rsidRPr="003161DE" w:rsidRDefault="00E724C8" w:rsidP="003161DE">
            <w:pPr>
              <w:pStyle w:val="Style31"/>
              <w:widowControl/>
              <w:jc w:val="both"/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  <w:t>K4</w:t>
            </w:r>
          </w:p>
        </w:tc>
        <w:tc>
          <w:tcPr>
            <w:tcW w:w="3969" w:type="dxa"/>
            <w:vAlign w:val="center"/>
          </w:tcPr>
          <w:p w:rsidR="00E724C8" w:rsidRPr="003161DE" w:rsidRDefault="004C3120" w:rsidP="003161DE">
            <w:pPr>
              <w:pStyle w:val="Style31"/>
              <w:widowControl/>
              <w:jc w:val="both"/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44"/>
                <w:rFonts w:ascii="Arial" w:hAnsi="Arial" w:cs="Arial"/>
                <w:sz w:val="20"/>
                <w:szCs w:val="20"/>
                <w:lang w:val="en-US" w:eastAsia="en-US"/>
              </w:rPr>
              <w:t>монитор безопасности</w:t>
            </w:r>
          </w:p>
        </w:tc>
      </w:tr>
      <w:tr w:rsidR="00E724C8" w:rsidRPr="003161DE" w:rsidTr="00C16C27">
        <w:trPr>
          <w:trHeight w:val="302"/>
        </w:trPr>
        <w:tc>
          <w:tcPr>
            <w:tcW w:w="567" w:type="dxa"/>
            <w:vAlign w:val="center"/>
          </w:tcPr>
          <w:p w:rsidR="00E724C8" w:rsidRPr="003161DE" w:rsidRDefault="00E724C8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7</w:t>
            </w:r>
          </w:p>
        </w:tc>
        <w:tc>
          <w:tcPr>
            <w:tcW w:w="3969" w:type="dxa"/>
            <w:vAlign w:val="center"/>
          </w:tcPr>
          <w:p w:rsidR="00E724C8" w:rsidRPr="003161DE" w:rsidRDefault="004C3120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подвижное ограждение</w:t>
            </w:r>
          </w:p>
        </w:tc>
        <w:tc>
          <w:tcPr>
            <w:tcW w:w="567" w:type="dxa"/>
            <w:vAlign w:val="center"/>
          </w:tcPr>
          <w:p w:rsidR="00E724C8" w:rsidRPr="003161DE" w:rsidRDefault="00E724C8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Q5</w:t>
            </w:r>
          </w:p>
        </w:tc>
        <w:tc>
          <w:tcPr>
            <w:tcW w:w="3969" w:type="dxa"/>
            <w:vAlign w:val="center"/>
          </w:tcPr>
          <w:p w:rsidR="00E724C8" w:rsidRPr="003161DE" w:rsidRDefault="004C3120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контактор</w:t>
            </w:r>
          </w:p>
        </w:tc>
      </w:tr>
      <w:tr w:rsidR="00E724C8" w:rsidRPr="003161DE" w:rsidTr="00C16C27">
        <w:trPr>
          <w:trHeight w:val="307"/>
        </w:trPr>
        <w:tc>
          <w:tcPr>
            <w:tcW w:w="567" w:type="dxa"/>
            <w:vAlign w:val="center"/>
          </w:tcPr>
          <w:p w:rsidR="00E724C8" w:rsidRPr="003161DE" w:rsidRDefault="003161DE" w:rsidP="003161DE">
            <w:pPr>
              <w:pStyle w:val="Style142"/>
              <w:widowControl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61DE">
              <w:rPr>
                <w:rStyle w:val="FontStyle285"/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8280A36" wp14:editId="231C76FC">
                  <wp:extent cx="320040" cy="419100"/>
                  <wp:effectExtent l="0" t="0" r="381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:rsidR="00E724C8" w:rsidRPr="003161DE" w:rsidRDefault="003161DE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рабочее положение, дверь закрыта</w:t>
            </w:r>
          </w:p>
        </w:tc>
        <w:tc>
          <w:tcPr>
            <w:tcW w:w="567" w:type="dxa"/>
            <w:vAlign w:val="center"/>
          </w:tcPr>
          <w:p w:rsidR="00E724C8" w:rsidRPr="003161DE" w:rsidRDefault="00E724C8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F1</w:t>
            </w:r>
          </w:p>
        </w:tc>
        <w:tc>
          <w:tcPr>
            <w:tcW w:w="3969" w:type="dxa"/>
            <w:vAlign w:val="center"/>
          </w:tcPr>
          <w:p w:rsidR="00E724C8" w:rsidRPr="003161DE" w:rsidRDefault="004C3120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пружина</w:t>
            </w:r>
          </w:p>
        </w:tc>
      </w:tr>
      <w:tr w:rsidR="003161DE" w:rsidRPr="003161DE" w:rsidTr="00C16C27">
        <w:trPr>
          <w:trHeight w:val="307"/>
        </w:trPr>
        <w:tc>
          <w:tcPr>
            <w:tcW w:w="567" w:type="dxa"/>
            <w:vAlign w:val="center"/>
          </w:tcPr>
          <w:p w:rsidR="003161DE" w:rsidRPr="003161DE" w:rsidRDefault="003161DE" w:rsidP="003161DE">
            <w:pPr>
              <w:pStyle w:val="Style142"/>
              <w:widowControl/>
              <w:jc w:val="both"/>
              <w:rPr>
                <w:rStyle w:val="FontStyle285"/>
                <w:rFonts w:ascii="Arial" w:hAnsi="Arial" w:cs="Arial"/>
                <w:noProof/>
                <w:sz w:val="20"/>
                <w:szCs w:val="20"/>
              </w:rPr>
            </w:pPr>
            <w:r w:rsidRPr="003161DE">
              <w:rPr>
                <w:rStyle w:val="FontStyle285"/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3509A3C" wp14:editId="2639E3A3">
                  <wp:extent cx="350520" cy="358140"/>
                  <wp:effectExtent l="0" t="0" r="0" b="381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520" cy="358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:rsidR="003161DE" w:rsidRPr="003161DE" w:rsidRDefault="003161DE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прямое открывающее действие</w:t>
            </w:r>
          </w:p>
        </w:tc>
        <w:tc>
          <w:tcPr>
            <w:tcW w:w="567" w:type="dxa"/>
            <w:vAlign w:val="center"/>
          </w:tcPr>
          <w:p w:rsidR="003161DE" w:rsidRPr="003161DE" w:rsidRDefault="003161DE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B</w:t>
            </w: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3969" w:type="dxa"/>
            <w:vAlign w:val="center"/>
          </w:tcPr>
          <w:p w:rsidR="003161DE" w:rsidRPr="003161DE" w:rsidRDefault="003161DE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запирающий элемент контроля положения переключателя</w:t>
            </w:r>
          </w:p>
        </w:tc>
      </w:tr>
      <w:tr w:rsidR="003161DE" w:rsidRPr="003161DE" w:rsidTr="00C16C27">
        <w:trPr>
          <w:trHeight w:val="307"/>
        </w:trPr>
        <w:tc>
          <w:tcPr>
            <w:tcW w:w="567" w:type="dxa"/>
            <w:vAlign w:val="center"/>
          </w:tcPr>
          <w:p w:rsidR="003161DE" w:rsidRPr="003161DE" w:rsidRDefault="003161DE" w:rsidP="003161DE">
            <w:pPr>
              <w:pStyle w:val="Style142"/>
              <w:widowControl/>
              <w:jc w:val="both"/>
              <w:rPr>
                <w:rStyle w:val="FontStyle285"/>
                <w:rFonts w:ascii="Arial" w:hAnsi="Arial" w:cs="Arial"/>
                <w:noProof/>
                <w:sz w:val="20"/>
                <w:szCs w:val="20"/>
              </w:rPr>
            </w:pPr>
          </w:p>
        </w:tc>
        <w:tc>
          <w:tcPr>
            <w:tcW w:w="3969" w:type="dxa"/>
            <w:vAlign w:val="center"/>
          </w:tcPr>
          <w:p w:rsidR="003161DE" w:rsidRPr="003161DE" w:rsidRDefault="003161DE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567" w:type="dxa"/>
            <w:vAlign w:val="center"/>
          </w:tcPr>
          <w:p w:rsidR="003161DE" w:rsidRPr="003161DE" w:rsidRDefault="003161DE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B</w:t>
            </w: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3969" w:type="dxa"/>
            <w:vAlign w:val="center"/>
          </w:tcPr>
          <w:p w:rsidR="003161DE" w:rsidRPr="003161DE" w:rsidRDefault="003161DE" w:rsidP="003161DE">
            <w:pPr>
              <w:pStyle w:val="Style124"/>
              <w:widowControl/>
              <w:jc w:val="both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3161DE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переключатель положения, контролирующий положение защитного ограждения</w:t>
            </w:r>
          </w:p>
        </w:tc>
      </w:tr>
    </w:tbl>
    <w:p w:rsidR="009D7145" w:rsidRPr="00B80981" w:rsidRDefault="009D7145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bookmarkStart w:id="77" w:name="bookmark106"/>
    </w:p>
    <w:bookmarkEnd w:id="77"/>
    <w:p w:rsidR="00E724C8" w:rsidRPr="00C16C27" w:rsidRDefault="004C3120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C16C27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Рисунок </w:t>
      </w:r>
      <w:r w:rsidRPr="00C16C27">
        <w:rPr>
          <w:rStyle w:val="FontStyle286"/>
          <w:rFonts w:ascii="Arial" w:hAnsi="Arial" w:cs="Arial"/>
          <w:b w:val="0"/>
          <w:sz w:val="24"/>
          <w:szCs w:val="24"/>
          <w:lang w:val="en-US" w:eastAsia="en-US"/>
        </w:rPr>
        <w:t>G</w:t>
      </w:r>
      <w:r w:rsidRPr="00C16C27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.2 — </w:t>
      </w:r>
      <w:r w:rsidR="00EE777E" w:rsidRPr="00C16C27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EE777E" w:rsidRPr="00C16C27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EE777E" w:rsidRPr="00C16C27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 </w:t>
      </w:r>
      <w:r w:rsidRPr="00C16C27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с защитным реле и монитором состояния покоя — Категория 3</w:t>
      </w:r>
    </w:p>
    <w:p w:rsidR="009D7145" w:rsidRPr="00B80981" w:rsidRDefault="009D7145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Запуск двигателя нажатием кнопки пуска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S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2 возможен только при закрытой подвижной решетке (закрыта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2) и заблокированной (закрыта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1);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2,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3 и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5 обесточены, поэтому петля обратной связи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K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замкнута. Когда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S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2 на мгновение закрывается, на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2 и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3 подается питание, и они остаются запертыми. Подача питания на двигатель включена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E724C8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При нажатии кнопки остановки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S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1,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2 и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3 обесточиваются, и двигатель останавливается.</w:t>
      </w:r>
    </w:p>
    <w:p w:rsidR="00E724C8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Открытие подвижного ограждения во время движения двигателя предотвращается запирающим элементом (болтом). Открытие возможно только при отпущенном затворе. Для освобождения болта требуется следующая процедура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:</w:t>
      </w:r>
    </w:p>
    <w:p w:rsidR="00EF2FC6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нажимной выключатель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S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1;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2 и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3 обесточиваются и их контакты меняют состояние;</w:t>
      </w:r>
    </w:p>
    <w:p w:rsidR="00EF2FC6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нажмите переключатель разблокировки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S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4, чтобы запросить разблокировку (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5 получает питание и фиксируется);</w:t>
      </w:r>
    </w:p>
    <w:p w:rsidR="00EF2FC6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при остановке двигателя выход датчика состояния покоя К4 замыкается;</w:t>
      </w:r>
    </w:p>
    <w:p w:rsidR="00EF2FC6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на соленоид отпирания подается питание, запирающий элемент (ригель) перемещается в положение отпирания. Запрос на разблокировку отменяется нажатием переключателя блокировки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S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3;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5 обесточивается.</w:t>
      </w:r>
    </w:p>
    <w:p w:rsidR="00EF2FC6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когда подвижная решетка закрыта, подпружиненный стопорный элемент (болт) входит в предусмотренный паз. Подвижная защита блокируется, а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и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2 закрываются.</w:t>
      </w:r>
    </w:p>
    <w:p w:rsidR="00E724C8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выходы К1 размыкаются, если разомкнута одна из входных цепей В1 (контролирующий запирающий элемент) или В2 (контрольн</w:t>
      </w:r>
      <w:r w:rsidR="00A9785B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ое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A9785B" w:rsidRPr="00B80981">
        <w:rPr>
          <w:rStyle w:val="FontStyle285"/>
          <w:rFonts w:ascii="Arial" w:hAnsi="Arial" w:cs="Arial"/>
          <w:sz w:val="24"/>
          <w:szCs w:val="24"/>
          <w:lang w:eastAsia="en-US"/>
        </w:rPr>
        <w:t>ограждение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).</w:t>
      </w:r>
    </w:p>
    <w:p w:rsidR="00C16C27" w:rsidRDefault="00C16C27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G</w:t>
      </w:r>
      <w:r w:rsidRPr="00B80981">
        <w:rPr>
          <w:rStyle w:val="FontStyle287"/>
          <w:rFonts w:ascii="Arial" w:hAnsi="Arial" w:cs="Arial"/>
          <w:lang w:eastAsia="en-US"/>
        </w:rPr>
        <w:t xml:space="preserve">.3.3 </w:t>
      </w:r>
      <w:r w:rsidR="00EF2FC6" w:rsidRPr="00B80981">
        <w:rPr>
          <w:rStyle w:val="FontStyle287"/>
          <w:rFonts w:ascii="Arial" w:hAnsi="Arial" w:cs="Arial"/>
          <w:lang w:eastAsia="en-US"/>
        </w:rPr>
        <w:t>Особенности конструкции</w:t>
      </w:r>
    </w:p>
    <w:p w:rsidR="00C16C27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EF2FC6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Для достижения Категории 3 выполняются следующие требования:</w:t>
      </w:r>
    </w:p>
    <w:p w:rsidR="00EF2FC6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Соблюдаются основные и проверенные принципы безопасности и выполняются требования категории В. Реализованы защитные схемы (например, защита от прикосновения).</w:t>
      </w:r>
    </w:p>
    <w:p w:rsidR="00EF2FC6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Рассмотрены неисправности проводки (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13849-2:2012, таблица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D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.4). Короткие замыкания обнаруживаются, и инициируется безопасное состояние, или кабели прокладываются так, чтобы можно было исключить неисправности.</w:t>
      </w:r>
    </w:p>
    <w:p w:rsidR="00EF2FC6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Контакторные реле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2,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3 и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5 имеют механически связанные контактные элементы в соответствии с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60947-5-1:2003, Приложение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L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EF2FC6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Для обеспечения безопасности при единичной неисправности, необходимой для системы категории 3, позиционный выключатель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2 является отдельным позиционным выключателем (механически независимым от срабатывания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1).</w:t>
      </w:r>
    </w:p>
    <w:p w:rsidR="00EF2FC6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Позиционный выключатель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имеет прямое размыкающее действие в соответствии с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60947-5-1:2003, приложение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K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, поэтому допускается исключение неисправности из-за </w:t>
      </w:r>
      <w:r w:rsidR="00EE777E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не размыкания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из-за приваривания контакта.</w:t>
      </w:r>
    </w:p>
    <w:p w:rsidR="00E724C8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E777E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Устройство </w:t>
      </w:r>
      <w:r w:rsidR="00EE777E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EE777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с подпружиненным запирающим элементом (ригелем), соленоид отпирания и переключатель положения контроля запорного элемента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1 размещены в одном корпусе. Выемка для вставки болта является частью подвижной защиты.</w:t>
      </w:r>
    </w:p>
    <w:p w:rsidR="00EF2FC6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Пружина </w:t>
      </w:r>
      <w:r w:rsidR="00EE777E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устройства </w:t>
      </w:r>
      <w:r w:rsidR="00EE777E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EE777E"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 </w:t>
      </w:r>
      <w:r w:rsidR="00A9785B" w:rsidRPr="00B80981">
        <w:rPr>
          <w:rStyle w:val="FontStyle285"/>
          <w:rFonts w:ascii="Arial" w:hAnsi="Arial" w:cs="Arial"/>
          <w:sz w:val="24"/>
          <w:szCs w:val="24"/>
          <w:lang w:eastAsia="en-US"/>
        </w:rPr>
        <w:t xml:space="preserve">ограждения 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представляет собой хорошо зарекомендовавшую себя пружину в соответствии с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13849-2:2012, таблица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A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.3. Кроме того, пружина имеет постоянную отказоустойчивость в соответствии с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EN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13906-1 (исключение неисправности из-за «разрыва пружины»). Отпирающий соленоид не срабатывает без электрического входа.</w:t>
      </w:r>
    </w:p>
    <w:p w:rsidR="00E724C8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Исключение неисправности «Обрыв запирающего элемента (ригеля)» по причине</w:t>
      </w:r>
    </w:p>
    <w:p w:rsidR="00EF2FC6" w:rsidRPr="00B80981" w:rsidRDefault="00EF2FC6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- правильный выбор устройств, обеспечивающих, чтобы удерживающая сила (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Fzh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EE777E" w:rsidRPr="00B80981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устройства </w:t>
      </w:r>
      <w:r w:rsidR="00EE777E" w:rsidRPr="00B80981">
        <w:rPr>
          <w:rStyle w:val="FontStyle286"/>
          <w:rFonts w:ascii="Arial" w:hAnsi="Arial" w:cs="Arial"/>
          <w:b w:val="0"/>
          <w:bCs w:val="0"/>
          <w:sz w:val="24"/>
          <w:szCs w:val="24"/>
          <w:lang w:eastAsia="en-US"/>
        </w:rPr>
        <w:t>с фиксацией закрытия</w:t>
      </w:r>
      <w:r w:rsidR="00EE777E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была достаточной, чтобы выдерживать статические усилия на запирающем ригеле и</w:t>
      </w:r>
    </w:p>
    <w:p w:rsidR="00E724C8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предотвращены динамические нагрузки на стопорный болт из-за отскока или подпрыгивания подвижного защитного </w:t>
      </w:r>
      <w:r w:rsidR="00A9785B" w:rsidRPr="00B80981">
        <w:rPr>
          <w:rStyle w:val="FontStyle285"/>
          <w:rFonts w:ascii="Arial" w:hAnsi="Arial" w:cs="Arial"/>
          <w:sz w:val="24"/>
          <w:szCs w:val="24"/>
          <w:lang w:eastAsia="en-US"/>
        </w:rPr>
        <w:t>ограждения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. Конструкция системы управления гарантирует, что подпружиненный запорный элемент (ригель) не переместится в закрытое положение до того, как подвижная защита будет закрыта и стационарна, т.е. по временной задержке между закрытием двери и обесточиванием соленоида (не показано на </w:t>
      </w:r>
      <w:r w:rsidR="00EF2FC6" w:rsidRPr="00C16C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рисунке</w:t>
      </w:r>
      <w:r w:rsidR="00E724C8" w:rsidRPr="00C16C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C16C27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G</w:t>
      </w:r>
      <w:r w:rsidR="00E724C8" w:rsidRPr="00C16C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.2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</w:t>
      </w:r>
    </w:p>
    <w:p w:rsidR="00E724C8" w:rsidRPr="00B80981" w:rsidRDefault="00EF2FC6" w:rsidP="0034301A">
      <w:pPr>
        <w:pStyle w:val="Style27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Использование исключения неисправностей для поломки стопорного болта не обязательно ограничивает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PL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или </w:t>
      </w: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SIL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для функции безопасности.</w:t>
      </w:r>
    </w:p>
    <w:p w:rsidR="00EF2FC6" w:rsidRPr="00B80981" w:rsidRDefault="00C16C27" w:rsidP="0034301A">
      <w:pPr>
        <w:pStyle w:val="Style2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Из-за конструктивного исполнения запирающий элемент (ригель) не может достичь закрытого положения (запирающего положения защитного </w:t>
      </w:r>
      <w:r w:rsidR="00A9785B" w:rsidRPr="00B80981">
        <w:rPr>
          <w:rStyle w:val="FontStyle285"/>
          <w:rFonts w:ascii="Arial" w:hAnsi="Arial" w:cs="Arial"/>
          <w:sz w:val="24"/>
          <w:szCs w:val="24"/>
          <w:lang w:eastAsia="en-US"/>
        </w:rPr>
        <w:t>ограждения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), когда подвижное защитное ограждение не закрыто (предотвращение непреднамеренного запирающего положения).</w:t>
      </w:r>
    </w:p>
    <w:p w:rsidR="00EF2FC6" w:rsidRPr="00B80981" w:rsidRDefault="00C16C27" w:rsidP="0034301A">
      <w:pPr>
        <w:pStyle w:val="Style2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K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1 - это контрольный логический блок, отвечающий как минимум требованиям категории 3 в соответствии с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13849-1. Входные цепи контролируются на замыкания на землю и напряжение питания. Безопасное состояние инициируется при обнаружении неисправности. Релевантный для безопасности выход может быть активирован только при замкнутых входных цепях и контуре обратной связи. Ошибки, такие как приваривание контактов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2,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3 или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5, обнаруживаются цепью обратной связи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K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1.</w:t>
      </w:r>
    </w:p>
    <w:p w:rsidR="00EF2FC6" w:rsidRPr="00B80981" w:rsidRDefault="00C16C27" w:rsidP="0034301A">
      <w:pPr>
        <w:pStyle w:val="Style2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Монитор состояния покоя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K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4 соответствует как минимум требованиям категории 3 в соответствии с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ISO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13849-1. Он контролирует входные цепи на наличие коротких замыканий на контактах, обрывов проводов к двигателю и коротких замыканий на напряжение питания. Безопасное состояние инициируется при обнаружении неисправности.</w:t>
      </w:r>
    </w:p>
    <w:p w:rsidR="00E724C8" w:rsidRPr="00B80981" w:rsidRDefault="00C16C27" w:rsidP="0034301A">
      <w:pPr>
        <w:pStyle w:val="Style28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Выключатели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и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2 также проверяются в ходе процесса, поскольку релевантные для безопасности выходы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K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снова включаются только после срабатывания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и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2. Это делается путем открывания и закрывания ограждения.</w:t>
      </w:r>
    </w:p>
    <w:p w:rsidR="00066D7F" w:rsidRPr="00B80981" w:rsidRDefault="00066D7F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9D7145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G</w:t>
      </w:r>
      <w:r w:rsidRPr="00B80981">
        <w:rPr>
          <w:rStyle w:val="FontStyle287"/>
          <w:rFonts w:ascii="Arial" w:hAnsi="Arial" w:cs="Arial"/>
          <w:lang w:eastAsia="en-US"/>
        </w:rPr>
        <w:t xml:space="preserve">.4 </w:t>
      </w:r>
      <w:r w:rsidR="00EF2FC6" w:rsidRPr="00B80981">
        <w:rPr>
          <w:rStyle w:val="FontStyle287"/>
          <w:rFonts w:ascii="Arial" w:hAnsi="Arial" w:cs="Arial"/>
          <w:lang w:eastAsia="en-US"/>
        </w:rPr>
        <w:t>Пример 3 — Категория 4</w:t>
      </w:r>
    </w:p>
    <w:p w:rsidR="00C16C27" w:rsidRPr="007C6109" w:rsidRDefault="00C16C27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G</w:t>
      </w:r>
      <w:r w:rsidRPr="00B80981">
        <w:rPr>
          <w:rStyle w:val="FontStyle287"/>
          <w:rFonts w:ascii="Arial" w:hAnsi="Arial" w:cs="Arial"/>
          <w:lang w:eastAsia="en-US"/>
        </w:rPr>
        <w:t xml:space="preserve">.4.1 </w:t>
      </w:r>
      <w:r w:rsidR="00EF2FC6" w:rsidRPr="00B80981">
        <w:rPr>
          <w:rStyle w:val="FontStyle287"/>
          <w:rFonts w:ascii="Arial" w:hAnsi="Arial" w:cs="Arial"/>
          <w:lang w:eastAsia="en-US"/>
        </w:rPr>
        <w:t>Функция безопасности</w:t>
      </w:r>
    </w:p>
    <w:p w:rsidR="00C16C27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Функция остановки, связанная с безопасностью, инициируемая защитным устройством: открытие подвижного ограждения инициирует функцию безопасности (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STO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, безопасное отключение крутящего момента в соответствии с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61800-5-2 или категория остановки 0 в соответствии с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60204-1).</w:t>
      </w:r>
    </w:p>
    <w:p w:rsidR="00C16C27" w:rsidRPr="007C6109" w:rsidRDefault="00C16C27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G</w:t>
      </w:r>
      <w:r w:rsidRPr="00B80981">
        <w:rPr>
          <w:rStyle w:val="FontStyle287"/>
          <w:rFonts w:ascii="Arial" w:hAnsi="Arial" w:cs="Arial"/>
          <w:lang w:eastAsia="en-US"/>
        </w:rPr>
        <w:t xml:space="preserve">.4.2 </w:t>
      </w:r>
      <w:r w:rsidR="00EF2FC6" w:rsidRPr="00B80981">
        <w:rPr>
          <w:rStyle w:val="FontStyle287"/>
          <w:rFonts w:ascii="Arial" w:hAnsi="Arial" w:cs="Arial"/>
          <w:lang w:eastAsia="en-US"/>
        </w:rPr>
        <w:t>Функциональное описание</w:t>
      </w:r>
    </w:p>
    <w:p w:rsidR="00C16C27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Опасное перемещение защищено подвижным ограждением (</w:t>
      </w:r>
      <w:r w:rsidR="00365953">
        <w:rPr>
          <w:rStyle w:val="FontStyle283"/>
          <w:rFonts w:ascii="Arial" w:hAnsi="Arial" w:cs="Arial"/>
          <w:sz w:val="24"/>
          <w:szCs w:val="24"/>
          <w:lang w:eastAsia="en-US"/>
        </w:rPr>
        <w:t>см.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EF2FC6" w:rsidRPr="00C16C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рисунок</w:t>
      </w:r>
      <w:r w:rsidR="00E724C8" w:rsidRPr="00C16C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C16C27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G</w:t>
      </w:r>
      <w:r w:rsidR="00E724C8" w:rsidRPr="00C16C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.3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). 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Открытие подвижного ограждения обнаруживается двумя позиционными переключателями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1/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2, использующими комбинацию контактов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NC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/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NO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, и оценивается логическим блоком контроля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K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1.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K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обесточивает два контактора,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и </w:t>
      </w:r>
      <w:r w:rsidR="00EF2FC6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EF2FC6" w:rsidRPr="00B80981">
        <w:rPr>
          <w:rStyle w:val="FontStyle283"/>
          <w:rFonts w:ascii="Arial" w:hAnsi="Arial" w:cs="Arial"/>
          <w:sz w:val="24"/>
          <w:szCs w:val="24"/>
          <w:lang w:eastAsia="en-US"/>
        </w:rPr>
        <w:t>2, которые останавливают опасное движение.</w:t>
      </w:r>
    </w:p>
    <w:p w:rsidR="00E724C8" w:rsidRPr="00B80981" w:rsidRDefault="00E724C8" w:rsidP="0034301A">
      <w:pPr>
        <w:widowControl/>
        <w:ind w:firstLine="567"/>
        <w:jc w:val="both"/>
        <w:rPr>
          <w:rFonts w:ascii="Arial" w:hAnsi="Arial" w:cs="Arial"/>
        </w:rPr>
      </w:pPr>
    </w:p>
    <w:p w:rsidR="007A5FEA" w:rsidRPr="00B80981" w:rsidRDefault="007A5FEA" w:rsidP="0034301A">
      <w:pPr>
        <w:widowControl/>
        <w:ind w:firstLine="567"/>
        <w:jc w:val="both"/>
        <w:rPr>
          <w:rFonts w:ascii="Arial" w:hAnsi="Arial" w:cs="Arial"/>
        </w:rPr>
      </w:pPr>
      <w:r w:rsidRPr="00B80981">
        <w:rPr>
          <w:rFonts w:ascii="Arial" w:hAnsi="Arial" w:cs="Arial"/>
          <w:noProof/>
        </w:rPr>
        <w:drawing>
          <wp:inline distT="0" distB="0" distL="0" distR="0" wp14:anchorId="755099EF" wp14:editId="7DDF19F1">
            <wp:extent cx="4008120" cy="3863340"/>
            <wp:effectExtent l="0" t="0" r="0" b="381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008120" cy="386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FEA" w:rsidRPr="00B80981" w:rsidRDefault="007A5FEA" w:rsidP="0034301A">
      <w:pPr>
        <w:widowControl/>
        <w:ind w:firstLine="567"/>
        <w:jc w:val="both"/>
        <w:rPr>
          <w:rFonts w:ascii="Arial" w:hAnsi="Arial" w:cs="Arial"/>
        </w:rPr>
      </w:pPr>
    </w:p>
    <w:p w:rsidR="007A5FEA" w:rsidRPr="00B80981" w:rsidRDefault="007A5FEA" w:rsidP="0034301A">
      <w:pPr>
        <w:widowControl/>
        <w:ind w:firstLine="567"/>
        <w:jc w:val="both"/>
        <w:rPr>
          <w:rFonts w:ascii="Arial" w:hAnsi="Arial" w:cs="Arial"/>
        </w:rPr>
      </w:pPr>
    </w:p>
    <w:p w:rsidR="007A5FEA" w:rsidRPr="00867C28" w:rsidRDefault="007A5FEA" w:rsidP="0034301A">
      <w:pPr>
        <w:widowControl/>
        <w:ind w:firstLine="567"/>
        <w:jc w:val="both"/>
        <w:rPr>
          <w:rStyle w:val="FontStyle286"/>
          <w:rFonts w:ascii="Arial" w:hAnsi="Arial" w:cs="Arial"/>
          <w:lang w:eastAsia="en-US"/>
        </w:rPr>
      </w:pPr>
      <w:r w:rsidRPr="00867C28">
        <w:rPr>
          <w:rFonts w:ascii="Arial" w:hAnsi="Arial" w:cs="Arial"/>
          <w:sz w:val="20"/>
          <w:szCs w:val="20"/>
        </w:rPr>
        <w:tab/>
      </w:r>
      <w:r w:rsidRPr="00867C28">
        <w:rPr>
          <w:rStyle w:val="FontStyle286"/>
          <w:rFonts w:ascii="Arial" w:hAnsi="Arial" w:cs="Arial"/>
          <w:lang w:eastAsia="en-US"/>
        </w:rPr>
        <w:t>Условные обозначения</w:t>
      </w:r>
    </w:p>
    <w:tbl>
      <w:tblPr>
        <w:tblStyle w:val="a6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1"/>
        <w:gridCol w:w="4087"/>
      </w:tblGrid>
      <w:tr w:rsidR="007A5FEA" w:rsidRPr="00C16C27" w:rsidTr="008D432C">
        <w:tc>
          <w:tcPr>
            <w:tcW w:w="4962" w:type="dxa"/>
          </w:tcPr>
          <w:p w:rsidR="007A5FEA" w:rsidRPr="00C16C27" w:rsidRDefault="007A5FEA" w:rsidP="00C16C27">
            <w:pPr>
              <w:ind w:firstLine="34"/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</w:pPr>
            <w:r w:rsidRPr="00C16C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1</w:t>
            </w:r>
            <w:r w:rsidRPr="00C16C27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16C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не закрыто</w:t>
            </w:r>
          </w:p>
          <w:p w:rsidR="007A5FEA" w:rsidRPr="00C16C27" w:rsidRDefault="007A5FEA" w:rsidP="00C16C27">
            <w:pPr>
              <w:ind w:firstLine="34"/>
              <w:rPr>
                <w:rFonts w:ascii="Arial" w:hAnsi="Arial" w:cs="Arial"/>
                <w:sz w:val="20"/>
                <w:szCs w:val="20"/>
              </w:rPr>
            </w:pPr>
            <w:r w:rsidRPr="00C16C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2 закрыто</w:t>
            </w:r>
          </w:p>
          <w:p w:rsidR="007A5FEA" w:rsidRPr="00C16C27" w:rsidRDefault="007A5FEA" w:rsidP="00C16C27">
            <w:pPr>
              <w:ind w:firstLine="34"/>
              <w:rPr>
                <w:rFonts w:ascii="Arial" w:hAnsi="Arial" w:cs="Arial"/>
                <w:sz w:val="20"/>
                <w:szCs w:val="20"/>
              </w:rPr>
            </w:pPr>
            <w:r w:rsidRPr="00C16C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3 схема обратной связи</w:t>
            </w:r>
          </w:p>
          <w:p w:rsidR="007A5FEA" w:rsidRPr="00C16C27" w:rsidRDefault="007A5FEA" w:rsidP="00C16C27">
            <w:pPr>
              <w:ind w:firstLine="34"/>
              <w:rPr>
                <w:rFonts w:ascii="Arial" w:hAnsi="Arial" w:cs="Arial"/>
                <w:sz w:val="20"/>
                <w:szCs w:val="20"/>
              </w:rPr>
            </w:pPr>
            <w:r w:rsidRPr="00C16C27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B</w:t>
            </w:r>
            <w:r w:rsidRPr="00C16C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1 защитная позиция контроля положения переключателя</w:t>
            </w:r>
          </w:p>
          <w:p w:rsidR="007A5FEA" w:rsidRPr="00C16C27" w:rsidRDefault="007A5FEA" w:rsidP="00C16C27">
            <w:pPr>
              <w:ind w:firstLine="34"/>
              <w:rPr>
                <w:rFonts w:ascii="Arial" w:hAnsi="Arial" w:cs="Arial"/>
                <w:sz w:val="20"/>
                <w:szCs w:val="20"/>
              </w:rPr>
            </w:pPr>
            <w:r w:rsidRPr="00C16C27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B</w:t>
            </w:r>
            <w:r w:rsidRPr="00C16C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2</w:t>
            </w:r>
            <w:r w:rsidR="008D432C" w:rsidRPr="00C16C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 защитная позиция контроля положения переключателя</w:t>
            </w:r>
          </w:p>
          <w:p w:rsidR="007A5FEA" w:rsidRPr="00C16C27" w:rsidRDefault="008D432C" w:rsidP="00C16C27">
            <w:pPr>
              <w:ind w:firstLine="34"/>
              <w:rPr>
                <w:rFonts w:ascii="Arial" w:hAnsi="Arial" w:cs="Arial"/>
                <w:sz w:val="20"/>
                <w:szCs w:val="20"/>
              </w:rPr>
            </w:pPr>
            <w:r w:rsidRPr="00C16C27">
              <w:rPr>
                <w:rStyle w:val="FontStyle285"/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4453D54" wp14:editId="5F4E9681">
                  <wp:extent cx="281940" cy="449580"/>
                  <wp:effectExtent l="0" t="0" r="3810" b="762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" cy="449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16C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 показан во включенном положении</w:t>
            </w:r>
          </w:p>
          <w:p w:rsidR="007A5FEA" w:rsidRPr="00C16C27" w:rsidRDefault="007A5FEA" w:rsidP="00C16C27">
            <w:pPr>
              <w:widowControl/>
              <w:ind w:firstLine="34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19" w:type="dxa"/>
          </w:tcPr>
          <w:p w:rsidR="008D432C" w:rsidRPr="00C16C27" w:rsidRDefault="008D432C" w:rsidP="00C16C27">
            <w:pPr>
              <w:rPr>
                <w:rFonts w:ascii="Arial" w:hAnsi="Arial" w:cs="Arial"/>
                <w:sz w:val="20"/>
                <w:szCs w:val="20"/>
              </w:rPr>
            </w:pPr>
            <w:r w:rsidRPr="00C16C27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S</w:t>
            </w:r>
            <w:r w:rsidRPr="00C16C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1 запуск (сброс)</w:t>
            </w:r>
          </w:p>
          <w:p w:rsidR="008D432C" w:rsidRPr="00C16C27" w:rsidRDefault="008D432C" w:rsidP="00C16C27">
            <w:pPr>
              <w:rPr>
                <w:rFonts w:ascii="Arial" w:hAnsi="Arial" w:cs="Arial"/>
                <w:sz w:val="20"/>
                <w:szCs w:val="20"/>
              </w:rPr>
            </w:pPr>
            <w:r w:rsidRPr="00C16C27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Q</w:t>
            </w:r>
            <w:r w:rsidRPr="00C16C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1 контактор</w:t>
            </w:r>
          </w:p>
          <w:p w:rsidR="008D432C" w:rsidRPr="00C16C27" w:rsidRDefault="008D432C" w:rsidP="00C16C27">
            <w:pPr>
              <w:rPr>
                <w:rFonts w:ascii="Arial" w:hAnsi="Arial" w:cs="Arial"/>
                <w:sz w:val="20"/>
                <w:szCs w:val="20"/>
              </w:rPr>
            </w:pPr>
            <w:r w:rsidRPr="00C16C27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Q</w:t>
            </w:r>
            <w:r w:rsidRPr="00C16C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2 контактор</w:t>
            </w:r>
          </w:p>
          <w:p w:rsidR="008D432C" w:rsidRPr="00C16C27" w:rsidRDefault="008D432C" w:rsidP="00C16C27">
            <w:pPr>
              <w:rPr>
                <w:rFonts w:ascii="Arial" w:hAnsi="Arial" w:cs="Arial"/>
                <w:sz w:val="20"/>
                <w:szCs w:val="20"/>
              </w:rPr>
            </w:pPr>
            <w:r w:rsidRPr="00C16C27">
              <w:rPr>
                <w:rStyle w:val="FontStyle285"/>
                <w:rFonts w:ascii="Arial" w:hAnsi="Arial" w:cs="Arial"/>
                <w:sz w:val="20"/>
                <w:szCs w:val="20"/>
                <w:lang w:val="en-US" w:eastAsia="en-US"/>
              </w:rPr>
              <w:t>K</w:t>
            </w:r>
            <w:r w:rsidRPr="00C16C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>1 блок логики контроля</w:t>
            </w:r>
          </w:p>
          <w:p w:rsidR="007A5FEA" w:rsidRPr="00C16C27" w:rsidRDefault="008D432C" w:rsidP="00C16C27">
            <w:pPr>
              <w:pStyle w:val="Style6"/>
              <w:widowControl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16C27">
              <w:rPr>
                <w:rStyle w:val="FontStyle285"/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4F0CEA5" wp14:editId="05346C7B">
                  <wp:extent cx="411480" cy="373380"/>
                  <wp:effectExtent l="0" t="0" r="7620" b="762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480" cy="373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16C27">
              <w:rPr>
                <w:rStyle w:val="FontStyle285"/>
                <w:rFonts w:ascii="Arial" w:hAnsi="Arial" w:cs="Arial"/>
                <w:sz w:val="20"/>
                <w:szCs w:val="20"/>
                <w:lang w:eastAsia="en-US"/>
              </w:rPr>
              <w:t xml:space="preserve"> прямое открывание</w:t>
            </w:r>
          </w:p>
        </w:tc>
      </w:tr>
    </w:tbl>
    <w:p w:rsidR="00C16C27" w:rsidRDefault="00C16C27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C16C27" w:rsidRDefault="00EF2FC6" w:rsidP="0034301A">
      <w:pPr>
        <w:pStyle w:val="Style16"/>
        <w:widowControl/>
        <w:ind w:firstLine="567"/>
        <w:jc w:val="center"/>
        <w:rPr>
          <w:rStyle w:val="FontStyle286"/>
          <w:rFonts w:ascii="Arial" w:hAnsi="Arial" w:cs="Arial"/>
          <w:b w:val="0"/>
          <w:sz w:val="24"/>
          <w:szCs w:val="24"/>
          <w:lang w:eastAsia="en-US"/>
        </w:rPr>
      </w:pPr>
      <w:r w:rsidRPr="00C16C27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 xml:space="preserve">Рисунок </w:t>
      </w:r>
      <w:r w:rsidRPr="00C16C27">
        <w:rPr>
          <w:rStyle w:val="FontStyle286"/>
          <w:rFonts w:ascii="Arial" w:hAnsi="Arial" w:cs="Arial"/>
          <w:b w:val="0"/>
          <w:sz w:val="24"/>
          <w:szCs w:val="24"/>
          <w:lang w:val="en-US" w:eastAsia="en-US"/>
        </w:rPr>
        <w:t>G</w:t>
      </w:r>
      <w:r w:rsidRPr="00C16C27">
        <w:rPr>
          <w:rStyle w:val="FontStyle286"/>
          <w:rFonts w:ascii="Arial" w:hAnsi="Arial" w:cs="Arial"/>
          <w:b w:val="0"/>
          <w:sz w:val="24"/>
          <w:szCs w:val="24"/>
          <w:lang w:eastAsia="en-US"/>
        </w:rPr>
        <w:t>.3 — Контроль положения подвижных защитных ограждений с помощью модуля безопасности</w:t>
      </w:r>
    </w:p>
    <w:p w:rsidR="00E724C8" w:rsidRDefault="00E724C8" w:rsidP="0034301A">
      <w:pPr>
        <w:pStyle w:val="Style16"/>
        <w:widowControl/>
        <w:ind w:firstLine="567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Позиционные выключатели контролируются на достоверность в 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K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с целью обнаружения неисправности. Неисправности в 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и 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2 обнаруживаются внешним устройством контроля 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K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1. Команда пуска успешна только в том случае, если главные контакты на 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и 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2 ранее были разомкнуты.</w:t>
      </w:r>
    </w:p>
    <w:p w:rsidR="00E724C8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Функция безопасности остается неизменной в случае неисправности компонента. Неисправности обнаруживаются во время работы или при срабатывании (открытии и закрытии) подвижного защитного устройства, что приводит к обесточиванию 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и 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2. Подача питания на 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и 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2 предотвращается до тех пор, пока неисправность не будет устранена.</w:t>
      </w:r>
    </w:p>
    <w:p w:rsidR="00C16C27" w:rsidRPr="007C6109" w:rsidRDefault="00C16C27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</w:p>
    <w:p w:rsidR="00E724C8" w:rsidRPr="00B80981" w:rsidRDefault="00E724C8" w:rsidP="0034301A">
      <w:pPr>
        <w:pStyle w:val="Style8"/>
        <w:widowControl/>
        <w:ind w:firstLine="567"/>
        <w:jc w:val="both"/>
        <w:rPr>
          <w:rStyle w:val="FontStyle287"/>
          <w:rFonts w:ascii="Arial" w:hAnsi="Arial" w:cs="Arial"/>
          <w:lang w:eastAsia="en-US"/>
        </w:rPr>
      </w:pPr>
      <w:r w:rsidRPr="00B80981">
        <w:rPr>
          <w:rStyle w:val="FontStyle287"/>
          <w:rFonts w:ascii="Arial" w:hAnsi="Arial" w:cs="Arial"/>
          <w:lang w:val="en-US" w:eastAsia="en-US"/>
        </w:rPr>
        <w:t>G</w:t>
      </w:r>
      <w:r w:rsidRPr="00B80981">
        <w:rPr>
          <w:rStyle w:val="FontStyle287"/>
          <w:rFonts w:ascii="Arial" w:hAnsi="Arial" w:cs="Arial"/>
          <w:lang w:eastAsia="en-US"/>
        </w:rPr>
        <w:t xml:space="preserve">.4.3 </w:t>
      </w:r>
      <w:r w:rsidR="007A0894" w:rsidRPr="00B80981">
        <w:rPr>
          <w:rStyle w:val="FontStyle287"/>
          <w:rFonts w:ascii="Arial" w:hAnsi="Arial" w:cs="Arial"/>
          <w:lang w:eastAsia="en-US"/>
        </w:rPr>
        <w:t>Особенности конструкции</w:t>
      </w:r>
    </w:p>
    <w:p w:rsidR="00C16C27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976FE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Для достижения Категории 4 выполняются следующие требования:</w:t>
      </w:r>
    </w:p>
    <w:p w:rsidR="00E724C8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Соблюдаются основные и проверенные принципы безопасности и выполняются требования категории 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E724C8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Стабильное расположение защитных устройств обеспечивается при срабатывании позиционных выключателей.</w:t>
      </w:r>
    </w:p>
    <w:p w:rsidR="00E724C8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Выключатель 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является позиционным выключателем прямого действия в соответствии с 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60947-5-1:2003, приложение 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K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E724C8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Питающие провода к позиционным выключателям В1 и В2 прокладывают отдельно или с защитой.</w:t>
      </w:r>
    </w:p>
    <w:p w:rsidR="00E724C8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Логический блок контроля 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K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1 удовлетворяет всем требованиям категории 4.</w:t>
      </w:r>
    </w:p>
    <w:p w:rsidR="00E724C8" w:rsidRPr="00B80981" w:rsidRDefault="00C16C27" w:rsidP="0034301A">
      <w:pPr>
        <w:pStyle w:val="Style29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Контакторы 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 и 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Q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2 оснащены механически соединенными контактными элементами в соответствии с 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IEC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60947-5-1:2003, Приложение 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L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066D7F" w:rsidRPr="00B80981" w:rsidRDefault="00066D7F" w:rsidP="0034301A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C16C27" w:rsidRDefault="00C16C27" w:rsidP="0034301A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C16C27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C16C2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1 -</w:t>
      </w:r>
      <w:r w:rsidR="00976FE7" w:rsidRPr="00C16C2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066D7F" w:rsidRPr="00C16C27">
        <w:rPr>
          <w:rStyle w:val="FontStyle285"/>
          <w:rFonts w:ascii="Arial" w:hAnsi="Arial" w:cs="Arial"/>
          <w:sz w:val="20"/>
          <w:szCs w:val="20"/>
          <w:lang w:eastAsia="en-US"/>
        </w:rPr>
        <w:t>К</w:t>
      </w:r>
      <w:r w:rsidR="00976FE7" w:rsidRPr="00C16C27">
        <w:rPr>
          <w:rStyle w:val="FontStyle285"/>
          <w:rFonts w:ascii="Arial" w:hAnsi="Arial" w:cs="Arial"/>
          <w:sz w:val="20"/>
          <w:szCs w:val="20"/>
          <w:lang w:eastAsia="en-US"/>
        </w:rPr>
        <w:t>атегория 4 соблюдается только в том случае, если несколько механических позиционных выключателей для различных защитных устройств не соединены последовательно (т. е. без каскадирования), так как в противном случае неисправности в выключателях не могут быть обнаружены.</w:t>
      </w:r>
    </w:p>
    <w:p w:rsidR="00C16C27" w:rsidRPr="00C16C27" w:rsidRDefault="00C16C27" w:rsidP="0034301A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</w:p>
    <w:p w:rsidR="00E724C8" w:rsidRPr="00C16C27" w:rsidRDefault="00C16C27" w:rsidP="0034301A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C16C27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C16C2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976FE7" w:rsidRPr="00C16C27">
        <w:rPr>
          <w:rStyle w:val="FontStyle285"/>
          <w:rFonts w:ascii="Arial" w:hAnsi="Arial" w:cs="Arial"/>
          <w:sz w:val="20"/>
          <w:szCs w:val="20"/>
          <w:lang w:eastAsia="en-US"/>
        </w:rPr>
        <w:t>2</w:t>
      </w:r>
      <w:r w:rsidRPr="00C16C2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-</w:t>
      </w:r>
      <w:r w:rsidR="00976FE7" w:rsidRPr="00C16C2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066D7F" w:rsidRPr="00C16C27">
        <w:rPr>
          <w:rStyle w:val="FontStyle285"/>
          <w:rFonts w:ascii="Arial" w:hAnsi="Arial" w:cs="Arial"/>
          <w:sz w:val="20"/>
          <w:szCs w:val="20"/>
          <w:lang w:eastAsia="en-US"/>
        </w:rPr>
        <w:t>П</w:t>
      </w:r>
      <w:r w:rsidR="00976FE7" w:rsidRPr="00C16C2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одробное описание, включая оценку вероятности опасного отказа в час, доступно в разделе 8.2.34 Справочника </w:t>
      </w:r>
      <w:r w:rsidR="00E724C8" w:rsidRPr="00C16C27">
        <w:rPr>
          <w:rStyle w:val="FontStyle285"/>
          <w:rFonts w:ascii="Arial" w:hAnsi="Arial" w:cs="Arial"/>
          <w:sz w:val="20"/>
          <w:szCs w:val="20"/>
          <w:lang w:eastAsia="en-US"/>
        </w:rPr>
        <w:t>[</w:t>
      </w:r>
      <w:r w:rsidR="00E724C8" w:rsidRPr="00C16C27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15</w:t>
      </w:r>
      <w:r w:rsidR="00E724C8" w:rsidRPr="00C16C27">
        <w:rPr>
          <w:rStyle w:val="FontStyle285"/>
          <w:rFonts w:ascii="Arial" w:hAnsi="Arial" w:cs="Arial"/>
          <w:sz w:val="20"/>
          <w:szCs w:val="20"/>
          <w:lang w:eastAsia="en-US"/>
        </w:rPr>
        <w:t>].</w:t>
      </w:r>
    </w:p>
    <w:p w:rsidR="00E724C8" w:rsidRDefault="00E724C8" w:rsidP="0034301A">
      <w:pPr>
        <w:pStyle w:val="Style2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C16C27" w:rsidRDefault="00C16C27">
      <w:pPr>
        <w:widowControl/>
        <w:autoSpaceDE/>
        <w:autoSpaceDN/>
        <w:adjustRightInd/>
        <w:spacing w:after="200" w:line="276" w:lineRule="auto"/>
        <w:rPr>
          <w:rStyle w:val="FontStyle282"/>
          <w:rFonts w:ascii="Arial" w:hAnsi="Arial" w:cs="Arial"/>
          <w:sz w:val="24"/>
          <w:szCs w:val="24"/>
          <w:lang w:eastAsia="en-US"/>
        </w:rPr>
      </w:pPr>
      <w:r>
        <w:rPr>
          <w:rStyle w:val="FontStyle282"/>
          <w:rFonts w:ascii="Arial" w:hAnsi="Arial" w:cs="Arial"/>
          <w:sz w:val="24"/>
          <w:szCs w:val="24"/>
          <w:lang w:eastAsia="en-US"/>
        </w:rPr>
        <w:br w:type="page"/>
      </w:r>
    </w:p>
    <w:p w:rsidR="00E724C8" w:rsidRPr="00C16C27" w:rsidRDefault="00976FE7" w:rsidP="00C16C27">
      <w:pPr>
        <w:pStyle w:val="Style14"/>
        <w:widowControl/>
        <w:ind w:firstLine="567"/>
        <w:jc w:val="center"/>
        <w:outlineLvl w:val="0"/>
        <w:rPr>
          <w:rStyle w:val="FontStyle282"/>
          <w:rFonts w:ascii="Arial" w:hAnsi="Arial" w:cs="Arial"/>
          <w:lang w:eastAsia="en-US"/>
        </w:rPr>
      </w:pPr>
      <w:bookmarkStart w:id="78" w:name="_Toc104040098"/>
      <w:r w:rsidRPr="00C16C27">
        <w:rPr>
          <w:rStyle w:val="FontStyle282"/>
          <w:rFonts w:ascii="Arial" w:hAnsi="Arial" w:cs="Arial"/>
          <w:lang w:eastAsia="en-US"/>
        </w:rPr>
        <w:t>Приложение</w:t>
      </w:r>
      <w:r w:rsidR="00E724C8" w:rsidRPr="00C16C27">
        <w:rPr>
          <w:rStyle w:val="FontStyle282"/>
          <w:rFonts w:ascii="Arial" w:hAnsi="Arial" w:cs="Arial"/>
          <w:lang w:eastAsia="en-US"/>
        </w:rPr>
        <w:t xml:space="preserve"> </w:t>
      </w:r>
      <w:r w:rsidR="00E724C8" w:rsidRPr="00C16C27">
        <w:rPr>
          <w:rStyle w:val="FontStyle282"/>
          <w:rFonts w:ascii="Arial" w:hAnsi="Arial" w:cs="Arial"/>
          <w:lang w:val="en-US" w:eastAsia="en-US"/>
        </w:rPr>
        <w:t>H</w:t>
      </w:r>
      <w:bookmarkEnd w:id="78"/>
    </w:p>
    <w:p w:rsidR="00E724C8" w:rsidRPr="00C16C27" w:rsidRDefault="00E724C8" w:rsidP="00C16C27">
      <w:pPr>
        <w:pStyle w:val="Style49"/>
        <w:widowControl/>
        <w:ind w:firstLine="567"/>
        <w:jc w:val="center"/>
        <w:outlineLvl w:val="0"/>
        <w:rPr>
          <w:rStyle w:val="FontStyle278"/>
          <w:rFonts w:ascii="Arial" w:hAnsi="Arial" w:cs="Arial"/>
          <w:sz w:val="24"/>
          <w:szCs w:val="24"/>
          <w:lang w:eastAsia="en-US"/>
        </w:rPr>
      </w:pPr>
      <w:bookmarkStart w:id="79" w:name="_Toc104040099"/>
      <w:r w:rsidRPr="00C16C27">
        <w:rPr>
          <w:rStyle w:val="FontStyle278"/>
          <w:rFonts w:ascii="Arial" w:hAnsi="Arial" w:cs="Arial"/>
          <w:sz w:val="24"/>
          <w:szCs w:val="24"/>
          <w:lang w:eastAsia="en-US"/>
        </w:rPr>
        <w:t>(</w:t>
      </w:r>
      <w:r w:rsidR="00976FE7" w:rsidRPr="00C16C27">
        <w:rPr>
          <w:rStyle w:val="FontStyle278"/>
          <w:rFonts w:ascii="Arial" w:hAnsi="Arial" w:cs="Arial"/>
          <w:sz w:val="24"/>
          <w:szCs w:val="24"/>
          <w:lang w:eastAsia="en-US"/>
        </w:rPr>
        <w:t>справочное</w:t>
      </w:r>
      <w:r w:rsidRPr="00C16C27">
        <w:rPr>
          <w:rStyle w:val="FontStyle278"/>
          <w:rFonts w:ascii="Arial" w:hAnsi="Arial" w:cs="Arial"/>
          <w:sz w:val="24"/>
          <w:szCs w:val="24"/>
          <w:lang w:eastAsia="en-US"/>
        </w:rPr>
        <w:t>)</w:t>
      </w:r>
      <w:bookmarkEnd w:id="79"/>
    </w:p>
    <w:p w:rsidR="00066D7F" w:rsidRPr="00C16C27" w:rsidRDefault="00066D7F" w:rsidP="00C16C27">
      <w:pPr>
        <w:pStyle w:val="Style14"/>
        <w:widowControl/>
        <w:ind w:firstLine="567"/>
        <w:jc w:val="center"/>
        <w:outlineLvl w:val="0"/>
        <w:rPr>
          <w:rStyle w:val="FontStyle282"/>
          <w:rFonts w:ascii="Arial" w:hAnsi="Arial" w:cs="Arial"/>
          <w:lang w:eastAsia="en-US"/>
        </w:rPr>
      </w:pPr>
    </w:p>
    <w:p w:rsidR="00E724C8" w:rsidRPr="00C16C27" w:rsidRDefault="00976FE7" w:rsidP="00C16C27">
      <w:pPr>
        <w:pStyle w:val="Style14"/>
        <w:widowControl/>
        <w:ind w:firstLine="567"/>
        <w:jc w:val="center"/>
        <w:outlineLvl w:val="0"/>
        <w:rPr>
          <w:rStyle w:val="FontStyle282"/>
          <w:rFonts w:ascii="Arial" w:hAnsi="Arial" w:cs="Arial"/>
          <w:lang w:eastAsia="en-US"/>
        </w:rPr>
      </w:pPr>
      <w:bookmarkStart w:id="80" w:name="_Toc104040100"/>
      <w:r w:rsidRPr="00C16C27">
        <w:rPr>
          <w:rStyle w:val="FontStyle282"/>
          <w:rFonts w:ascii="Arial" w:hAnsi="Arial" w:cs="Arial"/>
          <w:lang w:eastAsia="en-US"/>
        </w:rPr>
        <w:t>Мотивация для отключения блокирующего устройства</w:t>
      </w:r>
      <w:bookmarkEnd w:id="80"/>
    </w:p>
    <w:p w:rsidR="009D7145" w:rsidRPr="00B80981" w:rsidRDefault="009D7145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976FE7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Отключение блокирующих устройств может значительно увеличить риск причинения вреда, и, насколько это возможно, должны быть приняты защитные меры для сведения к минимуму последствий такого предсказуемого неправильного использования.</w:t>
      </w:r>
    </w:p>
    <w:p w:rsidR="00066D7F" w:rsidRPr="00B80981" w:rsidRDefault="00066D7F" w:rsidP="0034301A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C16C27" w:rsidRDefault="00C16C27" w:rsidP="0034301A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C16C27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 w:rsidRPr="00C16C2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1 -</w:t>
      </w:r>
      <w:r w:rsidR="00976FE7" w:rsidRPr="00C16C2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066D7F" w:rsidRPr="00C16C27">
        <w:rPr>
          <w:rStyle w:val="FontStyle285"/>
          <w:rFonts w:ascii="Arial" w:hAnsi="Arial" w:cs="Arial"/>
          <w:sz w:val="20"/>
          <w:szCs w:val="20"/>
          <w:lang w:eastAsia="en-US"/>
        </w:rPr>
        <w:t>Д</w:t>
      </w:r>
      <w:r w:rsidR="00976FE7" w:rsidRPr="00C16C27">
        <w:rPr>
          <w:rStyle w:val="FontStyle285"/>
          <w:rFonts w:ascii="Arial" w:hAnsi="Arial" w:cs="Arial"/>
          <w:sz w:val="20"/>
          <w:szCs w:val="20"/>
          <w:lang w:eastAsia="en-US"/>
        </w:rPr>
        <w:t>анное приложение является примером для автоматических станков. Когда принципы и таблицы, представленные в этом приложении, используются для других типов машин, рекомендуется изменить таблицу в соответствии с конкретными характеристиками машин и производства.</w:t>
      </w:r>
    </w:p>
    <w:p w:rsidR="00066D7F" w:rsidRPr="00B80981" w:rsidRDefault="00066D7F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B80981" w:rsidRDefault="00976FE7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Мотивация для устранения блокировочных устройств защитных ограждений включает в себя несколько аспектов, один из которых заключается в том, насколько мешают защитные устройства, когда необходимо выполнить определенную задачу обработки, другой аспект заключается в том, что оператору может потребоваться тщательно контролировать и настраивать обработку, чтобы избежать брака заготовок.</w:t>
      </w:r>
    </w:p>
    <w:p w:rsidR="00976FE7" w:rsidRPr="00B80981" w:rsidRDefault="00976FE7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Следующий метод помогает разработчику машины определить возможные стимулы для устранения блокировочных устройств. Использование этого метода требует, чтобы были учтены все предполагаемые режимы работы и защитные устройства. Каждое индивидуальное защитное устройство рассматривается отдельно, и для каждой соответствующей задачи человеку, знакомому с управлением машиной, задается следующий вопрос:</w:t>
      </w:r>
    </w:p>
    <w:p w:rsidR="00E724C8" w:rsidRPr="00B80981" w:rsidRDefault="00976FE7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«Каковы были бы преимущества отключения защитного устройства для работы на машине?»</w:t>
      </w:r>
    </w:p>
    <w:p w:rsidR="00976FE7" w:rsidRPr="00B80981" w:rsidRDefault="00976FE7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C16C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Таблица</w:t>
      </w:r>
      <w:r w:rsidR="00E724C8" w:rsidRPr="00C16C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C16C27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H</w:t>
      </w:r>
      <w:r w:rsidR="00E724C8" w:rsidRPr="00C16C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.1 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поддерживает выполнение процедуры. Перечислены наиболее распространенные задачи оператора в сравнении с соответствующими преимуществами при отключении блокирующих устройств. В таблице представлены некоторые основные записи, но при необходимости могут быть добавлены дополнительные записи.</w:t>
      </w:r>
    </w:p>
    <w:p w:rsidR="00E724C8" w:rsidRPr="00B80981" w:rsidRDefault="00976FE7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Чтобы следовать процедуре, выполняются следующие четыре шага:</w:t>
      </w:r>
    </w:p>
    <w:p w:rsidR="00E724C8" w:rsidRPr="00B80981" w:rsidRDefault="00E724C8" w:rsidP="0034301A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a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Должны быть определены все режимы работы, предусмотренные машиной, например, режим 1 = автоматический, режим 2 = ручной и т.д.</w:t>
      </w:r>
    </w:p>
    <w:p w:rsidR="00E724C8" w:rsidRPr="00B80981" w:rsidRDefault="00E724C8" w:rsidP="0034301A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b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Все отдельные задачи, выполняемые на машине, должны быть собраны в строках таблицы и отмечены знаком «</w:t>
      </w:r>
      <w:r w:rsidR="00976FE7"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x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» в столбце для соответствующего режима работы.</w:t>
      </w:r>
    </w:p>
    <w:p w:rsidR="00E724C8" w:rsidRPr="00B80981" w:rsidRDefault="00E724C8" w:rsidP="0034301A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c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Следующие два столбца должны быть отмечены «Да» или «Нет», независимо от того, допустима ли предполагаемая задача в этом режиме и возможно ли это в этом режиме без поражения. Одно «Нет» в этих двух столбцах указывает на небезопасную машину. Совершенствование конструкции машины является обязательным.</w:t>
      </w:r>
    </w:p>
    <w:p w:rsidR="00E724C8" w:rsidRPr="00B80981" w:rsidRDefault="00E724C8" w:rsidP="0034301A">
      <w:pPr>
        <w:pStyle w:val="Style34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val="en-US" w:eastAsia="en-US"/>
        </w:rPr>
        <w:t>d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) 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Еще несколько столбцов заполнены потенциальными преимуществами</w:t>
      </w: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</w:t>
      </w:r>
      <w:r w:rsidR="00976FE7" w:rsidRPr="00B80981">
        <w:rPr>
          <w:rStyle w:val="FontStyle284"/>
          <w:rFonts w:ascii="Arial" w:hAnsi="Arial" w:cs="Arial"/>
          <w:sz w:val="24"/>
          <w:szCs w:val="24"/>
          <w:lang w:eastAsia="en-US"/>
        </w:rPr>
        <w:t>работы без защитных устройств,</w:t>
      </w:r>
      <w:r w:rsidRPr="00B80981">
        <w:rPr>
          <w:rStyle w:val="FontStyle284"/>
          <w:rFonts w:ascii="Arial" w:hAnsi="Arial" w:cs="Arial"/>
          <w:sz w:val="24"/>
          <w:szCs w:val="24"/>
          <w:lang w:eastAsia="en-US"/>
        </w:rPr>
        <w:t xml:space="preserve"> </w:t>
      </w:r>
      <w:r w:rsidR="00976FE7" w:rsidRPr="00B80981">
        <w:rPr>
          <w:rStyle w:val="FontStyle283"/>
          <w:rFonts w:ascii="Arial" w:hAnsi="Arial" w:cs="Arial"/>
          <w:sz w:val="24"/>
          <w:szCs w:val="24"/>
          <w:lang w:eastAsia="en-US"/>
        </w:rPr>
        <w:t>такими как «Более высокая точность». Они должны быть проверены и отмечены «0» (нет), «+» (незначительный) и «++» (существенный). Записи «++» и «+» определяют условия эксплуатации, при которых меры предосторожности препятствуют рабочему процессу. Проектировщик должен проверить, возможны ли улучшенные меры предосторожности, ориентированные на практику.</w:t>
      </w:r>
    </w:p>
    <w:p w:rsidR="00066D7F" w:rsidRPr="00B80981" w:rsidRDefault="00066D7F" w:rsidP="0034301A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Pr="00C16C27" w:rsidRDefault="00C16C27" w:rsidP="0034301A">
      <w:pPr>
        <w:pStyle w:val="Style10"/>
        <w:widowControl/>
        <w:ind w:firstLine="567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C16C27">
        <w:rPr>
          <w:rStyle w:val="FontStyle285"/>
          <w:rFonts w:ascii="Arial" w:hAnsi="Arial" w:cs="Arial"/>
          <w:spacing w:val="20"/>
          <w:sz w:val="20"/>
          <w:szCs w:val="20"/>
          <w:lang w:eastAsia="en-US"/>
        </w:rPr>
        <w:t>Примечание</w:t>
      </w:r>
      <w:r>
        <w:rPr>
          <w:rStyle w:val="FontStyle285"/>
          <w:rFonts w:ascii="Arial" w:hAnsi="Arial" w:cs="Arial"/>
          <w:sz w:val="20"/>
          <w:szCs w:val="20"/>
          <w:lang w:eastAsia="en-US"/>
        </w:rPr>
        <w:t xml:space="preserve"> 2 -</w:t>
      </w:r>
      <w:r w:rsidR="00976FE7" w:rsidRPr="00C16C27">
        <w:rPr>
          <w:rStyle w:val="FontStyle285"/>
          <w:rFonts w:ascii="Arial" w:hAnsi="Arial" w:cs="Arial"/>
          <w:sz w:val="20"/>
          <w:szCs w:val="20"/>
          <w:lang w:eastAsia="en-US"/>
        </w:rPr>
        <w:t xml:space="preserve"> </w:t>
      </w:r>
      <w:r w:rsidR="00066D7F" w:rsidRPr="00C16C27">
        <w:rPr>
          <w:rStyle w:val="FontStyle285"/>
          <w:rFonts w:ascii="Arial" w:hAnsi="Arial" w:cs="Arial"/>
          <w:sz w:val="20"/>
          <w:szCs w:val="20"/>
          <w:lang w:eastAsia="en-US"/>
        </w:rPr>
        <w:t>Р</w:t>
      </w:r>
      <w:r w:rsidR="00976FE7" w:rsidRPr="00C16C27">
        <w:rPr>
          <w:rStyle w:val="FontStyle285"/>
          <w:rFonts w:ascii="Arial" w:hAnsi="Arial" w:cs="Arial"/>
          <w:sz w:val="20"/>
          <w:szCs w:val="20"/>
          <w:lang w:eastAsia="en-US"/>
        </w:rPr>
        <w:t>ежимы работы, ориентированные на практику, являются важным средством, позволяющим сделать отключение блокирующего устройства ненужным или непривлекательным. Ограниченные условия эксплуатации (например, пониженная скорость, управление удержанием для запуска в сочетании с разрешающим устройством, ограниченная функциональность) обеспечивают как снижение остаточного риска, так и своего рода «мотивацию к переключению» в автоматический режим (наименьший остаточный риск).</w:t>
      </w:r>
    </w:p>
    <w:p w:rsidR="00066D7F" w:rsidRPr="00B80981" w:rsidRDefault="00066D7F" w:rsidP="0034301A">
      <w:pPr>
        <w:pStyle w:val="Style11"/>
        <w:widowControl/>
        <w:ind w:firstLine="567"/>
        <w:jc w:val="both"/>
        <w:rPr>
          <w:rStyle w:val="FontStyle285"/>
          <w:rFonts w:ascii="Arial" w:hAnsi="Arial" w:cs="Arial"/>
          <w:sz w:val="24"/>
          <w:szCs w:val="24"/>
        </w:rPr>
      </w:pPr>
    </w:p>
    <w:p w:rsidR="00E724C8" w:rsidRPr="00C16C27" w:rsidRDefault="00976FE7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C16C27">
        <w:rPr>
          <w:rStyle w:val="FontStyle285"/>
          <w:rFonts w:ascii="Arial" w:hAnsi="Arial" w:cs="Arial"/>
          <w:color w:val="auto"/>
          <w:sz w:val="24"/>
          <w:szCs w:val="24"/>
        </w:rPr>
        <w:t xml:space="preserve">В </w:t>
      </w:r>
      <w:r w:rsidRPr="00C16C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таблице</w:t>
      </w:r>
      <w:r w:rsidR="00E724C8" w:rsidRPr="00C16C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C16C27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H</w:t>
      </w:r>
      <w:r w:rsidR="00E724C8" w:rsidRPr="00C16C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.2 </w:t>
      </w:r>
      <w:r w:rsidRPr="00C16C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приведен пример применения таблицы</w:t>
      </w:r>
      <w:r w:rsidR="00E724C8" w:rsidRPr="00C16C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C16C27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H</w:t>
      </w:r>
      <w:r w:rsidR="00E724C8" w:rsidRPr="00C16C27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.1.</w:t>
      </w:r>
    </w:p>
    <w:p w:rsidR="00E724C8" w:rsidRPr="00B80981" w:rsidRDefault="00976FE7" w:rsidP="0034301A">
      <w:pPr>
        <w:pStyle w:val="Style1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3"/>
          <w:rFonts w:ascii="Arial" w:hAnsi="Arial" w:cs="Arial"/>
          <w:sz w:val="24"/>
          <w:szCs w:val="24"/>
          <w:lang w:eastAsia="en-US"/>
        </w:rPr>
        <w:t>Если побеждающий стимул не может быть полностью устранен с помощью модифицированных или дополнительных режимов работы, тогда у дизайнера остается только один элемент. Это делается для того, чтобы затруднить или даже сделать невозможным уничтожение блокирующих устройств</w:t>
      </w:r>
      <w:r w:rsidR="00E724C8" w:rsidRPr="00B80981">
        <w:rPr>
          <w:rStyle w:val="FontStyle283"/>
          <w:rFonts w:ascii="Arial" w:hAnsi="Arial" w:cs="Arial"/>
          <w:sz w:val="24"/>
          <w:szCs w:val="24"/>
          <w:lang w:eastAsia="en-US"/>
        </w:rPr>
        <w:t>.</w:t>
      </w:r>
    </w:p>
    <w:p w:rsidR="00E724C8" w:rsidRDefault="00E724C8" w:rsidP="009D5BA3">
      <w:pPr>
        <w:pStyle w:val="Style16"/>
        <w:widowControl/>
        <w:ind w:firstLine="720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C16C27" w:rsidRDefault="00C16C27" w:rsidP="009D5BA3">
      <w:pPr>
        <w:pStyle w:val="Style16"/>
        <w:widowControl/>
        <w:ind w:firstLine="720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</w:pPr>
    </w:p>
    <w:p w:rsidR="00C16C27" w:rsidRPr="00C16C27" w:rsidRDefault="00C16C27" w:rsidP="009D5BA3">
      <w:pPr>
        <w:pStyle w:val="Style16"/>
        <w:widowControl/>
        <w:ind w:firstLine="720"/>
        <w:jc w:val="both"/>
        <w:rPr>
          <w:rStyle w:val="FontStyle286"/>
          <w:rFonts w:ascii="Arial" w:hAnsi="Arial" w:cs="Arial"/>
          <w:spacing w:val="20"/>
          <w:sz w:val="24"/>
          <w:szCs w:val="24"/>
          <w:lang w:eastAsia="en-US"/>
        </w:rPr>
      </w:pPr>
    </w:p>
    <w:p w:rsidR="00C16C27" w:rsidRPr="00B80981" w:rsidRDefault="00C16C27" w:rsidP="009D5BA3">
      <w:pPr>
        <w:pStyle w:val="Style16"/>
        <w:widowControl/>
        <w:ind w:firstLine="720"/>
        <w:jc w:val="both"/>
        <w:rPr>
          <w:rStyle w:val="FontStyle286"/>
          <w:rFonts w:ascii="Arial" w:hAnsi="Arial" w:cs="Arial"/>
          <w:sz w:val="24"/>
          <w:szCs w:val="24"/>
          <w:lang w:eastAsia="en-US"/>
        </w:rPr>
        <w:sectPr w:rsidR="00C16C27" w:rsidRPr="00B80981" w:rsidSect="00605EDA">
          <w:headerReference w:type="default" r:id="rId90"/>
          <w:footerReference w:type="default" r:id="rId91"/>
          <w:headerReference w:type="first" r:id="rId92"/>
          <w:footerReference w:type="first" r:id="rId93"/>
          <w:pgSz w:w="11909" w:h="16834"/>
          <w:pgMar w:top="1418" w:right="1418" w:bottom="1418" w:left="1134" w:header="1020" w:footer="1020" w:gutter="0"/>
          <w:cols w:space="720"/>
          <w:noEndnote/>
          <w:titlePg/>
          <w:docGrid w:linePitch="326"/>
        </w:sect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7"/>
        <w:gridCol w:w="435"/>
        <w:gridCol w:w="435"/>
        <w:gridCol w:w="435"/>
        <w:gridCol w:w="436"/>
        <w:gridCol w:w="436"/>
        <w:gridCol w:w="660"/>
        <w:gridCol w:w="737"/>
        <w:gridCol w:w="571"/>
        <w:gridCol w:w="875"/>
        <w:gridCol w:w="1053"/>
        <w:gridCol w:w="617"/>
        <w:gridCol w:w="720"/>
        <w:gridCol w:w="829"/>
        <w:gridCol w:w="729"/>
        <w:gridCol w:w="849"/>
        <w:gridCol w:w="910"/>
        <w:gridCol w:w="780"/>
        <w:gridCol w:w="798"/>
        <w:gridCol w:w="100"/>
      </w:tblGrid>
      <w:tr w:rsidR="009D7145" w:rsidRPr="00C16C27" w:rsidTr="00E40E88">
        <w:trPr>
          <w:trHeight w:val="384"/>
        </w:trPr>
        <w:tc>
          <w:tcPr>
            <w:tcW w:w="5000" w:type="pct"/>
            <w:gridSpan w:val="20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:rsidR="009D7145" w:rsidRPr="00C16C27" w:rsidRDefault="00C16C27" w:rsidP="009D7145">
            <w:pPr>
              <w:pStyle w:val="Style3"/>
              <w:widowControl/>
              <w:jc w:val="center"/>
              <w:rPr>
                <w:rStyle w:val="FontStyle11"/>
                <w:rFonts w:ascii="Arial" w:hAnsi="Arial" w:cs="Arial"/>
                <w:b w:val="0"/>
                <w:sz w:val="24"/>
                <w:szCs w:val="24"/>
                <w:lang w:eastAsia="en-US"/>
              </w:rPr>
            </w:pPr>
            <w:r w:rsidRPr="00C16C27">
              <w:rPr>
                <w:rStyle w:val="FontStyle11"/>
                <w:rFonts w:ascii="Arial" w:hAnsi="Arial" w:cs="Arial"/>
                <w:b w:val="0"/>
                <w:spacing w:val="20"/>
                <w:sz w:val="24"/>
                <w:szCs w:val="24"/>
                <w:lang w:eastAsia="en-US"/>
              </w:rPr>
              <w:t>Таблица</w:t>
            </w:r>
            <w:r w:rsidRPr="00C16C27">
              <w:rPr>
                <w:rStyle w:val="FontStyle11"/>
                <w:rFonts w:ascii="Arial" w:hAnsi="Arial" w:cs="Arial"/>
                <w:b w:val="0"/>
                <w:sz w:val="24"/>
                <w:szCs w:val="24"/>
                <w:lang w:eastAsia="en-US"/>
              </w:rPr>
              <w:t xml:space="preserve"> </w:t>
            </w:r>
            <w:r w:rsidR="00976FE7" w:rsidRPr="00C16C27">
              <w:rPr>
                <w:rStyle w:val="FontStyle11"/>
                <w:rFonts w:ascii="Arial" w:hAnsi="Arial" w:cs="Arial"/>
                <w:b w:val="0"/>
                <w:sz w:val="24"/>
                <w:szCs w:val="24"/>
                <w:lang w:val="en-US" w:eastAsia="en-US"/>
              </w:rPr>
              <w:t>H</w:t>
            </w:r>
            <w:r w:rsidR="00976FE7" w:rsidRPr="00C16C27">
              <w:rPr>
                <w:rStyle w:val="FontStyle11"/>
                <w:rFonts w:ascii="Arial" w:hAnsi="Arial" w:cs="Arial"/>
                <w:b w:val="0"/>
                <w:sz w:val="24"/>
                <w:szCs w:val="24"/>
                <w:lang w:eastAsia="en-US"/>
              </w:rPr>
              <w:t>.</w:t>
            </w:r>
            <w:r w:rsidR="00976FE7" w:rsidRPr="00C16C27">
              <w:rPr>
                <w:rStyle w:val="FontStyle11"/>
                <w:rFonts w:ascii="Arial" w:hAnsi="Arial" w:cs="Arial"/>
                <w:b w:val="0"/>
                <w:sz w:val="24"/>
                <w:szCs w:val="24"/>
                <w:lang w:val="en-US" w:eastAsia="en-US"/>
              </w:rPr>
              <w:t>l</w:t>
            </w:r>
            <w:r w:rsidR="00976FE7" w:rsidRPr="00C16C27">
              <w:rPr>
                <w:rStyle w:val="FontStyle11"/>
                <w:rFonts w:ascii="Arial" w:hAnsi="Arial" w:cs="Arial"/>
                <w:b w:val="0"/>
                <w:sz w:val="24"/>
                <w:szCs w:val="24"/>
                <w:lang w:eastAsia="en-US"/>
              </w:rPr>
              <w:t xml:space="preserve"> — Оценка мотивации для поражения блокирующих устройств</w:t>
            </w:r>
          </w:p>
          <w:p w:rsidR="00C16C27" w:rsidRPr="00C16C27" w:rsidRDefault="00C16C27" w:rsidP="009D7145">
            <w:pPr>
              <w:pStyle w:val="Style3"/>
              <w:widowControl/>
              <w:jc w:val="center"/>
              <w:rPr>
                <w:rStyle w:val="FontStyle11"/>
                <w:rFonts w:ascii="Arial" w:hAnsi="Arial" w:cs="Arial"/>
                <w:b w:val="0"/>
                <w:lang w:eastAsia="en-US"/>
              </w:rPr>
            </w:pPr>
          </w:p>
        </w:tc>
      </w:tr>
      <w:tr w:rsidR="009D7145" w:rsidRPr="00C16C27" w:rsidTr="00E40E88">
        <w:trPr>
          <w:trHeight w:val="1526"/>
        </w:trPr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9D7145" w:rsidRPr="00C16C27" w:rsidRDefault="00976FE7" w:rsidP="009D7145">
            <w:pPr>
              <w:pStyle w:val="Style1"/>
              <w:widowControl/>
              <w:jc w:val="center"/>
              <w:rPr>
                <w:rStyle w:val="FontStyle12"/>
                <w:rFonts w:ascii="Arial" w:hAnsi="Arial" w:cs="Arial"/>
                <w:b/>
                <w:sz w:val="20"/>
                <w:szCs w:val="20"/>
                <w:lang w:val="en-US" w:eastAsia="en-US"/>
              </w:rPr>
            </w:pPr>
            <w:r w:rsidRPr="00C16C27">
              <w:rPr>
                <w:rStyle w:val="FontStyle12"/>
                <w:rFonts w:ascii="Arial" w:hAnsi="Arial" w:cs="Arial"/>
                <w:b/>
                <w:sz w:val="20"/>
                <w:szCs w:val="20"/>
                <w:lang w:val="en-US" w:eastAsia="en-US"/>
              </w:rPr>
              <w:t>Задача</w:t>
            </w: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9D7145" w:rsidRPr="00C16C27" w:rsidRDefault="00976FE7" w:rsidP="009D7145">
            <w:pPr>
              <w:pStyle w:val="Style4"/>
              <w:widowControl/>
              <w:jc w:val="center"/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>Режим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 xml:space="preserve"> l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a</w:t>
            </w: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9D7145" w:rsidRPr="00C16C27" w:rsidRDefault="00976FE7" w:rsidP="009D7145">
            <w:pPr>
              <w:pStyle w:val="Style4"/>
              <w:widowControl/>
              <w:jc w:val="center"/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 xml:space="preserve">Режим 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>2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a</w:t>
            </w: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9D7145" w:rsidRPr="00C16C27" w:rsidRDefault="00976FE7" w:rsidP="009D7145">
            <w:pPr>
              <w:pStyle w:val="Style4"/>
              <w:widowControl/>
              <w:jc w:val="center"/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 xml:space="preserve">Режим 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>3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a</w:t>
            </w: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9D7145" w:rsidRPr="00C16C27" w:rsidRDefault="00976FE7" w:rsidP="009D7145">
            <w:pPr>
              <w:pStyle w:val="Style4"/>
              <w:widowControl/>
              <w:jc w:val="center"/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 xml:space="preserve">Режим 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>4a</w:t>
            </w: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9D7145" w:rsidRPr="00C16C27" w:rsidRDefault="00976FE7" w:rsidP="009D7145">
            <w:pPr>
              <w:pStyle w:val="Style4"/>
              <w:widowControl/>
              <w:jc w:val="center"/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 xml:space="preserve">Режим 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>5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a</w:t>
            </w:r>
          </w:p>
        </w:tc>
        <w:tc>
          <w:tcPr>
            <w:tcW w:w="23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9D7145" w:rsidRPr="00C16C27" w:rsidRDefault="00976FE7" w:rsidP="009D7145">
            <w:pPr>
              <w:pStyle w:val="Style4"/>
              <w:widowControl/>
              <w:jc w:val="center"/>
              <w:rPr>
                <w:rStyle w:val="FontStyle14"/>
                <w:rFonts w:ascii="Arial" w:hAnsi="Arial" w:cs="Arial"/>
                <w:sz w:val="20"/>
                <w:szCs w:val="20"/>
                <w:lang w:eastAsia="en-US"/>
              </w:rPr>
            </w:pPr>
            <w:r w:rsidRPr="00C16C27">
              <w:rPr>
                <w:rStyle w:val="FontStyle14"/>
                <w:rFonts w:ascii="Arial" w:hAnsi="Arial" w:cs="Arial"/>
                <w:sz w:val="20"/>
                <w:szCs w:val="20"/>
                <w:lang w:eastAsia="en-US"/>
              </w:rPr>
              <w:t>Задача допустима в этих режимах работы?</w:t>
            </w:r>
          </w:p>
        </w:tc>
        <w:tc>
          <w:tcPr>
            <w:tcW w:w="25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9D7145">
            <w:pPr>
              <w:pStyle w:val="Style4"/>
              <w:widowControl/>
              <w:jc w:val="center"/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>Задача возможна без поражения?</w:t>
            </w:r>
          </w:p>
        </w:tc>
        <w:tc>
          <w:tcPr>
            <w:tcW w:w="19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9D7145">
            <w:pPr>
              <w:pStyle w:val="Style4"/>
              <w:widowControl/>
              <w:jc w:val="center"/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>Проще / удобнее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b</w:t>
            </w:r>
          </w:p>
        </w:tc>
        <w:tc>
          <w:tcPr>
            <w:tcW w:w="30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9D7145">
            <w:pPr>
              <w:pStyle w:val="Style4"/>
              <w:widowControl/>
              <w:jc w:val="center"/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eastAsia="en-US"/>
              </w:rPr>
            </w:pPr>
            <w:r w:rsidRPr="00C16C27">
              <w:rPr>
                <w:rStyle w:val="FontStyle14"/>
                <w:rFonts w:ascii="Arial" w:hAnsi="Arial" w:cs="Arial"/>
                <w:sz w:val="20"/>
                <w:szCs w:val="20"/>
                <w:lang w:eastAsia="en-US"/>
              </w:rPr>
              <w:t>Более быстрая и повышенная производительность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b</w:t>
            </w:r>
          </w:p>
        </w:tc>
        <w:tc>
          <w:tcPr>
            <w:tcW w:w="36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9D7145">
            <w:pPr>
              <w:pStyle w:val="Style4"/>
              <w:widowControl/>
              <w:jc w:val="center"/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eastAsia="en-US"/>
              </w:rPr>
            </w:pPr>
            <w:r w:rsidRPr="00C16C27">
              <w:rPr>
                <w:rStyle w:val="FontStyle14"/>
                <w:rFonts w:ascii="Arial" w:hAnsi="Arial" w:cs="Arial"/>
                <w:sz w:val="20"/>
                <w:szCs w:val="20"/>
                <w:lang w:eastAsia="en-US"/>
              </w:rPr>
              <w:t>Гибкость, например, для больших заготовок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b</w:t>
            </w:r>
          </w:p>
        </w:tc>
        <w:tc>
          <w:tcPr>
            <w:tcW w:w="21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9D7145">
            <w:pPr>
              <w:pStyle w:val="Style4"/>
              <w:widowControl/>
              <w:jc w:val="center"/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>Более высокая точность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b</w:t>
            </w:r>
          </w:p>
        </w:tc>
        <w:tc>
          <w:tcPr>
            <w:tcW w:w="25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9D7145">
            <w:pPr>
              <w:pStyle w:val="Style4"/>
              <w:widowControl/>
              <w:jc w:val="center"/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>Лучшая видимость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b</w:t>
            </w:r>
          </w:p>
        </w:tc>
        <w:tc>
          <w:tcPr>
            <w:tcW w:w="28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9D7145">
            <w:pPr>
              <w:pStyle w:val="Style4"/>
              <w:widowControl/>
              <w:jc w:val="center"/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>Лучшая слышимость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b</w:t>
            </w:r>
          </w:p>
        </w:tc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9D7145">
            <w:pPr>
              <w:pStyle w:val="Style4"/>
              <w:widowControl/>
              <w:jc w:val="center"/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>Меньше физических усилий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b</w:t>
            </w:r>
          </w:p>
        </w:tc>
        <w:tc>
          <w:tcPr>
            <w:tcW w:w="29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9D7145">
            <w:pPr>
              <w:pStyle w:val="Style4"/>
              <w:widowControl/>
              <w:jc w:val="center"/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>Сокращенный проезд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b</w:t>
            </w:r>
          </w:p>
        </w:tc>
        <w:tc>
          <w:tcPr>
            <w:tcW w:w="31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9D7145">
            <w:pPr>
              <w:pStyle w:val="Style4"/>
              <w:widowControl/>
              <w:jc w:val="center"/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>Большая свобода передвижения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b</w:t>
            </w:r>
          </w:p>
        </w:tc>
        <w:tc>
          <w:tcPr>
            <w:tcW w:w="27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9D7145">
            <w:pPr>
              <w:pStyle w:val="Style4"/>
              <w:widowControl/>
              <w:jc w:val="center"/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>Улучшенный поток движения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b</w:t>
            </w:r>
          </w:p>
        </w:tc>
        <w:tc>
          <w:tcPr>
            <w:tcW w:w="27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9D7145">
            <w:pPr>
              <w:pStyle w:val="Style4"/>
              <w:widowControl/>
              <w:jc w:val="center"/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sz w:val="20"/>
                <w:szCs w:val="20"/>
                <w:lang w:val="en-US" w:eastAsia="en-US"/>
              </w:rPr>
              <w:t>Избежание прерывания</w:t>
            </w:r>
            <w:r w:rsidR="009D7145" w:rsidRPr="00C16C27">
              <w:rPr>
                <w:rStyle w:val="FontStyle14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b</w:t>
            </w:r>
          </w:p>
        </w:tc>
        <w:tc>
          <w:tcPr>
            <w:tcW w:w="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D7145" w:rsidRPr="00C16C27" w:rsidTr="00E40E88">
        <w:trPr>
          <w:trHeight w:val="312"/>
        </w:trPr>
        <w:tc>
          <w:tcPr>
            <w:tcW w:w="68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E9166D">
            <w:pPr>
              <w:pStyle w:val="Style4"/>
              <w:widowControl/>
              <w:rPr>
                <w:rStyle w:val="FontStyle14"/>
                <w:rFonts w:ascii="Arial" w:hAnsi="Arial" w:cs="Arial"/>
                <w:b w:val="0"/>
                <w:sz w:val="20"/>
                <w:szCs w:val="20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b w:val="0"/>
                <w:sz w:val="20"/>
                <w:szCs w:val="20"/>
                <w:lang w:val="en-US" w:eastAsia="en-US"/>
              </w:rPr>
              <w:t>Начальная операция</w:t>
            </w:r>
          </w:p>
        </w:tc>
        <w:tc>
          <w:tcPr>
            <w:tcW w:w="15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0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D7145" w:rsidRPr="00C16C27" w:rsidTr="00E40E88">
        <w:trPr>
          <w:trHeight w:val="470"/>
        </w:trPr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E9166D">
            <w:pPr>
              <w:pStyle w:val="Style4"/>
              <w:widowControl/>
              <w:rPr>
                <w:rStyle w:val="FontStyle14"/>
                <w:rFonts w:ascii="Arial" w:hAnsi="Arial" w:cs="Arial"/>
                <w:b w:val="0"/>
                <w:sz w:val="20"/>
                <w:szCs w:val="20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b w:val="0"/>
                <w:sz w:val="20"/>
                <w:szCs w:val="20"/>
                <w:lang w:val="en-US" w:eastAsia="en-US"/>
              </w:rPr>
              <w:t>Тестирование программы/Тестовый запуск</w:t>
            </w: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D7145" w:rsidRPr="00C16C27" w:rsidTr="00E40E88">
        <w:trPr>
          <w:trHeight w:val="643"/>
        </w:trPr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E9166D">
            <w:pPr>
              <w:pStyle w:val="Style4"/>
              <w:widowControl/>
              <w:rPr>
                <w:rStyle w:val="FontStyle14"/>
                <w:rFonts w:ascii="Arial" w:hAnsi="Arial" w:cs="Arial"/>
                <w:b w:val="0"/>
                <w:sz w:val="20"/>
                <w:szCs w:val="20"/>
                <w:vertAlign w:val="superscript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b w:val="0"/>
                <w:sz w:val="20"/>
                <w:szCs w:val="20"/>
                <w:lang w:val="en-US" w:eastAsia="en-US"/>
              </w:rPr>
              <w:t>Преобразование настройки/регулировки/инструмента/</w:t>
            </w: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2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2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2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2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2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2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</w:tr>
      <w:tr w:rsidR="009D7145" w:rsidRPr="00C16C27" w:rsidTr="00E40E88">
        <w:trPr>
          <w:trHeight w:val="312"/>
        </w:trPr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E9166D">
            <w:pPr>
              <w:pStyle w:val="Style4"/>
              <w:widowControl/>
              <w:rPr>
                <w:rStyle w:val="FontStyle14"/>
                <w:rFonts w:ascii="Arial" w:hAnsi="Arial" w:cs="Arial"/>
                <w:b w:val="0"/>
                <w:sz w:val="20"/>
                <w:szCs w:val="20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b w:val="0"/>
                <w:sz w:val="20"/>
                <w:szCs w:val="20"/>
                <w:lang w:val="en-US" w:eastAsia="en-US"/>
              </w:rPr>
              <w:t>Обработка</w:t>
            </w: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0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D7145" w:rsidRPr="00C16C27" w:rsidTr="00E40E88">
        <w:trPr>
          <w:trHeight w:val="648"/>
        </w:trPr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E9166D">
            <w:pPr>
              <w:pStyle w:val="Style4"/>
              <w:widowControl/>
              <w:rPr>
                <w:rStyle w:val="FontStyle14"/>
                <w:rFonts w:ascii="Arial" w:hAnsi="Arial" w:cs="Arial"/>
                <w:b w:val="0"/>
                <w:sz w:val="20"/>
                <w:szCs w:val="20"/>
                <w:lang w:eastAsia="en-US"/>
              </w:rPr>
            </w:pPr>
            <w:r w:rsidRPr="00C16C27">
              <w:rPr>
                <w:rStyle w:val="FontStyle14"/>
                <w:rFonts w:ascii="Arial" w:hAnsi="Arial" w:cs="Arial"/>
                <w:b w:val="0"/>
                <w:sz w:val="20"/>
                <w:szCs w:val="20"/>
                <w:lang w:eastAsia="en-US"/>
              </w:rPr>
              <w:t>Ручное вмешательство для удаления стружки</w:t>
            </w: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D7145" w:rsidRPr="00C16C27" w:rsidTr="00E40E88">
        <w:trPr>
          <w:trHeight w:val="470"/>
        </w:trPr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E9166D">
            <w:pPr>
              <w:pStyle w:val="Style4"/>
              <w:widowControl/>
              <w:rPr>
                <w:rStyle w:val="FontStyle14"/>
                <w:rFonts w:ascii="Arial" w:hAnsi="Arial" w:cs="Arial"/>
                <w:b w:val="0"/>
                <w:sz w:val="20"/>
                <w:szCs w:val="20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b w:val="0"/>
                <w:sz w:val="20"/>
                <w:szCs w:val="20"/>
                <w:lang w:val="en-US" w:eastAsia="en-US"/>
              </w:rPr>
              <w:t>Ручная замена заготовки</w:t>
            </w: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D7145" w:rsidRPr="00C16C27" w:rsidTr="00E40E88">
        <w:trPr>
          <w:trHeight w:val="643"/>
        </w:trPr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E9166D">
            <w:pPr>
              <w:pStyle w:val="Style4"/>
              <w:widowControl/>
              <w:rPr>
                <w:rStyle w:val="FontStyle14"/>
                <w:rFonts w:ascii="Arial" w:hAnsi="Arial" w:cs="Arial"/>
                <w:b w:val="0"/>
                <w:sz w:val="20"/>
                <w:szCs w:val="20"/>
                <w:lang w:eastAsia="en-US"/>
              </w:rPr>
            </w:pPr>
            <w:r w:rsidRPr="00C16C27">
              <w:rPr>
                <w:rStyle w:val="FontStyle14"/>
                <w:rFonts w:ascii="Arial" w:hAnsi="Arial" w:cs="Arial"/>
                <w:b w:val="0"/>
                <w:sz w:val="20"/>
                <w:szCs w:val="20"/>
                <w:lang w:eastAsia="en-US"/>
              </w:rPr>
              <w:t>Ручное вмешательство для устранения неполадок</w:t>
            </w: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D7145" w:rsidRPr="00C16C27" w:rsidTr="00E40E88">
        <w:trPr>
          <w:trHeight w:val="475"/>
        </w:trPr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E9166D">
            <w:pPr>
              <w:pStyle w:val="Style4"/>
              <w:widowControl/>
              <w:rPr>
                <w:rStyle w:val="FontStyle14"/>
                <w:rFonts w:ascii="Arial" w:hAnsi="Arial" w:cs="Arial"/>
                <w:b w:val="0"/>
                <w:sz w:val="20"/>
                <w:szCs w:val="20"/>
                <w:lang w:val="en-US" w:eastAsia="en-US"/>
              </w:rPr>
            </w:pPr>
            <w:r w:rsidRPr="00C16C27">
              <w:rPr>
                <w:rStyle w:val="FontStyle14"/>
                <w:rFonts w:ascii="Arial" w:hAnsi="Arial" w:cs="Arial"/>
                <w:b w:val="0"/>
                <w:sz w:val="20"/>
                <w:szCs w:val="20"/>
                <w:lang w:val="en-US" w:eastAsia="en-US"/>
              </w:rPr>
              <w:t>Проверка/случайная выборка</w:t>
            </w: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D7145" w:rsidRPr="00C16C27" w:rsidTr="00E40E88">
        <w:trPr>
          <w:trHeight w:val="648"/>
        </w:trPr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EE06EE" w:rsidP="00E9166D">
            <w:pPr>
              <w:pStyle w:val="Style4"/>
              <w:widowControl/>
              <w:rPr>
                <w:rStyle w:val="FontStyle14"/>
                <w:rFonts w:ascii="Arial" w:hAnsi="Arial" w:cs="Arial"/>
                <w:b w:val="0"/>
                <w:sz w:val="20"/>
                <w:szCs w:val="20"/>
                <w:lang w:eastAsia="en-US"/>
              </w:rPr>
            </w:pPr>
            <w:r w:rsidRPr="00C16C27">
              <w:rPr>
                <w:rStyle w:val="FontStyle14"/>
                <w:rFonts w:ascii="Arial" w:hAnsi="Arial" w:cs="Arial"/>
                <w:b w:val="0"/>
                <w:sz w:val="20"/>
                <w:szCs w:val="20"/>
                <w:lang w:eastAsia="en-US"/>
              </w:rPr>
              <w:t>Ручное вмешательство для измерения/точной настройки</w:t>
            </w: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C16C27" w:rsidRDefault="009D7145" w:rsidP="00E9166D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C16C27" w:rsidRDefault="00C16C27">
      <w:r>
        <w:br w:type="page"/>
      </w:r>
    </w:p>
    <w:p w:rsidR="00C16C27" w:rsidRDefault="004200D4" w:rsidP="004200D4">
      <w:pPr>
        <w:jc w:val="center"/>
        <w:rPr>
          <w:rFonts w:ascii="Arial" w:hAnsi="Arial" w:cs="Arial"/>
          <w:i/>
        </w:rPr>
      </w:pPr>
      <w:r w:rsidRPr="004200D4">
        <w:rPr>
          <w:rFonts w:ascii="Arial" w:hAnsi="Arial" w:cs="Arial"/>
          <w:i/>
        </w:rPr>
        <w:t xml:space="preserve">Продолжение </w:t>
      </w:r>
      <w:r w:rsidRPr="004200D4">
        <w:rPr>
          <w:rFonts w:ascii="Arial" w:hAnsi="Arial" w:cs="Arial"/>
          <w:i/>
          <w:spacing w:val="20"/>
        </w:rPr>
        <w:t>таблицы</w:t>
      </w:r>
      <w:r w:rsidRPr="004200D4">
        <w:rPr>
          <w:rFonts w:ascii="Arial" w:hAnsi="Arial" w:cs="Arial"/>
          <w:i/>
        </w:rPr>
        <w:t xml:space="preserve"> Н.1</w:t>
      </w:r>
    </w:p>
    <w:p w:rsidR="004200D4" w:rsidRPr="004200D4" w:rsidRDefault="004200D4" w:rsidP="004200D4">
      <w:pPr>
        <w:jc w:val="center"/>
        <w:rPr>
          <w:rFonts w:ascii="Arial" w:hAnsi="Arial" w:cs="Arial"/>
          <w:i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18"/>
        <w:gridCol w:w="636"/>
        <w:gridCol w:w="683"/>
        <w:gridCol w:w="662"/>
        <w:gridCol w:w="662"/>
        <w:gridCol w:w="659"/>
        <w:gridCol w:w="668"/>
        <w:gridCol w:w="662"/>
        <w:gridCol w:w="516"/>
        <w:gridCol w:w="805"/>
        <w:gridCol w:w="662"/>
        <w:gridCol w:w="659"/>
        <w:gridCol w:w="662"/>
        <w:gridCol w:w="662"/>
        <w:gridCol w:w="662"/>
        <w:gridCol w:w="662"/>
        <w:gridCol w:w="750"/>
        <w:gridCol w:w="903"/>
        <w:gridCol w:w="760"/>
        <w:gridCol w:w="753"/>
      </w:tblGrid>
      <w:tr w:rsidR="004200D4" w:rsidRPr="004200D4" w:rsidTr="0089556D">
        <w:trPr>
          <w:trHeight w:val="475"/>
        </w:trPr>
        <w:tc>
          <w:tcPr>
            <w:tcW w:w="151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4"/>
              <w:jc w:val="center"/>
              <w:rPr>
                <w:rStyle w:val="FontStyle12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4200D4">
              <w:rPr>
                <w:rStyle w:val="FontStyle12"/>
                <w:rFonts w:ascii="Arial" w:hAnsi="Arial" w:cs="Arial"/>
                <w:sz w:val="20"/>
                <w:szCs w:val="20"/>
                <w:lang w:val="en-US" w:eastAsia="en-US"/>
              </w:rPr>
              <w:t>Задача</w:t>
            </w:r>
          </w:p>
        </w:tc>
        <w:tc>
          <w:tcPr>
            <w:tcW w:w="63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2"/>
              <w:jc w:val="center"/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</w:pPr>
            <w:r w:rsidRPr="004200D4"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  <w:t>Режим la</w:t>
            </w:r>
          </w:p>
        </w:tc>
        <w:tc>
          <w:tcPr>
            <w:tcW w:w="68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2"/>
              <w:jc w:val="center"/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</w:pPr>
            <w:r w:rsidRPr="004200D4"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  <w:t>Режим 2a</w:t>
            </w: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2"/>
              <w:jc w:val="center"/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</w:pPr>
            <w:r w:rsidRPr="004200D4"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  <w:t>Режим 3a</w:t>
            </w: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2"/>
              <w:jc w:val="center"/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</w:pPr>
            <w:r w:rsidRPr="004200D4"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  <w:t>Режим 4a</w:t>
            </w:r>
          </w:p>
        </w:tc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2"/>
              <w:jc w:val="center"/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</w:pPr>
            <w:r w:rsidRPr="004200D4"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  <w:t>Режим 5a</w:t>
            </w:r>
          </w:p>
        </w:tc>
        <w:tc>
          <w:tcPr>
            <w:tcW w:w="66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2"/>
              <w:jc w:val="center"/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</w:pPr>
            <w:r w:rsidRPr="004200D4"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  <w:t>Задача допустима в этих режимах работы?</w:t>
            </w: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2"/>
              <w:jc w:val="center"/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</w:pPr>
            <w:r w:rsidRPr="004200D4"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  <w:t>Задача возможна без поражения?</w:t>
            </w:r>
          </w:p>
        </w:tc>
        <w:tc>
          <w:tcPr>
            <w:tcW w:w="51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2"/>
              <w:jc w:val="center"/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</w:pPr>
            <w:r w:rsidRPr="004200D4"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  <w:t>Проще / удобнееb</w:t>
            </w:r>
          </w:p>
        </w:tc>
        <w:tc>
          <w:tcPr>
            <w:tcW w:w="80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2"/>
              <w:jc w:val="center"/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</w:pPr>
            <w:r w:rsidRPr="004200D4"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  <w:t>Более быстрая и повышенная производительностьb</w:t>
            </w: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2"/>
              <w:jc w:val="center"/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</w:pPr>
            <w:r w:rsidRPr="004200D4"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  <w:t>Гибкость, например, для больших заготовокb</w:t>
            </w:r>
          </w:p>
        </w:tc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2"/>
              <w:jc w:val="center"/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</w:pPr>
            <w:r w:rsidRPr="004200D4"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  <w:t>Более высокая точностьb</w:t>
            </w: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2"/>
              <w:jc w:val="center"/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</w:pPr>
            <w:r w:rsidRPr="004200D4"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  <w:t>Лучшая видимостьb</w:t>
            </w: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2"/>
              <w:jc w:val="center"/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</w:pPr>
            <w:r w:rsidRPr="004200D4"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  <w:t>Лучшая слышимостьb</w:t>
            </w: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2"/>
              <w:jc w:val="center"/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</w:pPr>
            <w:r w:rsidRPr="004200D4"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  <w:t>Меньше физических усилийb</w:t>
            </w: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2"/>
              <w:jc w:val="center"/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</w:pPr>
            <w:r w:rsidRPr="004200D4"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  <w:t>Сокращенный проездb</w:t>
            </w:r>
          </w:p>
        </w:tc>
        <w:tc>
          <w:tcPr>
            <w:tcW w:w="75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2"/>
              <w:jc w:val="center"/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</w:pPr>
            <w:r w:rsidRPr="004200D4"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  <w:t>Большая свобода передвиженияb</w:t>
            </w:r>
          </w:p>
        </w:tc>
        <w:tc>
          <w:tcPr>
            <w:tcW w:w="90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2"/>
              <w:jc w:val="center"/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</w:pPr>
            <w:r w:rsidRPr="004200D4"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  <w:t>Улучшенный поток движенияb</w:t>
            </w:r>
          </w:p>
        </w:tc>
        <w:tc>
          <w:tcPr>
            <w:tcW w:w="76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2"/>
              <w:jc w:val="center"/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</w:pPr>
            <w:r w:rsidRPr="004200D4">
              <w:rPr>
                <w:rStyle w:val="FontStyle14"/>
                <w:rFonts w:ascii="Arial" w:hAnsi="Arial" w:cs="Arial"/>
                <w:b w:val="0"/>
                <w:bCs w:val="0"/>
                <w:color w:val="auto"/>
                <w:sz w:val="20"/>
                <w:szCs w:val="20"/>
              </w:rPr>
              <w:t>Избежание прерыванияb</w:t>
            </w:r>
          </w:p>
        </w:tc>
        <w:tc>
          <w:tcPr>
            <w:tcW w:w="75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200D4" w:rsidRPr="004200D4" w:rsidRDefault="004200D4" w:rsidP="004200D4">
            <w:pPr>
              <w:pStyle w:val="Style2"/>
              <w:widowControl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16C27" w:rsidRPr="004200D4" w:rsidTr="0089556D">
        <w:trPr>
          <w:trHeight w:val="475"/>
        </w:trPr>
        <w:tc>
          <w:tcPr>
            <w:tcW w:w="151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4"/>
              <w:widowControl/>
              <w:rPr>
                <w:rStyle w:val="FontStyle12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4200D4">
              <w:rPr>
                <w:rStyle w:val="FontStyle12"/>
                <w:rFonts w:ascii="Arial" w:hAnsi="Arial" w:cs="Arial"/>
                <w:sz w:val="20"/>
                <w:szCs w:val="20"/>
                <w:lang w:val="en-US" w:eastAsia="en-US"/>
              </w:rPr>
              <w:t>Ручная смена инструментов</w:t>
            </w:r>
          </w:p>
        </w:tc>
        <w:tc>
          <w:tcPr>
            <w:tcW w:w="63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1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0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0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0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16C27" w:rsidRPr="004200D4" w:rsidTr="004200D4">
        <w:trPr>
          <w:trHeight w:val="470"/>
        </w:trPr>
        <w:tc>
          <w:tcPr>
            <w:tcW w:w="1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4"/>
              <w:widowControl/>
              <w:rPr>
                <w:rStyle w:val="FontStyle12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4200D4">
              <w:rPr>
                <w:rStyle w:val="FontStyle12"/>
                <w:rFonts w:ascii="Arial" w:hAnsi="Arial" w:cs="Arial"/>
                <w:sz w:val="20"/>
                <w:szCs w:val="20"/>
                <w:lang w:val="en-US" w:eastAsia="en-US"/>
              </w:rPr>
              <w:t>Техническое обслуживание</w:t>
            </w:r>
          </w:p>
        </w:tc>
        <w:tc>
          <w:tcPr>
            <w:tcW w:w="6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16C27" w:rsidRPr="004200D4" w:rsidTr="004200D4">
        <w:trPr>
          <w:trHeight w:val="470"/>
        </w:trPr>
        <w:tc>
          <w:tcPr>
            <w:tcW w:w="1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4"/>
              <w:widowControl/>
              <w:rPr>
                <w:rStyle w:val="FontStyle12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4200D4">
              <w:rPr>
                <w:rStyle w:val="FontStyle12"/>
                <w:rFonts w:ascii="Arial" w:hAnsi="Arial" w:cs="Arial"/>
                <w:sz w:val="20"/>
                <w:szCs w:val="20"/>
                <w:lang w:val="en-US" w:eastAsia="en-US"/>
              </w:rPr>
              <w:t>Машина для устранения неисправностей</w:t>
            </w:r>
          </w:p>
        </w:tc>
        <w:tc>
          <w:tcPr>
            <w:tcW w:w="6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16C27" w:rsidRPr="004200D4" w:rsidTr="004200D4">
        <w:trPr>
          <w:trHeight w:val="470"/>
        </w:trPr>
        <w:tc>
          <w:tcPr>
            <w:tcW w:w="1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4"/>
              <w:widowControl/>
              <w:rPr>
                <w:rStyle w:val="FontStyle12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4200D4">
              <w:rPr>
                <w:rStyle w:val="FontStyle12"/>
                <w:rFonts w:ascii="Arial" w:hAnsi="Arial" w:cs="Arial"/>
                <w:sz w:val="20"/>
                <w:szCs w:val="20"/>
                <w:lang w:val="en-US" w:eastAsia="en-US"/>
              </w:rPr>
              <w:t>Очистка, например, удаление стружки</w:t>
            </w:r>
          </w:p>
        </w:tc>
        <w:tc>
          <w:tcPr>
            <w:tcW w:w="6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5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8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9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7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</w:tr>
      <w:tr w:rsidR="00C16C27" w:rsidRPr="004200D4" w:rsidTr="004200D4">
        <w:trPr>
          <w:trHeight w:val="307"/>
        </w:trPr>
        <w:tc>
          <w:tcPr>
            <w:tcW w:w="1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5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8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9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7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</w:tr>
      <w:tr w:rsidR="00C16C27" w:rsidRPr="004200D4" w:rsidTr="004200D4">
        <w:trPr>
          <w:trHeight w:val="312"/>
        </w:trPr>
        <w:tc>
          <w:tcPr>
            <w:tcW w:w="1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5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8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9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7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6C27" w:rsidRPr="004200D4" w:rsidRDefault="00C16C27" w:rsidP="00C16C27">
            <w:pPr>
              <w:pStyle w:val="Style2"/>
              <w:widowControl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</w:tr>
      <w:tr w:rsidR="009D7145" w:rsidRPr="004200D4" w:rsidTr="004200D4">
        <w:trPr>
          <w:trHeight w:val="2207"/>
        </w:trPr>
        <w:tc>
          <w:tcPr>
            <w:tcW w:w="14606" w:type="dxa"/>
            <w:gridSpan w:val="20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4200D4" w:rsidRDefault="009D7145" w:rsidP="00E9166D">
            <w:pPr>
              <w:pStyle w:val="Style1"/>
              <w:widowControl/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</w:pPr>
            <w:r w:rsidRPr="004200D4">
              <w:rPr>
                <w:rStyle w:val="FontStyle12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a</w:t>
            </w:r>
            <w:r w:rsidRPr="004200D4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 xml:space="preserve"> </w:t>
            </w:r>
            <w:r w:rsidR="00EE06EE" w:rsidRPr="004200D4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>Режимы работы</w:t>
            </w:r>
            <w:r w:rsidRPr="004200D4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>.</w:t>
            </w:r>
          </w:p>
          <w:p w:rsidR="009D7145" w:rsidRPr="004200D4" w:rsidRDefault="00EE06EE" w:rsidP="00E9166D">
            <w:pPr>
              <w:pStyle w:val="Style1"/>
              <w:widowControl/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</w:pPr>
            <w:r w:rsidRPr="004200D4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 xml:space="preserve">Операционный режим </w:t>
            </w:r>
            <w:r w:rsidR="009D7145" w:rsidRPr="004200D4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>1:..................................................</w:t>
            </w:r>
          </w:p>
          <w:p w:rsidR="009D7145" w:rsidRPr="004200D4" w:rsidRDefault="00EE06EE" w:rsidP="00E9166D">
            <w:pPr>
              <w:pStyle w:val="Style1"/>
              <w:widowControl/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</w:pPr>
            <w:r w:rsidRPr="004200D4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 xml:space="preserve">Операционный режим </w:t>
            </w:r>
            <w:r w:rsidR="009D7145" w:rsidRPr="004200D4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>2:.................................................</w:t>
            </w:r>
          </w:p>
          <w:p w:rsidR="009D7145" w:rsidRPr="004200D4" w:rsidRDefault="00EE06EE" w:rsidP="00E9166D">
            <w:pPr>
              <w:pStyle w:val="Style1"/>
              <w:widowControl/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</w:pPr>
            <w:r w:rsidRPr="004200D4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 xml:space="preserve">Операционный режим </w:t>
            </w:r>
            <w:r w:rsidR="009D7145" w:rsidRPr="004200D4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>3:..................................................</w:t>
            </w:r>
          </w:p>
          <w:p w:rsidR="009D7145" w:rsidRPr="004200D4" w:rsidRDefault="00EE06EE" w:rsidP="00E9166D">
            <w:pPr>
              <w:pStyle w:val="Style1"/>
              <w:widowControl/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</w:pPr>
            <w:r w:rsidRPr="004200D4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 xml:space="preserve">Операционный режим </w:t>
            </w:r>
            <w:r w:rsidR="009D7145" w:rsidRPr="004200D4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>4:..................................................</w:t>
            </w:r>
          </w:p>
          <w:p w:rsidR="009D7145" w:rsidRPr="004200D4" w:rsidRDefault="00EE06EE" w:rsidP="00E9166D">
            <w:pPr>
              <w:pStyle w:val="Style1"/>
              <w:widowControl/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</w:pPr>
            <w:r w:rsidRPr="004200D4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 xml:space="preserve">Операционный режим </w:t>
            </w:r>
            <w:r w:rsidR="009D7145" w:rsidRPr="004200D4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>5:..................................................</w:t>
            </w:r>
          </w:p>
          <w:p w:rsidR="009D7145" w:rsidRPr="004200D4" w:rsidRDefault="00EE06EE" w:rsidP="00E9166D">
            <w:pPr>
              <w:pStyle w:val="Style1"/>
              <w:widowControl/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</w:pPr>
            <w:r w:rsidRPr="004200D4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 xml:space="preserve">Режимы работы включают автоматический режим и ручной режим, как в примере, представленном в таблице </w:t>
            </w:r>
            <w:r w:rsidRPr="004200D4">
              <w:rPr>
                <w:rStyle w:val="FontStyle12"/>
                <w:rFonts w:ascii="Arial" w:hAnsi="Arial" w:cs="Arial"/>
                <w:sz w:val="20"/>
                <w:szCs w:val="20"/>
                <w:lang w:val="en-US" w:eastAsia="en-US"/>
              </w:rPr>
              <w:t>H</w:t>
            </w:r>
            <w:r w:rsidRPr="004200D4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>.2.</w:t>
            </w:r>
            <w:r w:rsidR="009D7145" w:rsidRPr="004200D4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D7145" w:rsidRPr="004200D4" w:rsidRDefault="009D7145" w:rsidP="00E9166D">
            <w:pPr>
              <w:pStyle w:val="Style1"/>
              <w:widowControl/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</w:pPr>
            <w:r w:rsidRPr="004200D4">
              <w:rPr>
                <w:rStyle w:val="FontStyle12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b</w:t>
            </w:r>
            <w:r w:rsidRPr="004200D4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 xml:space="preserve"> </w:t>
            </w:r>
            <w:r w:rsidR="00EE06EE" w:rsidRPr="004200D4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>Преимущества без защитного устройства: 0 = Отсутствуют; + = Незначительные; ++ = Существенные.</w:t>
            </w:r>
          </w:p>
          <w:p w:rsidR="009D7145" w:rsidRPr="004200D4" w:rsidRDefault="00365953" w:rsidP="00EE06EE">
            <w:pPr>
              <w:pStyle w:val="Style1"/>
              <w:widowControl/>
              <w:rPr>
                <w:rStyle w:val="FontStyle12"/>
                <w:rFonts w:ascii="Arial" w:hAnsi="Arial" w:cs="Arial"/>
                <w:sz w:val="20"/>
                <w:szCs w:val="20"/>
                <w:lang w:val="en-US" w:eastAsia="en-US"/>
              </w:rPr>
            </w:pPr>
            <w:r w:rsidRPr="004200D4">
              <w:rPr>
                <w:rStyle w:val="FontStyle12"/>
                <w:rFonts w:ascii="Arial" w:hAnsi="Arial" w:cs="Arial"/>
                <w:sz w:val="20"/>
                <w:szCs w:val="20"/>
                <w:lang w:val="en-US" w:eastAsia="en-US"/>
              </w:rPr>
              <w:t>См.</w:t>
            </w:r>
            <w:r w:rsidR="00EE06EE" w:rsidRPr="004200D4">
              <w:rPr>
                <w:rStyle w:val="FontStyle12"/>
                <w:rFonts w:ascii="Arial" w:hAnsi="Arial" w:cs="Arial"/>
                <w:sz w:val="20"/>
                <w:szCs w:val="20"/>
                <w:lang w:val="en-US" w:eastAsia="en-US"/>
              </w:rPr>
              <w:t xml:space="preserve"> </w:t>
            </w:r>
            <w:r w:rsidR="00EE06EE" w:rsidRPr="004200D4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>с</w:t>
            </w:r>
            <w:r w:rsidR="00EE06EE" w:rsidRPr="004200D4">
              <w:rPr>
                <w:rStyle w:val="FontStyle12"/>
                <w:rFonts w:ascii="Arial" w:hAnsi="Arial" w:cs="Arial"/>
                <w:sz w:val="20"/>
                <w:szCs w:val="20"/>
                <w:lang w:val="en-US" w:eastAsia="en-US"/>
              </w:rPr>
              <w:t xml:space="preserve">сылку </w:t>
            </w:r>
            <w:r w:rsidR="009D7145" w:rsidRPr="004200D4">
              <w:rPr>
                <w:rStyle w:val="FontStyle12"/>
                <w:rFonts w:ascii="Arial" w:hAnsi="Arial" w:cs="Arial"/>
                <w:sz w:val="20"/>
                <w:szCs w:val="20"/>
                <w:lang w:val="en-US" w:eastAsia="en-US"/>
              </w:rPr>
              <w:t>[15].</w:t>
            </w:r>
          </w:p>
        </w:tc>
      </w:tr>
    </w:tbl>
    <w:p w:rsidR="009D7145" w:rsidRPr="00784A2D" w:rsidRDefault="009D7145">
      <w:pPr>
        <w:rPr>
          <w:rFonts w:ascii="Arial" w:hAnsi="Arial" w:cs="Arial"/>
          <w:spacing w:val="20"/>
        </w:rPr>
      </w:pPr>
      <w:r w:rsidRPr="00B80981">
        <w:rPr>
          <w:rFonts w:ascii="Arial" w:hAnsi="Arial" w:cs="Arial"/>
        </w:rPr>
        <w:br w:type="page"/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33"/>
        <w:gridCol w:w="758"/>
        <w:gridCol w:w="638"/>
        <w:gridCol w:w="888"/>
        <w:gridCol w:w="893"/>
        <w:gridCol w:w="888"/>
        <w:gridCol w:w="893"/>
        <w:gridCol w:w="888"/>
        <w:gridCol w:w="763"/>
        <w:gridCol w:w="638"/>
        <w:gridCol w:w="763"/>
        <w:gridCol w:w="763"/>
        <w:gridCol w:w="758"/>
        <w:gridCol w:w="763"/>
        <w:gridCol w:w="763"/>
        <w:gridCol w:w="902"/>
        <w:gridCol w:w="1032"/>
      </w:tblGrid>
      <w:tr w:rsidR="009D7145" w:rsidRPr="00784A2D" w:rsidTr="0089556D">
        <w:trPr>
          <w:trHeight w:val="384"/>
        </w:trPr>
        <w:tc>
          <w:tcPr>
            <w:tcW w:w="14124" w:type="dxa"/>
            <w:gridSpan w:val="17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:rsidR="009D7145" w:rsidRPr="00784A2D" w:rsidRDefault="00784A2D" w:rsidP="009D7145">
            <w:pPr>
              <w:pStyle w:val="Style2"/>
              <w:widowControl/>
              <w:jc w:val="center"/>
              <w:rPr>
                <w:rStyle w:val="FontStyle11"/>
                <w:rFonts w:ascii="Arial" w:hAnsi="Arial" w:cs="Arial"/>
                <w:b w:val="0"/>
                <w:sz w:val="24"/>
                <w:szCs w:val="24"/>
                <w:lang w:eastAsia="en-US"/>
              </w:rPr>
            </w:pPr>
            <w:r w:rsidRPr="00784A2D">
              <w:rPr>
                <w:rStyle w:val="FontStyle11"/>
                <w:rFonts w:ascii="Arial" w:hAnsi="Arial" w:cs="Arial"/>
                <w:b w:val="0"/>
                <w:spacing w:val="20"/>
                <w:sz w:val="24"/>
                <w:szCs w:val="24"/>
                <w:lang w:eastAsia="en-US"/>
              </w:rPr>
              <w:t>Таблица</w:t>
            </w:r>
            <w:r w:rsidRPr="00784A2D">
              <w:rPr>
                <w:rStyle w:val="FontStyle11"/>
                <w:rFonts w:ascii="Arial" w:hAnsi="Arial" w:cs="Arial"/>
                <w:b w:val="0"/>
                <w:sz w:val="24"/>
                <w:szCs w:val="24"/>
                <w:lang w:eastAsia="en-US"/>
              </w:rPr>
              <w:t xml:space="preserve"> </w:t>
            </w:r>
            <w:r w:rsidR="00574C2D" w:rsidRPr="00784A2D">
              <w:rPr>
                <w:rStyle w:val="FontStyle11"/>
                <w:rFonts w:ascii="Arial" w:hAnsi="Arial" w:cs="Arial"/>
                <w:b w:val="0"/>
                <w:sz w:val="24"/>
                <w:szCs w:val="24"/>
                <w:lang w:val="en-US" w:eastAsia="en-US"/>
              </w:rPr>
              <w:t>H</w:t>
            </w:r>
            <w:r w:rsidR="00574C2D" w:rsidRPr="00784A2D">
              <w:rPr>
                <w:rStyle w:val="FontStyle11"/>
                <w:rFonts w:ascii="Arial" w:hAnsi="Arial" w:cs="Arial"/>
                <w:b w:val="0"/>
                <w:sz w:val="24"/>
                <w:szCs w:val="24"/>
                <w:lang w:eastAsia="en-US"/>
              </w:rPr>
              <w:t>.2 — Пример оценки мотивации для устранения блокировочных устройств на машине</w:t>
            </w:r>
          </w:p>
          <w:p w:rsidR="004200D4" w:rsidRPr="00784A2D" w:rsidRDefault="004200D4" w:rsidP="009D7145">
            <w:pPr>
              <w:pStyle w:val="Style2"/>
              <w:widowControl/>
              <w:jc w:val="center"/>
              <w:rPr>
                <w:rStyle w:val="FontStyle11"/>
                <w:rFonts w:ascii="Arial" w:hAnsi="Arial" w:cs="Arial"/>
                <w:b w:val="0"/>
                <w:sz w:val="22"/>
                <w:szCs w:val="22"/>
                <w:lang w:eastAsia="en-US"/>
              </w:rPr>
            </w:pPr>
          </w:p>
        </w:tc>
      </w:tr>
      <w:tr w:rsidR="009D7145" w:rsidRPr="00784A2D" w:rsidTr="0089556D">
        <w:trPr>
          <w:trHeight w:val="998"/>
        </w:trPr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9D7145">
            <w:pPr>
              <w:pStyle w:val="Style3"/>
              <w:widowControl/>
              <w:jc w:val="center"/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2"/>
                <w:rFonts w:ascii="Arial" w:hAnsi="Arial" w:cs="Arial"/>
                <w:sz w:val="22"/>
                <w:szCs w:val="22"/>
                <w:lang w:val="en-US" w:eastAsia="en-US"/>
              </w:rPr>
              <w:t>Задача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9D7145">
            <w:pPr>
              <w:pStyle w:val="Style6"/>
              <w:widowControl/>
              <w:jc w:val="center"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Автоматический</w:t>
            </w: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9D7145">
            <w:pPr>
              <w:pStyle w:val="Style5"/>
              <w:widowControl/>
              <w:jc w:val="center"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Инструкция</w:t>
            </w:r>
            <w:r w:rsidR="009D7145"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  <w:t>a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9D7145">
            <w:pPr>
              <w:pStyle w:val="Style6"/>
              <w:widowControl/>
              <w:jc w:val="center"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eastAsia="en-US"/>
              </w:rPr>
              <w:t>Задача, допустимая в этих режимах работы?</w:t>
            </w: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9D7145">
            <w:pPr>
              <w:pStyle w:val="Style6"/>
              <w:widowControl/>
              <w:jc w:val="center"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Задача возможна без поражения?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9D7145">
            <w:pPr>
              <w:pStyle w:val="Style6"/>
              <w:widowControl/>
              <w:jc w:val="center"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Проще, удобнее</w:t>
            </w:r>
            <w:r w:rsidR="009D7145"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  <w:t>b</w:t>
            </w: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9D7145">
            <w:pPr>
              <w:pStyle w:val="Style6"/>
              <w:widowControl/>
              <w:jc w:val="center"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eastAsia="en-US"/>
              </w:rPr>
              <w:t>Более быстрая и повышенная производительность</w:t>
            </w: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  <w:t>b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9D7145">
            <w:pPr>
              <w:pStyle w:val="Style6"/>
              <w:widowControl/>
              <w:jc w:val="center"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eastAsia="en-US"/>
              </w:rPr>
              <w:t>Гибкость, например, для больших заготовок</w:t>
            </w:r>
            <w:r w:rsidR="009D7145"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  <w:t>b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9D7145">
            <w:pPr>
              <w:pStyle w:val="Style6"/>
              <w:widowControl/>
              <w:jc w:val="center"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Более высокая точность</w:t>
            </w:r>
            <w:r w:rsidR="009D7145"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  <w:t>b</w:t>
            </w: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9D7145">
            <w:pPr>
              <w:pStyle w:val="Style6"/>
              <w:widowControl/>
              <w:jc w:val="center"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Лучшая видимость</w:t>
            </w:r>
            <w:r w:rsidR="009D7145"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  <w:t>b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9D7145">
            <w:pPr>
              <w:pStyle w:val="Style6"/>
              <w:widowControl/>
              <w:jc w:val="center"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Лучшая слышимость</w:t>
            </w:r>
            <w:r w:rsidR="009D7145"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  <w:t>b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9D7145">
            <w:pPr>
              <w:pStyle w:val="Style6"/>
              <w:widowControl/>
              <w:jc w:val="center"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Меньше физических усилий</w:t>
            </w:r>
            <w:r w:rsidR="009D7145"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  <w:t>b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9D7145">
            <w:pPr>
              <w:pStyle w:val="Style6"/>
              <w:widowControl/>
              <w:jc w:val="center"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Сокращенный проезд</w:t>
            </w:r>
            <w:r w:rsidR="009D7145"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  <w:t>b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9D7145">
            <w:pPr>
              <w:pStyle w:val="Style6"/>
              <w:widowControl/>
              <w:jc w:val="center"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Большая свобода передвижения</w:t>
            </w:r>
            <w:r w:rsidR="009D7145"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  <w:t>b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9D7145">
            <w:pPr>
              <w:pStyle w:val="Style6"/>
              <w:widowControl/>
              <w:jc w:val="center"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Улучшенный поток движения</w:t>
            </w:r>
            <w:r w:rsidR="009D7145"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  <w:t>b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9D7145">
            <w:pPr>
              <w:pStyle w:val="Style6"/>
              <w:widowControl/>
              <w:jc w:val="center"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Избежание прерывания</w:t>
            </w:r>
            <w:r w:rsidR="009D7145"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vertAlign w:val="superscript"/>
                <w:lang w:val="en-US" w:eastAsia="en-US"/>
              </w:rPr>
              <w:t>b</w:t>
            </w:r>
          </w:p>
        </w:tc>
        <w:tc>
          <w:tcPr>
            <w:tcW w:w="10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D7145" w:rsidRPr="00784A2D" w:rsidTr="0089556D">
        <w:trPr>
          <w:trHeight w:val="470"/>
        </w:trPr>
        <w:tc>
          <w:tcPr>
            <w:tcW w:w="113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E9166D">
            <w:pPr>
              <w:pStyle w:val="Style4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Начальная операция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X</w:t>
            </w:r>
          </w:p>
        </w:tc>
        <w:tc>
          <w:tcPr>
            <w:tcW w:w="88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Да</w:t>
            </w:r>
          </w:p>
        </w:tc>
        <w:tc>
          <w:tcPr>
            <w:tcW w:w="89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Да</w:t>
            </w:r>
          </w:p>
        </w:tc>
        <w:tc>
          <w:tcPr>
            <w:tcW w:w="88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89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88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6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6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6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6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6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90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103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D7145" w:rsidRPr="00784A2D" w:rsidTr="0089556D">
        <w:trPr>
          <w:trHeight w:val="470"/>
        </w:trPr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E9166D">
            <w:pPr>
              <w:pStyle w:val="Style4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Тестирование программы/ тестовый запуск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X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Да</w:t>
            </w: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Да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10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D7145" w:rsidRPr="00784A2D" w:rsidTr="0089556D">
        <w:trPr>
          <w:trHeight w:val="826"/>
        </w:trPr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E9166D">
            <w:pPr>
              <w:pStyle w:val="Style4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Наладка/наладка преобразование/инструмент/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X</w:t>
            </w: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Нет</w:t>
            </w: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Нет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++</w:t>
            </w: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++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++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10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Соответствующий режим работы отсутствует</w:t>
            </w:r>
          </w:p>
        </w:tc>
      </w:tr>
      <w:tr w:rsidR="009D7145" w:rsidRPr="00784A2D" w:rsidTr="0089556D">
        <w:trPr>
          <w:trHeight w:val="307"/>
        </w:trPr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Обработка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X</w:t>
            </w: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Да</w:t>
            </w: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Да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10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D7145" w:rsidRPr="00784A2D" w:rsidTr="0089556D">
        <w:trPr>
          <w:trHeight w:val="648"/>
        </w:trPr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E9166D">
            <w:pPr>
              <w:pStyle w:val="Style4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eastAsia="en-US"/>
              </w:rPr>
              <w:t>Ручное вмешательство для удаления стружки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0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784A2D" w:rsidRDefault="00784A2D">
      <w:r>
        <w:br w:type="page"/>
      </w:r>
    </w:p>
    <w:p w:rsidR="00784A2D" w:rsidRDefault="00784A2D" w:rsidP="00784A2D">
      <w:pPr>
        <w:jc w:val="center"/>
        <w:rPr>
          <w:rFonts w:ascii="Arial" w:hAnsi="Arial" w:cs="Arial"/>
          <w:i/>
        </w:rPr>
      </w:pPr>
      <w:r w:rsidRPr="00784A2D">
        <w:rPr>
          <w:rFonts w:ascii="Arial" w:hAnsi="Arial" w:cs="Arial"/>
          <w:i/>
        </w:rPr>
        <w:t>Продолжение таблицы Н.2</w:t>
      </w:r>
    </w:p>
    <w:p w:rsidR="00784A2D" w:rsidRPr="00784A2D" w:rsidRDefault="00784A2D" w:rsidP="00784A2D">
      <w:pPr>
        <w:jc w:val="center"/>
        <w:rPr>
          <w:rFonts w:ascii="Arial" w:hAnsi="Arial" w:cs="Arial"/>
          <w:i/>
        </w:rPr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232"/>
        <w:gridCol w:w="991"/>
        <w:gridCol w:w="793"/>
        <w:gridCol w:w="737"/>
        <w:gridCol w:w="756"/>
        <w:gridCol w:w="611"/>
        <w:gridCol w:w="1297"/>
        <w:gridCol w:w="683"/>
        <w:gridCol w:w="641"/>
        <w:gridCol w:w="740"/>
        <w:gridCol w:w="852"/>
        <w:gridCol w:w="735"/>
        <w:gridCol w:w="869"/>
        <w:gridCol w:w="956"/>
        <w:gridCol w:w="796"/>
        <w:gridCol w:w="826"/>
        <w:gridCol w:w="847"/>
      </w:tblGrid>
      <w:tr w:rsidR="0089556D" w:rsidRPr="00784A2D" w:rsidTr="0089556D">
        <w:trPr>
          <w:trHeight w:val="648"/>
        </w:trPr>
        <w:tc>
          <w:tcPr>
            <w:tcW w:w="40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784A2D" w:rsidRPr="00784A2D" w:rsidRDefault="00784A2D" w:rsidP="00784A2D">
            <w:pPr>
              <w:pStyle w:val="Style4"/>
              <w:rPr>
                <w:rStyle w:val="FontStyle12"/>
                <w:rFonts w:ascii="Arial" w:hAnsi="Arial" w:cs="Arial"/>
                <w:bCs/>
                <w:iCs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2"/>
                <w:rFonts w:ascii="Arial" w:hAnsi="Arial" w:cs="Arial"/>
                <w:bCs/>
                <w:iCs/>
                <w:sz w:val="22"/>
                <w:szCs w:val="22"/>
                <w:lang w:val="en-US" w:eastAsia="en-US"/>
              </w:rPr>
              <w:t>Задача</w:t>
            </w:r>
          </w:p>
        </w:tc>
        <w:tc>
          <w:tcPr>
            <w:tcW w:w="26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784A2D" w:rsidRPr="00784A2D" w:rsidRDefault="00784A2D" w:rsidP="00784A2D">
            <w:pPr>
              <w:pStyle w:val="Style1"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Автоматический</w:t>
            </w:r>
          </w:p>
        </w:tc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784A2D" w:rsidRPr="00784A2D" w:rsidRDefault="00784A2D" w:rsidP="00784A2D">
            <w:pPr>
              <w:pStyle w:val="Style1"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Инструкцияa</w:t>
            </w:r>
          </w:p>
        </w:tc>
        <w:tc>
          <w:tcPr>
            <w:tcW w:w="31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784A2D" w:rsidRPr="00784A2D" w:rsidRDefault="00784A2D" w:rsidP="00784A2D">
            <w:pPr>
              <w:pStyle w:val="Style1"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Задача, допустимая в этих режимах работы?</w:t>
            </w:r>
          </w:p>
        </w:tc>
        <w:tc>
          <w:tcPr>
            <w:tcW w:w="31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784A2D" w:rsidRPr="00784A2D" w:rsidRDefault="00784A2D" w:rsidP="00784A2D">
            <w:pPr>
              <w:pStyle w:val="Style1"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Задача возможна без поражения?</w:t>
            </w:r>
          </w:p>
        </w:tc>
        <w:tc>
          <w:tcPr>
            <w:tcW w:w="31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784A2D" w:rsidRPr="00784A2D" w:rsidRDefault="00784A2D" w:rsidP="00784A2D">
            <w:pPr>
              <w:pStyle w:val="Style1"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Проще, удобнееb</w:t>
            </w:r>
          </w:p>
        </w:tc>
        <w:tc>
          <w:tcPr>
            <w:tcW w:w="31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784A2D" w:rsidRPr="00784A2D" w:rsidRDefault="00784A2D" w:rsidP="00784A2D">
            <w:pPr>
              <w:pStyle w:val="Style1"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Более быстрая и повышенная производительностьb</w:t>
            </w:r>
          </w:p>
        </w:tc>
        <w:tc>
          <w:tcPr>
            <w:tcW w:w="31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784A2D" w:rsidRPr="00784A2D" w:rsidRDefault="00784A2D" w:rsidP="00784A2D">
            <w:pPr>
              <w:pStyle w:val="Style1"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Гибкость, например, для больших заготовокb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784A2D" w:rsidRPr="00784A2D" w:rsidRDefault="00784A2D" w:rsidP="00784A2D">
            <w:pPr>
              <w:pStyle w:val="Style1"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Более высокая точностьb</w:t>
            </w:r>
          </w:p>
        </w:tc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784A2D" w:rsidRPr="00784A2D" w:rsidRDefault="00784A2D" w:rsidP="00784A2D">
            <w:pPr>
              <w:pStyle w:val="Style1"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Лучшая видимостьb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784A2D" w:rsidRPr="00784A2D" w:rsidRDefault="00784A2D" w:rsidP="00784A2D">
            <w:pPr>
              <w:pStyle w:val="Style1"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Лучшая слышимостьb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784A2D" w:rsidRPr="00784A2D" w:rsidRDefault="00784A2D" w:rsidP="00784A2D">
            <w:pPr>
              <w:pStyle w:val="Style1"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Меньше физических усилийb</w:t>
            </w:r>
          </w:p>
        </w:tc>
        <w:tc>
          <w:tcPr>
            <w:tcW w:w="26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784A2D" w:rsidRPr="00784A2D" w:rsidRDefault="00784A2D" w:rsidP="00784A2D">
            <w:pPr>
              <w:pStyle w:val="Style1"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Сокращенный проездb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784A2D" w:rsidRPr="00784A2D" w:rsidRDefault="00784A2D" w:rsidP="00784A2D">
            <w:pPr>
              <w:pStyle w:val="Style1"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Большая свобода передвиженияb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784A2D" w:rsidRPr="00784A2D" w:rsidRDefault="00784A2D" w:rsidP="00784A2D">
            <w:pPr>
              <w:pStyle w:val="Style1"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Улучшенный поток движенияb</w:t>
            </w:r>
          </w:p>
        </w:tc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784A2D" w:rsidRPr="00784A2D" w:rsidRDefault="00784A2D" w:rsidP="00784A2D">
            <w:pPr>
              <w:pStyle w:val="Style1"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Избежание прерыванияb</w:t>
            </w:r>
          </w:p>
        </w:tc>
        <w:tc>
          <w:tcPr>
            <w:tcW w:w="36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784A2D" w:rsidRPr="00784A2D" w:rsidRDefault="00784A2D" w:rsidP="00434E9E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9556D" w:rsidRPr="00784A2D" w:rsidTr="0089556D">
        <w:trPr>
          <w:trHeight w:val="648"/>
        </w:trPr>
        <w:tc>
          <w:tcPr>
            <w:tcW w:w="40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574C2D" w:rsidP="00E9166D">
            <w:pPr>
              <w:pStyle w:val="Style4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Ручная смена заготовки</w:t>
            </w:r>
          </w:p>
        </w:tc>
        <w:tc>
          <w:tcPr>
            <w:tcW w:w="26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7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7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7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6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7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7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6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9556D" w:rsidRPr="00784A2D" w:rsidTr="0089556D">
        <w:trPr>
          <w:trHeight w:val="821"/>
        </w:trPr>
        <w:tc>
          <w:tcPr>
            <w:tcW w:w="4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574C2D" w:rsidP="00E9166D">
            <w:pPr>
              <w:pStyle w:val="Style4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eastAsia="en-US"/>
              </w:rPr>
              <w:t>Ручное вмешательство для устранения неполадок</w:t>
            </w:r>
          </w:p>
        </w:tc>
        <w:tc>
          <w:tcPr>
            <w:tcW w:w="2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X</w:t>
            </w:r>
          </w:p>
        </w:tc>
        <w:tc>
          <w:tcPr>
            <w:tcW w:w="3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574C2D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Да</w:t>
            </w:r>
          </w:p>
        </w:tc>
        <w:tc>
          <w:tcPr>
            <w:tcW w:w="3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574C2D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Да</w:t>
            </w:r>
          </w:p>
        </w:tc>
        <w:tc>
          <w:tcPr>
            <w:tcW w:w="3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++</w:t>
            </w:r>
          </w:p>
        </w:tc>
        <w:tc>
          <w:tcPr>
            <w:tcW w:w="3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3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2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3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89556D" w:rsidRDefault="0089556D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eastAsia="en-US"/>
              </w:rPr>
            </w:pPr>
            <w:r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eastAsia="en-US"/>
              </w:rPr>
              <w:t>Необходимое улучшение</w:t>
            </w:r>
          </w:p>
        </w:tc>
      </w:tr>
      <w:tr w:rsidR="0089556D" w:rsidRPr="00784A2D" w:rsidTr="0089556D">
        <w:trPr>
          <w:trHeight w:val="648"/>
        </w:trPr>
        <w:tc>
          <w:tcPr>
            <w:tcW w:w="4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574C2D" w:rsidP="00E9166D">
            <w:pPr>
              <w:pStyle w:val="Style4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Проверка/случайная выборка</w:t>
            </w:r>
          </w:p>
        </w:tc>
        <w:tc>
          <w:tcPr>
            <w:tcW w:w="2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9556D" w:rsidRPr="00784A2D" w:rsidTr="0089556D">
        <w:trPr>
          <w:trHeight w:val="643"/>
        </w:trPr>
        <w:tc>
          <w:tcPr>
            <w:tcW w:w="4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574C2D" w:rsidP="00E9166D">
            <w:pPr>
              <w:pStyle w:val="Style4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Ручное вмешательство для измерения/</w:t>
            </w:r>
          </w:p>
        </w:tc>
        <w:tc>
          <w:tcPr>
            <w:tcW w:w="2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9556D" w:rsidRPr="00784A2D" w:rsidTr="0089556D">
        <w:trPr>
          <w:trHeight w:val="648"/>
        </w:trPr>
        <w:tc>
          <w:tcPr>
            <w:tcW w:w="4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574C2D" w:rsidP="00E9166D">
            <w:pPr>
              <w:pStyle w:val="Style4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Ручная смена инструментов</w:t>
            </w:r>
          </w:p>
        </w:tc>
        <w:tc>
          <w:tcPr>
            <w:tcW w:w="2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X</w:t>
            </w:r>
          </w:p>
        </w:tc>
        <w:tc>
          <w:tcPr>
            <w:tcW w:w="3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574C2D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Да</w:t>
            </w:r>
          </w:p>
        </w:tc>
        <w:tc>
          <w:tcPr>
            <w:tcW w:w="3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574C2D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Да</w:t>
            </w:r>
          </w:p>
        </w:tc>
        <w:tc>
          <w:tcPr>
            <w:tcW w:w="3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3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3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2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6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0</w:t>
            </w:r>
          </w:p>
        </w:tc>
        <w:tc>
          <w:tcPr>
            <w:tcW w:w="3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89556D" w:rsidRDefault="0089556D">
      <w:r>
        <w:br w:type="page"/>
      </w:r>
    </w:p>
    <w:p w:rsidR="0089556D" w:rsidRDefault="0089556D" w:rsidP="0089556D">
      <w:pPr>
        <w:jc w:val="center"/>
        <w:rPr>
          <w:rFonts w:ascii="Arial" w:hAnsi="Arial" w:cs="Arial"/>
          <w:i/>
        </w:rPr>
      </w:pPr>
      <w:r w:rsidRPr="0089556D">
        <w:rPr>
          <w:rFonts w:ascii="Arial" w:hAnsi="Arial" w:cs="Arial"/>
          <w:i/>
        </w:rPr>
        <w:t>Окончание таблицы Н.2</w:t>
      </w:r>
    </w:p>
    <w:p w:rsidR="0089556D" w:rsidRPr="0089556D" w:rsidRDefault="0089556D" w:rsidP="0089556D">
      <w:pPr>
        <w:jc w:val="center"/>
        <w:rPr>
          <w:rFonts w:ascii="Arial" w:hAnsi="Arial" w:cs="Arial"/>
          <w:i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33"/>
        <w:gridCol w:w="758"/>
        <w:gridCol w:w="638"/>
        <w:gridCol w:w="888"/>
        <w:gridCol w:w="893"/>
        <w:gridCol w:w="888"/>
        <w:gridCol w:w="893"/>
        <w:gridCol w:w="888"/>
        <w:gridCol w:w="763"/>
        <w:gridCol w:w="638"/>
        <w:gridCol w:w="763"/>
        <w:gridCol w:w="763"/>
        <w:gridCol w:w="758"/>
        <w:gridCol w:w="763"/>
        <w:gridCol w:w="763"/>
        <w:gridCol w:w="893"/>
        <w:gridCol w:w="9"/>
        <w:gridCol w:w="1023"/>
        <w:gridCol w:w="9"/>
      </w:tblGrid>
      <w:tr w:rsidR="0089556D" w:rsidRPr="00784A2D" w:rsidTr="0089556D">
        <w:trPr>
          <w:trHeight w:val="470"/>
        </w:trPr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9556D" w:rsidRPr="00784A2D" w:rsidRDefault="0089556D" w:rsidP="0089556D">
            <w:pPr>
              <w:pStyle w:val="Style4"/>
              <w:widowControl/>
              <w:rPr>
                <w:rStyle w:val="FontStyle12"/>
                <w:rFonts w:ascii="Arial" w:hAnsi="Arial" w:cs="Arial"/>
                <w:bCs/>
                <w:iCs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2"/>
                <w:rFonts w:ascii="Arial" w:hAnsi="Arial" w:cs="Arial"/>
                <w:bCs/>
                <w:iCs/>
                <w:sz w:val="22"/>
                <w:szCs w:val="22"/>
                <w:lang w:val="en-US" w:eastAsia="en-US"/>
              </w:rPr>
              <w:t>Задача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9556D" w:rsidRPr="00784A2D" w:rsidRDefault="0089556D" w:rsidP="0089556D">
            <w:pPr>
              <w:pStyle w:val="Style1"/>
              <w:widowControl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Автоматический</w:t>
            </w: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9556D" w:rsidRPr="00784A2D" w:rsidRDefault="0089556D" w:rsidP="0089556D">
            <w:pPr>
              <w:pStyle w:val="Style1"/>
              <w:widowControl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Инструкцияa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9556D" w:rsidRPr="00784A2D" w:rsidRDefault="0089556D" w:rsidP="0089556D">
            <w:pPr>
              <w:pStyle w:val="Style1"/>
              <w:widowControl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Задача, допустимая в этих режимах работы?</w:t>
            </w: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9556D" w:rsidRPr="00784A2D" w:rsidRDefault="0089556D" w:rsidP="0089556D">
            <w:pPr>
              <w:pStyle w:val="Style1"/>
              <w:widowControl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Задача возможна без поражения?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9556D" w:rsidRPr="00784A2D" w:rsidRDefault="0089556D" w:rsidP="0089556D">
            <w:pPr>
              <w:pStyle w:val="Style1"/>
              <w:widowControl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Проще, удобнееb</w:t>
            </w: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9556D" w:rsidRPr="00784A2D" w:rsidRDefault="0089556D" w:rsidP="0089556D">
            <w:pPr>
              <w:pStyle w:val="Style1"/>
              <w:widowControl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Более быстрая и повышенная производительностьb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9556D" w:rsidRPr="00784A2D" w:rsidRDefault="0089556D" w:rsidP="0089556D">
            <w:pPr>
              <w:pStyle w:val="Style1"/>
              <w:widowControl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Гибкость, например, для больших заготовокb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9556D" w:rsidRPr="00784A2D" w:rsidRDefault="0089556D" w:rsidP="0089556D">
            <w:pPr>
              <w:pStyle w:val="Style1"/>
              <w:widowControl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Более высокая точностьb</w:t>
            </w: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9556D" w:rsidRPr="00784A2D" w:rsidRDefault="0089556D" w:rsidP="0089556D">
            <w:pPr>
              <w:pStyle w:val="Style1"/>
              <w:widowControl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Лучшая видимостьb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9556D" w:rsidRPr="00784A2D" w:rsidRDefault="0089556D" w:rsidP="0089556D">
            <w:pPr>
              <w:pStyle w:val="Style1"/>
              <w:widowControl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Лучшая слышимостьb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9556D" w:rsidRPr="00784A2D" w:rsidRDefault="0089556D" w:rsidP="0089556D">
            <w:pPr>
              <w:pStyle w:val="Style1"/>
              <w:widowControl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Меньше физических усилийb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9556D" w:rsidRPr="00784A2D" w:rsidRDefault="0089556D" w:rsidP="0089556D">
            <w:pPr>
              <w:pStyle w:val="Style1"/>
              <w:widowControl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Сокращенный проездb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9556D" w:rsidRPr="00784A2D" w:rsidRDefault="0089556D" w:rsidP="0089556D">
            <w:pPr>
              <w:pStyle w:val="Style1"/>
              <w:widowControl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Большая свобода передвиженияb</w:t>
            </w: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9556D" w:rsidRPr="00784A2D" w:rsidRDefault="0089556D" w:rsidP="0089556D">
            <w:pPr>
              <w:pStyle w:val="Style1"/>
              <w:widowControl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Улучшенный поток движенияb</w:t>
            </w:r>
          </w:p>
        </w:tc>
        <w:tc>
          <w:tcPr>
            <w:tcW w:w="902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9556D" w:rsidRPr="00784A2D" w:rsidRDefault="0089556D" w:rsidP="0089556D">
            <w:pPr>
              <w:pStyle w:val="Style1"/>
              <w:widowControl/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bCs w:val="0"/>
                <w:i w:val="0"/>
                <w:iCs w:val="0"/>
                <w:color w:val="auto"/>
                <w:sz w:val="22"/>
                <w:szCs w:val="22"/>
              </w:rPr>
              <w:t>Избежание прерыванияb</w:t>
            </w:r>
          </w:p>
        </w:tc>
        <w:tc>
          <w:tcPr>
            <w:tcW w:w="1032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9556D" w:rsidRPr="00784A2D" w:rsidRDefault="0089556D" w:rsidP="00434E9E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D7145" w:rsidRPr="00784A2D" w:rsidTr="0089556D">
        <w:trPr>
          <w:trHeight w:val="470"/>
        </w:trPr>
        <w:tc>
          <w:tcPr>
            <w:tcW w:w="113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E9166D">
            <w:pPr>
              <w:pStyle w:val="Style4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Техническое обслуживание/обслуживание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8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8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8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02" w:type="dxa"/>
            <w:gridSpan w:val="2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D7145" w:rsidRPr="00784A2D" w:rsidTr="0089556D">
        <w:trPr>
          <w:trHeight w:val="653"/>
        </w:trPr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574C2D" w:rsidP="00E9166D">
            <w:pPr>
              <w:pStyle w:val="Style4"/>
              <w:widowControl/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13"/>
                <w:rFonts w:ascii="Arial" w:hAnsi="Arial" w:cs="Arial"/>
                <w:b w:val="0"/>
                <w:i w:val="0"/>
                <w:sz w:val="22"/>
                <w:szCs w:val="22"/>
                <w:lang w:val="en-US" w:eastAsia="en-US"/>
              </w:rPr>
              <w:t>Устранение неисправностей Машина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1"/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D7145" w:rsidRPr="00B80981" w:rsidTr="0089556D">
        <w:trPr>
          <w:gridAfter w:val="1"/>
          <w:wAfter w:w="9" w:type="dxa"/>
          <w:trHeight w:val="648"/>
        </w:trPr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574C2D" w:rsidP="00E9166D">
            <w:pPr>
              <w:pStyle w:val="Style4"/>
              <w:widowControl/>
              <w:rPr>
                <w:rStyle w:val="FontStyle14"/>
                <w:rFonts w:ascii="Arial" w:hAnsi="Arial" w:cs="Arial"/>
                <w:b w:val="0"/>
                <w:sz w:val="24"/>
                <w:szCs w:val="24"/>
                <w:lang w:val="en-US" w:eastAsia="en-US"/>
              </w:rPr>
            </w:pPr>
            <w:r w:rsidRPr="00B80981">
              <w:rPr>
                <w:rStyle w:val="FontStyle14"/>
                <w:rFonts w:ascii="Arial" w:hAnsi="Arial" w:cs="Arial"/>
                <w:b w:val="0"/>
                <w:sz w:val="24"/>
                <w:szCs w:val="24"/>
                <w:lang w:val="en-US" w:eastAsia="en-US"/>
              </w:rPr>
              <w:t>Уборка, например. удаление стружки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103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</w:tr>
      <w:tr w:rsidR="009D7145" w:rsidRPr="00B80981" w:rsidTr="0089556D">
        <w:trPr>
          <w:gridAfter w:val="1"/>
          <w:wAfter w:w="9" w:type="dxa"/>
          <w:trHeight w:val="312"/>
        </w:trPr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8D432C" w:rsidP="00E9166D">
            <w:pPr>
              <w:pStyle w:val="Style1"/>
              <w:widowControl/>
              <w:rPr>
                <w:rFonts w:ascii="Arial" w:hAnsi="Arial" w:cs="Arial"/>
              </w:rPr>
            </w:pPr>
            <w:r w:rsidRPr="00B80981">
              <w:rPr>
                <w:rFonts w:ascii="Arial" w:hAnsi="Arial" w:cs="Arial"/>
              </w:rPr>
              <w:t>…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103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</w:tr>
      <w:tr w:rsidR="009D7145" w:rsidRPr="00B80981" w:rsidTr="0089556D">
        <w:trPr>
          <w:gridAfter w:val="1"/>
          <w:wAfter w:w="9" w:type="dxa"/>
          <w:trHeight w:val="312"/>
        </w:trPr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8D432C" w:rsidP="00E9166D">
            <w:pPr>
              <w:pStyle w:val="Style1"/>
              <w:widowControl/>
              <w:rPr>
                <w:rFonts w:ascii="Arial" w:hAnsi="Arial" w:cs="Arial"/>
              </w:rPr>
            </w:pPr>
            <w:r w:rsidRPr="00B80981">
              <w:rPr>
                <w:rFonts w:ascii="Arial" w:hAnsi="Arial" w:cs="Arial"/>
              </w:rPr>
              <w:t>…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  <w:tc>
          <w:tcPr>
            <w:tcW w:w="103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B80981" w:rsidRDefault="009D7145" w:rsidP="00E9166D">
            <w:pPr>
              <w:pStyle w:val="Style1"/>
              <w:widowControl/>
              <w:rPr>
                <w:rFonts w:ascii="Arial" w:hAnsi="Arial" w:cs="Arial"/>
                <w:lang w:val="en-US"/>
              </w:rPr>
            </w:pPr>
          </w:p>
        </w:tc>
      </w:tr>
      <w:tr w:rsidR="009D7145" w:rsidRPr="00B80981" w:rsidTr="0089556D">
        <w:trPr>
          <w:gridAfter w:val="1"/>
          <w:wAfter w:w="9" w:type="dxa"/>
          <w:trHeight w:val="634"/>
        </w:trPr>
        <w:tc>
          <w:tcPr>
            <w:tcW w:w="14115" w:type="dxa"/>
            <w:gridSpan w:val="1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D7145" w:rsidRPr="00784A2D" w:rsidRDefault="009D7145" w:rsidP="00E9166D">
            <w:pPr>
              <w:pStyle w:val="Style3"/>
              <w:widowControl/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</w:pPr>
            <w:r w:rsidRPr="00784A2D">
              <w:rPr>
                <w:rStyle w:val="FontStyle12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a</w:t>
            </w:r>
            <w:r w:rsidRPr="00784A2D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 xml:space="preserve"> </w:t>
            </w:r>
            <w:r w:rsidR="00574C2D" w:rsidRPr="00784A2D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>Режимы работы</w:t>
            </w:r>
            <w:r w:rsidRPr="00784A2D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>.</w:t>
            </w:r>
          </w:p>
          <w:p w:rsidR="009D7145" w:rsidRPr="00B80981" w:rsidRDefault="009D7145" w:rsidP="00E9166D">
            <w:pPr>
              <w:pStyle w:val="Style3"/>
              <w:widowControl/>
              <w:rPr>
                <w:rStyle w:val="FontStyle12"/>
                <w:rFonts w:ascii="Arial" w:hAnsi="Arial" w:cs="Arial"/>
                <w:sz w:val="24"/>
                <w:szCs w:val="24"/>
                <w:lang w:eastAsia="en-US"/>
              </w:rPr>
            </w:pPr>
            <w:r w:rsidRPr="00784A2D">
              <w:rPr>
                <w:rStyle w:val="FontStyle12"/>
                <w:rFonts w:ascii="Arial" w:hAnsi="Arial" w:cs="Arial"/>
                <w:sz w:val="20"/>
                <w:szCs w:val="20"/>
                <w:vertAlign w:val="superscript"/>
                <w:lang w:val="en-US" w:eastAsia="en-US"/>
              </w:rPr>
              <w:t>b</w:t>
            </w:r>
            <w:r w:rsidRPr="00784A2D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 xml:space="preserve"> </w:t>
            </w:r>
            <w:r w:rsidR="00574C2D" w:rsidRPr="00784A2D">
              <w:rPr>
                <w:rStyle w:val="FontStyle12"/>
                <w:rFonts w:ascii="Arial" w:hAnsi="Arial" w:cs="Arial"/>
                <w:sz w:val="20"/>
                <w:szCs w:val="20"/>
                <w:lang w:eastAsia="en-US"/>
              </w:rPr>
              <w:t>Преимущества без защитного устройства: 0 = нет; + = второстепенный; ++ = Существенный</w:t>
            </w:r>
            <w:r w:rsidR="00574C2D" w:rsidRPr="00B80981">
              <w:rPr>
                <w:rStyle w:val="FontStyle12"/>
                <w:rFonts w:ascii="Arial" w:hAnsi="Arial" w:cs="Arial"/>
                <w:sz w:val="24"/>
                <w:szCs w:val="24"/>
                <w:lang w:eastAsia="en-US"/>
              </w:rPr>
              <w:t>.</w:t>
            </w:r>
          </w:p>
        </w:tc>
      </w:tr>
    </w:tbl>
    <w:p w:rsidR="009D7145" w:rsidRPr="00B80981" w:rsidRDefault="009D7145" w:rsidP="009D7145">
      <w:pPr>
        <w:pStyle w:val="Style2"/>
        <w:widowControl/>
        <w:jc w:val="center"/>
        <w:rPr>
          <w:rStyle w:val="FontStyle285"/>
          <w:rFonts w:ascii="Arial" w:hAnsi="Arial" w:cs="Arial"/>
          <w:sz w:val="24"/>
          <w:szCs w:val="24"/>
          <w:lang w:eastAsia="en-US"/>
        </w:rPr>
        <w:sectPr w:rsidR="009D7145" w:rsidRPr="00B80981" w:rsidSect="00605EDA">
          <w:headerReference w:type="even" r:id="rId94"/>
          <w:headerReference w:type="default" r:id="rId95"/>
          <w:footerReference w:type="even" r:id="rId96"/>
          <w:footerReference w:type="default" r:id="rId97"/>
          <w:pgSz w:w="16834" w:h="11909" w:orient="landscape"/>
          <w:pgMar w:top="1418" w:right="1418" w:bottom="1418" w:left="1134" w:header="1020" w:footer="1020" w:gutter="0"/>
          <w:cols w:space="720"/>
          <w:noEndnote/>
          <w:titlePg/>
          <w:docGrid w:linePitch="326"/>
        </w:sectPr>
      </w:pPr>
    </w:p>
    <w:p w:rsidR="00E724C8" w:rsidRPr="00784A2D" w:rsidRDefault="00574C2D" w:rsidP="00784A2D">
      <w:pPr>
        <w:pStyle w:val="Style14"/>
        <w:widowControl/>
        <w:jc w:val="center"/>
        <w:outlineLvl w:val="0"/>
        <w:rPr>
          <w:rStyle w:val="FontStyle282"/>
          <w:rFonts w:ascii="Arial" w:hAnsi="Arial" w:cs="Arial"/>
          <w:lang w:eastAsia="en-US"/>
        </w:rPr>
      </w:pPr>
      <w:bookmarkStart w:id="81" w:name="_Toc104040101"/>
      <w:r w:rsidRPr="00784A2D">
        <w:rPr>
          <w:rStyle w:val="FontStyle282"/>
          <w:rFonts w:ascii="Arial" w:hAnsi="Arial" w:cs="Arial"/>
          <w:lang w:eastAsia="en-US"/>
        </w:rPr>
        <w:t>Приложение</w:t>
      </w:r>
      <w:r w:rsidR="00E724C8" w:rsidRPr="00784A2D">
        <w:rPr>
          <w:rStyle w:val="FontStyle282"/>
          <w:rFonts w:ascii="Arial" w:hAnsi="Arial" w:cs="Arial"/>
          <w:lang w:eastAsia="en-US"/>
        </w:rPr>
        <w:t xml:space="preserve"> </w:t>
      </w:r>
      <w:r w:rsidR="00E724C8" w:rsidRPr="00784A2D">
        <w:rPr>
          <w:rStyle w:val="FontStyle282"/>
          <w:rFonts w:ascii="Arial" w:hAnsi="Arial" w:cs="Arial"/>
          <w:lang w:val="en-US" w:eastAsia="en-US"/>
        </w:rPr>
        <w:t>I</w:t>
      </w:r>
      <w:bookmarkEnd w:id="81"/>
    </w:p>
    <w:p w:rsidR="00E724C8" w:rsidRPr="00784A2D" w:rsidRDefault="00E724C8" w:rsidP="00784A2D">
      <w:pPr>
        <w:pStyle w:val="Style49"/>
        <w:widowControl/>
        <w:jc w:val="center"/>
        <w:outlineLvl w:val="0"/>
        <w:rPr>
          <w:rStyle w:val="FontStyle278"/>
          <w:rFonts w:ascii="Arial" w:hAnsi="Arial" w:cs="Arial"/>
          <w:sz w:val="24"/>
          <w:szCs w:val="24"/>
          <w:lang w:eastAsia="en-US"/>
        </w:rPr>
      </w:pPr>
      <w:bookmarkStart w:id="82" w:name="_Toc104040102"/>
      <w:r w:rsidRPr="00784A2D">
        <w:rPr>
          <w:rStyle w:val="FontStyle278"/>
          <w:rFonts w:ascii="Arial" w:hAnsi="Arial" w:cs="Arial"/>
          <w:sz w:val="24"/>
          <w:szCs w:val="24"/>
          <w:lang w:eastAsia="en-US"/>
        </w:rPr>
        <w:t>(</w:t>
      </w:r>
      <w:r w:rsidR="00574C2D" w:rsidRPr="00784A2D">
        <w:rPr>
          <w:rStyle w:val="FontStyle278"/>
          <w:rFonts w:ascii="Arial" w:hAnsi="Arial" w:cs="Arial"/>
          <w:sz w:val="24"/>
          <w:szCs w:val="24"/>
          <w:lang w:eastAsia="en-US"/>
        </w:rPr>
        <w:t>справочное</w:t>
      </w:r>
      <w:r w:rsidRPr="00784A2D">
        <w:rPr>
          <w:rStyle w:val="FontStyle278"/>
          <w:rFonts w:ascii="Arial" w:hAnsi="Arial" w:cs="Arial"/>
          <w:sz w:val="24"/>
          <w:szCs w:val="24"/>
          <w:lang w:eastAsia="en-US"/>
        </w:rPr>
        <w:t>)</w:t>
      </w:r>
      <w:bookmarkEnd w:id="82"/>
    </w:p>
    <w:p w:rsidR="00066D7F" w:rsidRPr="00784A2D" w:rsidRDefault="00066D7F" w:rsidP="00784A2D">
      <w:pPr>
        <w:pStyle w:val="Style14"/>
        <w:widowControl/>
        <w:jc w:val="center"/>
        <w:outlineLvl w:val="0"/>
        <w:rPr>
          <w:rStyle w:val="FontStyle282"/>
          <w:rFonts w:ascii="Arial" w:hAnsi="Arial" w:cs="Arial"/>
          <w:lang w:eastAsia="en-US"/>
        </w:rPr>
      </w:pPr>
    </w:p>
    <w:p w:rsidR="00E724C8" w:rsidRPr="00784A2D" w:rsidRDefault="00574C2D" w:rsidP="00784A2D">
      <w:pPr>
        <w:pStyle w:val="Style14"/>
        <w:widowControl/>
        <w:jc w:val="center"/>
        <w:outlineLvl w:val="0"/>
        <w:rPr>
          <w:rStyle w:val="FontStyle282"/>
          <w:rFonts w:ascii="Arial" w:hAnsi="Arial" w:cs="Arial"/>
          <w:lang w:eastAsia="en-US"/>
        </w:rPr>
      </w:pPr>
      <w:bookmarkStart w:id="83" w:name="_Toc104040103"/>
      <w:r w:rsidRPr="00784A2D">
        <w:rPr>
          <w:rStyle w:val="FontStyle282"/>
          <w:rFonts w:ascii="Arial" w:hAnsi="Arial" w:cs="Arial"/>
          <w:lang w:eastAsia="en-US"/>
        </w:rPr>
        <w:t>Примеры максимальных статических сил действия</w:t>
      </w:r>
      <w:bookmarkEnd w:id="83"/>
    </w:p>
    <w:p w:rsidR="009D7145" w:rsidRPr="00B80981" w:rsidRDefault="009D7145" w:rsidP="00E724C8">
      <w:pPr>
        <w:pStyle w:val="Style11"/>
        <w:widowControl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</w:p>
    <w:p w:rsidR="00E724C8" w:rsidRPr="00784A2D" w:rsidRDefault="00574C2D" w:rsidP="009D5BA3">
      <w:pPr>
        <w:pStyle w:val="Style11"/>
        <w:widowControl/>
        <w:ind w:firstLine="720"/>
        <w:jc w:val="both"/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</w:pPr>
      <w:r w:rsidRPr="00784A2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Примеры в</w:t>
      </w:r>
      <w:r w:rsidR="00E724C8" w:rsidRPr="00784A2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Pr="00784A2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таблице</w:t>
      </w:r>
      <w:r w:rsidR="00E724C8" w:rsidRPr="00784A2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</w:t>
      </w:r>
      <w:r w:rsidR="00E724C8" w:rsidRPr="00784A2D">
        <w:rPr>
          <w:rStyle w:val="FontStyle283"/>
          <w:rFonts w:ascii="Arial" w:hAnsi="Arial" w:cs="Arial"/>
          <w:color w:val="auto"/>
          <w:sz w:val="24"/>
          <w:szCs w:val="24"/>
          <w:lang w:val="en-US" w:eastAsia="en-US"/>
        </w:rPr>
        <w:t>I</w:t>
      </w:r>
      <w:r w:rsidR="00E724C8" w:rsidRPr="00784A2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.1 </w:t>
      </w:r>
      <w:r w:rsidRPr="00784A2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могут дать ориентацию для максимальных статических сил</w:t>
      </w:r>
      <w:r w:rsidR="000D6F29" w:rsidRPr="00784A2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воздействия (</w:t>
      </w:r>
      <w:r w:rsidR="00365953" w:rsidRPr="00784A2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см.</w:t>
      </w:r>
      <w:r w:rsidR="000D6F29" w:rsidRPr="00784A2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 xml:space="preserve"> также </w:t>
      </w:r>
      <w:hyperlink w:anchor="bookmark118" w:history="1">
        <w:r w:rsidR="00E724C8" w:rsidRPr="00784A2D">
          <w:rPr>
            <w:rStyle w:val="FontStyle283"/>
            <w:rFonts w:ascii="Arial" w:hAnsi="Arial" w:cs="Arial"/>
            <w:color w:val="auto"/>
            <w:sz w:val="24"/>
            <w:szCs w:val="24"/>
            <w:lang w:eastAsia="en-US"/>
          </w:rPr>
          <w:t>[18]</w:t>
        </w:r>
      </w:hyperlink>
      <w:r w:rsidR="00E724C8" w:rsidRPr="00784A2D">
        <w:rPr>
          <w:rStyle w:val="FontStyle283"/>
          <w:rFonts w:ascii="Arial" w:hAnsi="Arial" w:cs="Arial"/>
          <w:color w:val="auto"/>
          <w:sz w:val="24"/>
          <w:szCs w:val="24"/>
          <w:lang w:eastAsia="en-US"/>
        </w:rPr>
        <w:t>).</w:t>
      </w:r>
    </w:p>
    <w:p w:rsidR="00066D7F" w:rsidRPr="00784A2D" w:rsidRDefault="00066D7F" w:rsidP="009D5BA3">
      <w:pPr>
        <w:pStyle w:val="Style6"/>
        <w:widowControl/>
        <w:ind w:firstLine="720"/>
        <w:jc w:val="both"/>
        <w:rPr>
          <w:rStyle w:val="FontStyle285"/>
          <w:rFonts w:ascii="Arial" w:hAnsi="Arial" w:cs="Arial"/>
          <w:color w:val="auto"/>
          <w:sz w:val="24"/>
          <w:szCs w:val="24"/>
          <w:lang w:eastAsia="en-US"/>
        </w:rPr>
      </w:pPr>
    </w:p>
    <w:p w:rsidR="00E724C8" w:rsidRPr="00784A2D" w:rsidRDefault="00784A2D" w:rsidP="009D5BA3">
      <w:pPr>
        <w:pStyle w:val="Style6"/>
        <w:widowControl/>
        <w:ind w:firstLine="720"/>
        <w:jc w:val="both"/>
        <w:rPr>
          <w:rStyle w:val="FontStyle285"/>
          <w:rFonts w:ascii="Arial" w:hAnsi="Arial" w:cs="Arial"/>
          <w:sz w:val="20"/>
          <w:szCs w:val="20"/>
          <w:lang w:eastAsia="en-US"/>
        </w:rPr>
      </w:pPr>
      <w:r w:rsidRPr="00784A2D">
        <w:rPr>
          <w:rStyle w:val="FontStyle285"/>
          <w:rFonts w:ascii="Arial" w:hAnsi="Arial" w:cs="Arial"/>
          <w:color w:val="auto"/>
          <w:spacing w:val="20"/>
          <w:sz w:val="20"/>
          <w:szCs w:val="20"/>
          <w:lang w:eastAsia="en-US"/>
        </w:rPr>
        <w:t>Примечание</w:t>
      </w:r>
      <w:r w:rsidRPr="00784A2D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-</w:t>
      </w:r>
      <w:r w:rsidR="00E724C8" w:rsidRPr="00784A2D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066D7F" w:rsidRPr="00784A2D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>В</w:t>
      </w:r>
      <w:r w:rsidR="000D6F29" w:rsidRPr="00784A2D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таблице</w:t>
      </w:r>
      <w:r w:rsidR="00E724C8" w:rsidRPr="00784A2D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 </w:t>
      </w:r>
      <w:r w:rsidR="00E724C8" w:rsidRPr="00784A2D">
        <w:rPr>
          <w:rStyle w:val="FontStyle285"/>
          <w:rFonts w:ascii="Arial" w:hAnsi="Arial" w:cs="Arial"/>
          <w:color w:val="auto"/>
          <w:sz w:val="20"/>
          <w:szCs w:val="20"/>
          <w:lang w:val="en-US" w:eastAsia="en-US"/>
        </w:rPr>
        <w:t>I</w:t>
      </w:r>
      <w:r w:rsidR="00E724C8" w:rsidRPr="00784A2D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.1 </w:t>
      </w:r>
      <w:r w:rsidR="000D6F29" w:rsidRPr="00784A2D">
        <w:rPr>
          <w:rStyle w:val="FontStyle285"/>
          <w:rFonts w:ascii="Arial" w:hAnsi="Arial" w:cs="Arial"/>
          <w:color w:val="auto"/>
          <w:sz w:val="20"/>
          <w:szCs w:val="20"/>
          <w:lang w:eastAsia="en-US"/>
        </w:rPr>
        <w:t xml:space="preserve">приведены примеры статических сил. Для некоторых применений также необходимо </w:t>
      </w:r>
      <w:r w:rsidR="000D6F29" w:rsidRPr="00784A2D">
        <w:rPr>
          <w:rStyle w:val="FontStyle285"/>
          <w:rFonts w:ascii="Arial" w:hAnsi="Arial" w:cs="Arial"/>
          <w:sz w:val="20"/>
          <w:szCs w:val="20"/>
          <w:lang w:eastAsia="en-US"/>
        </w:rPr>
        <w:t>учитывать динамические силы.</w:t>
      </w:r>
    </w:p>
    <w:p w:rsidR="00784A2D" w:rsidRDefault="00784A2D" w:rsidP="009D5BA3">
      <w:pPr>
        <w:pStyle w:val="Style6"/>
        <w:widowControl/>
        <w:ind w:firstLine="720"/>
        <w:jc w:val="both"/>
        <w:rPr>
          <w:rStyle w:val="FontStyle285"/>
          <w:rFonts w:ascii="Arial" w:hAnsi="Arial" w:cs="Arial"/>
          <w:sz w:val="24"/>
          <w:szCs w:val="24"/>
          <w:lang w:eastAsia="en-US"/>
        </w:rPr>
      </w:pPr>
    </w:p>
    <w:p w:rsidR="00E724C8" w:rsidRDefault="000D6F29" w:rsidP="009D7145">
      <w:pPr>
        <w:pStyle w:val="Style16"/>
        <w:widowControl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 xml:space="preserve">Таблица </w:t>
      </w:r>
      <w:r w:rsidRPr="00B80981">
        <w:rPr>
          <w:rStyle w:val="FontStyle286"/>
          <w:rFonts w:ascii="Arial" w:hAnsi="Arial" w:cs="Arial"/>
          <w:sz w:val="24"/>
          <w:szCs w:val="24"/>
          <w:lang w:val="en-US" w:eastAsia="en-US"/>
        </w:rPr>
        <w:t>I</w:t>
      </w:r>
      <w:r w:rsidRPr="00B80981">
        <w:rPr>
          <w:rStyle w:val="FontStyle286"/>
          <w:rFonts w:ascii="Arial" w:hAnsi="Arial" w:cs="Arial"/>
          <w:sz w:val="24"/>
          <w:szCs w:val="24"/>
          <w:lang w:eastAsia="en-US"/>
        </w:rPr>
        <w:t>.1 — Примеры максимальных статических сил воздействия</w:t>
      </w:r>
    </w:p>
    <w:p w:rsidR="00784A2D" w:rsidRPr="00B80981" w:rsidRDefault="00784A2D" w:rsidP="009D7145">
      <w:pPr>
        <w:pStyle w:val="Style16"/>
        <w:widowControl/>
        <w:jc w:val="center"/>
        <w:rPr>
          <w:rStyle w:val="FontStyle286"/>
          <w:rFonts w:ascii="Arial" w:hAnsi="Arial" w:cs="Arial"/>
          <w:sz w:val="24"/>
          <w:szCs w:val="24"/>
          <w:lang w:eastAsia="en-US"/>
        </w:rPr>
      </w:pPr>
    </w:p>
    <w:tbl>
      <w:tblPr>
        <w:tblW w:w="9772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34"/>
        <w:gridCol w:w="2694"/>
        <w:gridCol w:w="1701"/>
        <w:gridCol w:w="1723"/>
        <w:gridCol w:w="1320"/>
      </w:tblGrid>
      <w:tr w:rsidR="00E724C8" w:rsidRPr="00784A2D" w:rsidTr="00784A2D">
        <w:trPr>
          <w:trHeight w:val="557"/>
          <w:jc w:val="center"/>
        </w:trPr>
        <w:tc>
          <w:tcPr>
            <w:tcW w:w="5028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E724C8" w:rsidRPr="00784A2D" w:rsidRDefault="000D6F29" w:rsidP="008D432C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Направление силы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E724C8" w:rsidRPr="00784A2D" w:rsidRDefault="000D6F29" w:rsidP="008D432C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</w:pPr>
            <w:r w:rsidRPr="00784A2D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Положение</w:t>
            </w:r>
          </w:p>
        </w:tc>
        <w:tc>
          <w:tcPr>
            <w:tcW w:w="172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E724C8" w:rsidRPr="00784A2D" w:rsidRDefault="000D6F29" w:rsidP="008D432C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Применение силы</w:t>
            </w:r>
          </w:p>
        </w:tc>
        <w:tc>
          <w:tcPr>
            <w:tcW w:w="132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E724C8" w:rsidRPr="00784A2D" w:rsidRDefault="000D6F29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Силовое значение Н</w:t>
            </w:r>
          </w:p>
        </w:tc>
      </w:tr>
      <w:tr w:rsidR="008D432C" w:rsidRPr="00784A2D" w:rsidTr="00784A2D">
        <w:trPr>
          <w:trHeight w:val="1094"/>
          <w:jc w:val="center"/>
        </w:trPr>
        <w:tc>
          <w:tcPr>
            <w:tcW w:w="23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42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4A2D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64C0AC2" wp14:editId="39F0B373">
                  <wp:extent cx="1272540" cy="594360"/>
                  <wp:effectExtent l="0" t="0" r="381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2540" cy="594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  <w:t>Горизонтальное вытягивание (перетаскивание)</w:t>
            </w:r>
          </w:p>
        </w:tc>
        <w:tc>
          <w:tcPr>
            <w:tcW w:w="1701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  <w:t>С</w:t>
            </w: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  <w:t>идя</w:t>
            </w:r>
          </w:p>
        </w:tc>
        <w:tc>
          <w:tcPr>
            <w:tcW w:w="172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  <w:t>Одноручный</w:t>
            </w:r>
          </w:p>
        </w:tc>
        <w:tc>
          <w:tcPr>
            <w:tcW w:w="1320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  <w:t>600</w:t>
            </w:r>
          </w:p>
        </w:tc>
      </w:tr>
      <w:tr w:rsidR="008D432C" w:rsidRPr="00784A2D" w:rsidTr="00784A2D">
        <w:trPr>
          <w:trHeight w:val="1445"/>
          <w:jc w:val="center"/>
        </w:trPr>
        <w:tc>
          <w:tcPr>
            <w:tcW w:w="23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88"/>
              <w:widowControl/>
              <w:jc w:val="center"/>
              <w:rPr>
                <w:rStyle w:val="FontStyle280"/>
                <w:rFonts w:ascii="Arial" w:hAnsi="Arial" w:cs="Arial"/>
                <w:w w:val="100"/>
                <w:position w:val="-25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0"/>
                <w:rFonts w:ascii="Arial" w:hAnsi="Arial" w:cs="Arial"/>
                <w:noProof/>
                <w:w w:val="100"/>
                <w:position w:val="-25"/>
                <w:sz w:val="22"/>
                <w:szCs w:val="22"/>
              </w:rPr>
              <w:drawing>
                <wp:inline distT="0" distB="0" distL="0" distR="0" wp14:anchorId="25687621" wp14:editId="3388A961">
                  <wp:extent cx="1285875" cy="736699"/>
                  <wp:effectExtent l="0" t="0" r="0" b="635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7696" cy="737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  <w:t>Вертикально вверх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  <w:t>Стоя, туловище и ноги согнуты, стопы параллельны</w:t>
            </w:r>
          </w:p>
        </w:tc>
        <w:tc>
          <w:tcPr>
            <w:tcW w:w="17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  <w:t>Бимануальные горизонтальные захваты</w:t>
            </w:r>
          </w:p>
        </w:tc>
        <w:tc>
          <w:tcPr>
            <w:tcW w:w="1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  <w:t>1 400</w:t>
            </w:r>
          </w:p>
        </w:tc>
      </w:tr>
      <w:tr w:rsidR="008D432C" w:rsidRPr="00784A2D" w:rsidTr="00784A2D">
        <w:trPr>
          <w:trHeight w:val="1368"/>
          <w:jc w:val="center"/>
        </w:trPr>
        <w:tc>
          <w:tcPr>
            <w:tcW w:w="23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22"/>
              <w:widowControl/>
              <w:jc w:val="center"/>
              <w:rPr>
                <w:rStyle w:val="FontStyle281"/>
                <w:rFonts w:ascii="Arial" w:hAnsi="Arial" w:cs="Arial"/>
                <w:position w:val="8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1"/>
                <w:rFonts w:ascii="Arial" w:hAnsi="Arial" w:cs="Arial"/>
                <w:noProof/>
                <w:position w:val="8"/>
                <w:sz w:val="22"/>
                <w:szCs w:val="22"/>
              </w:rPr>
              <w:drawing>
                <wp:inline distT="0" distB="0" distL="0" distR="0" wp14:anchorId="6AC7DA24" wp14:editId="10088B38">
                  <wp:extent cx="1076325" cy="671925"/>
                  <wp:effectExtent l="0" t="0" r="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669" cy="672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  <w:t>Вертикально вверх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  <w:t>Стоя, свободно</w:t>
            </w:r>
          </w:p>
        </w:tc>
        <w:tc>
          <w:tcPr>
            <w:tcW w:w="17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  <w:t>Горизонтальные захваты одной рукой</w:t>
            </w:r>
          </w:p>
        </w:tc>
        <w:tc>
          <w:tcPr>
            <w:tcW w:w="1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  <w:t>1 200</w:t>
            </w:r>
          </w:p>
        </w:tc>
      </w:tr>
      <w:tr w:rsidR="00E724C8" w:rsidRPr="00784A2D" w:rsidTr="00784A2D">
        <w:trPr>
          <w:trHeight w:val="1668"/>
          <w:jc w:val="center"/>
        </w:trPr>
        <w:tc>
          <w:tcPr>
            <w:tcW w:w="23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784A2D" w:rsidRDefault="008D432C" w:rsidP="008D432C">
            <w:pPr>
              <w:pStyle w:val="Style142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4A2D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6D17D1A" wp14:editId="3DB925E3">
                  <wp:extent cx="1181100" cy="750491"/>
                  <wp:effectExtent l="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7606" cy="754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6F29" w:rsidRPr="00784A2D" w:rsidRDefault="000D6F29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  <w:t>Горизонтальная, параллельная плоскости симметрии тела</w:t>
            </w:r>
          </w:p>
          <w:p w:rsidR="00E724C8" w:rsidRPr="00784A2D" w:rsidRDefault="000D6F29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  <w:t>тяга назад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784A2D" w:rsidRDefault="000D6F29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  <w:t>Стоя прямо, ноги параллельны или в позе шага</w:t>
            </w:r>
          </w:p>
        </w:tc>
        <w:tc>
          <w:tcPr>
            <w:tcW w:w="17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784A2D" w:rsidRDefault="000D6F29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  <w:t>Двуручные вертикальные захваты</w:t>
            </w:r>
          </w:p>
        </w:tc>
        <w:tc>
          <w:tcPr>
            <w:tcW w:w="1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784A2D" w:rsidRDefault="00E724C8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  <w:t>1 100</w:t>
            </w:r>
          </w:p>
        </w:tc>
      </w:tr>
      <w:tr w:rsidR="008D432C" w:rsidRPr="00784A2D" w:rsidTr="00784A2D">
        <w:trPr>
          <w:trHeight w:val="1536"/>
          <w:jc w:val="center"/>
        </w:trPr>
        <w:tc>
          <w:tcPr>
            <w:tcW w:w="23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</w:pPr>
          </w:p>
          <w:p w:rsidR="008D432C" w:rsidRPr="00784A2D" w:rsidRDefault="008D432C" w:rsidP="008D432C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</w:pPr>
            <w:r w:rsidRPr="00784A2D">
              <w:rPr>
                <w:rStyle w:val="FontStyle286"/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4B7E0589" wp14:editId="3CA72ABE">
                  <wp:extent cx="1143000" cy="683559"/>
                  <wp:effectExtent l="0" t="0" r="0" b="254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509" cy="686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  <w:t>Горизонтальный, параллельный плоскости симметрии тела</w:t>
            </w:r>
          </w:p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  <w:t>толчок вперед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  <w:t>Стоя, ноги параллельны или в позе шага</w:t>
            </w:r>
          </w:p>
        </w:tc>
        <w:tc>
          <w:tcPr>
            <w:tcW w:w="17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  <w:t>Двуручные вертикальные захваты</w:t>
            </w:r>
          </w:p>
        </w:tc>
        <w:tc>
          <w:tcPr>
            <w:tcW w:w="1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  <w:t>1 300</w:t>
            </w:r>
          </w:p>
        </w:tc>
      </w:tr>
      <w:tr w:rsidR="008D432C" w:rsidRPr="00784A2D" w:rsidTr="00784A2D">
        <w:trPr>
          <w:trHeight w:val="1550"/>
          <w:jc w:val="center"/>
        </w:trPr>
        <w:tc>
          <w:tcPr>
            <w:tcW w:w="23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42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D432C" w:rsidRPr="00784A2D" w:rsidRDefault="008D432C" w:rsidP="008D432C">
            <w:pPr>
              <w:pStyle w:val="Style142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4A2D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734A311" wp14:editId="09607010">
                  <wp:extent cx="1200150" cy="726245"/>
                  <wp:effectExtent l="0" t="0" r="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246" cy="731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  <w:t>Горизонтальный, перпендикулярный плоскости симметрии тела корпус выключен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  <w:t>Стоя, туловище согнуто в сторону</w:t>
            </w:r>
          </w:p>
        </w:tc>
        <w:tc>
          <w:tcPr>
            <w:tcW w:w="17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  <w:t>Надавливание плечом на металлическую пластину сбоку</w:t>
            </w:r>
          </w:p>
        </w:tc>
        <w:tc>
          <w:tcPr>
            <w:tcW w:w="1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432C" w:rsidRPr="00784A2D" w:rsidRDefault="008D432C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  <w:t>1 300</w:t>
            </w:r>
          </w:p>
        </w:tc>
      </w:tr>
    </w:tbl>
    <w:p w:rsidR="00784A2D" w:rsidRDefault="00784A2D">
      <w:r>
        <w:br w:type="page"/>
      </w:r>
    </w:p>
    <w:p w:rsidR="00784A2D" w:rsidRPr="00784A2D" w:rsidRDefault="00784A2D" w:rsidP="00784A2D">
      <w:pPr>
        <w:jc w:val="center"/>
        <w:rPr>
          <w:rFonts w:ascii="Arial" w:hAnsi="Arial" w:cs="Arial"/>
          <w:b/>
          <w:i/>
        </w:rPr>
      </w:pPr>
      <w:r w:rsidRPr="00784A2D">
        <w:rPr>
          <w:rFonts w:ascii="Arial" w:hAnsi="Arial" w:cs="Arial"/>
          <w:i/>
        </w:rPr>
        <w:t xml:space="preserve">Продолжение таблицы </w:t>
      </w:r>
      <w:r w:rsidRPr="00784A2D">
        <w:rPr>
          <w:rStyle w:val="FontStyle286"/>
          <w:rFonts w:ascii="Arial" w:hAnsi="Arial" w:cs="Arial"/>
          <w:b w:val="0"/>
          <w:i/>
          <w:sz w:val="24"/>
          <w:szCs w:val="24"/>
          <w:lang w:val="en-US" w:eastAsia="en-US"/>
        </w:rPr>
        <w:t>I</w:t>
      </w:r>
      <w:r w:rsidRPr="00784A2D">
        <w:rPr>
          <w:rStyle w:val="FontStyle286"/>
          <w:rFonts w:ascii="Arial" w:hAnsi="Arial" w:cs="Arial"/>
          <w:b w:val="0"/>
          <w:i/>
          <w:sz w:val="24"/>
          <w:szCs w:val="24"/>
          <w:lang w:eastAsia="en-US"/>
        </w:rPr>
        <w:t>.1</w:t>
      </w:r>
    </w:p>
    <w:p w:rsidR="00784A2D" w:rsidRDefault="00784A2D"/>
    <w:tbl>
      <w:tblPr>
        <w:tblW w:w="9772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34"/>
        <w:gridCol w:w="2694"/>
        <w:gridCol w:w="1701"/>
        <w:gridCol w:w="1723"/>
        <w:gridCol w:w="1320"/>
      </w:tblGrid>
      <w:tr w:rsidR="00784A2D" w:rsidRPr="00784A2D" w:rsidTr="00434E9E">
        <w:trPr>
          <w:trHeight w:val="557"/>
          <w:jc w:val="center"/>
        </w:trPr>
        <w:tc>
          <w:tcPr>
            <w:tcW w:w="5028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784A2D" w:rsidRPr="00784A2D" w:rsidRDefault="00784A2D" w:rsidP="00434E9E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Направление силы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784A2D" w:rsidRPr="00784A2D" w:rsidRDefault="00784A2D" w:rsidP="00434E9E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</w:pPr>
            <w:r w:rsidRPr="00784A2D">
              <w:rPr>
                <w:rStyle w:val="FontStyle286"/>
                <w:rFonts w:ascii="Arial" w:hAnsi="Arial" w:cs="Arial"/>
                <w:sz w:val="22"/>
                <w:szCs w:val="22"/>
                <w:lang w:eastAsia="en-US"/>
              </w:rPr>
              <w:t>Положение</w:t>
            </w:r>
          </w:p>
        </w:tc>
        <w:tc>
          <w:tcPr>
            <w:tcW w:w="172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784A2D" w:rsidRPr="00784A2D" w:rsidRDefault="00784A2D" w:rsidP="00434E9E">
            <w:pPr>
              <w:pStyle w:val="Style90"/>
              <w:widowControl/>
              <w:jc w:val="center"/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Применение силы</w:t>
            </w:r>
          </w:p>
        </w:tc>
        <w:tc>
          <w:tcPr>
            <w:tcW w:w="132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784A2D" w:rsidRPr="00784A2D" w:rsidRDefault="00784A2D" w:rsidP="00434E9E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6"/>
                <w:rFonts w:ascii="Arial" w:hAnsi="Arial" w:cs="Arial"/>
                <w:sz w:val="22"/>
                <w:szCs w:val="22"/>
                <w:lang w:val="en-US" w:eastAsia="en-US"/>
              </w:rPr>
              <w:t>Силовое значение Н</w:t>
            </w:r>
          </w:p>
        </w:tc>
      </w:tr>
      <w:tr w:rsidR="00E724C8" w:rsidRPr="00784A2D" w:rsidTr="00784A2D">
        <w:trPr>
          <w:trHeight w:val="1622"/>
          <w:jc w:val="center"/>
        </w:trPr>
        <w:tc>
          <w:tcPr>
            <w:tcW w:w="23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784A2D" w:rsidRDefault="008D432C" w:rsidP="008D432C">
            <w:pPr>
              <w:pStyle w:val="Style142"/>
              <w:widowControl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4A2D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289400E0" wp14:editId="50F24D3E">
                  <wp:extent cx="1524000" cy="718868"/>
                  <wp:effectExtent l="0" t="0" r="0" b="508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6899" cy="724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784A2D" w:rsidRDefault="000D6F29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eastAsia="en-US"/>
              </w:rPr>
              <w:t>Горизонтальная, перпендикулярная плоскости симметрии тела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784A2D" w:rsidRDefault="000D6F29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  <w:t>Стоя, ноги параллельны</w:t>
            </w:r>
          </w:p>
        </w:tc>
        <w:tc>
          <w:tcPr>
            <w:tcW w:w="17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784A2D" w:rsidRDefault="000D6F29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  <w:t>Вертикальный захват одной рукой</w:t>
            </w:r>
          </w:p>
        </w:tc>
        <w:tc>
          <w:tcPr>
            <w:tcW w:w="1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724C8" w:rsidRPr="00784A2D" w:rsidRDefault="00E724C8" w:rsidP="008D432C">
            <w:pPr>
              <w:pStyle w:val="Style167"/>
              <w:widowControl/>
              <w:jc w:val="center"/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784A2D">
              <w:rPr>
                <w:rStyle w:val="FontStyle283"/>
                <w:rFonts w:ascii="Arial" w:hAnsi="Arial" w:cs="Arial"/>
                <w:sz w:val="22"/>
                <w:szCs w:val="22"/>
                <w:lang w:val="en-US" w:eastAsia="en-US"/>
              </w:rPr>
              <w:t>700</w:t>
            </w:r>
          </w:p>
        </w:tc>
      </w:tr>
    </w:tbl>
    <w:p w:rsidR="00784A2D" w:rsidRDefault="00784A2D" w:rsidP="00784A2D">
      <w:pPr>
        <w:pStyle w:val="Style14"/>
        <w:widowControl/>
        <w:jc w:val="center"/>
        <w:rPr>
          <w:rStyle w:val="FontStyle282"/>
          <w:rFonts w:ascii="Arial" w:hAnsi="Arial" w:cs="Arial"/>
          <w:lang w:eastAsia="en-US"/>
        </w:rPr>
      </w:pPr>
    </w:p>
    <w:p w:rsidR="00784A2D" w:rsidRDefault="00784A2D">
      <w:pPr>
        <w:widowControl/>
        <w:autoSpaceDE/>
        <w:autoSpaceDN/>
        <w:adjustRightInd/>
        <w:spacing w:after="200" w:line="276" w:lineRule="auto"/>
        <w:rPr>
          <w:rStyle w:val="FontStyle282"/>
          <w:rFonts w:ascii="Arial" w:hAnsi="Arial" w:cs="Arial"/>
          <w:lang w:eastAsia="en-US"/>
        </w:rPr>
      </w:pPr>
      <w:r>
        <w:rPr>
          <w:rStyle w:val="FontStyle282"/>
          <w:rFonts w:ascii="Arial" w:hAnsi="Arial" w:cs="Arial"/>
          <w:lang w:eastAsia="en-US"/>
        </w:rPr>
        <w:br w:type="page"/>
      </w:r>
    </w:p>
    <w:p w:rsidR="00E724C8" w:rsidRDefault="000D6F29" w:rsidP="00784A2D">
      <w:pPr>
        <w:pStyle w:val="Style14"/>
        <w:widowControl/>
        <w:jc w:val="center"/>
        <w:outlineLvl w:val="0"/>
        <w:rPr>
          <w:rStyle w:val="FontStyle282"/>
          <w:rFonts w:ascii="Arial" w:hAnsi="Arial" w:cs="Arial"/>
          <w:sz w:val="24"/>
          <w:szCs w:val="24"/>
          <w:lang w:eastAsia="en-US"/>
        </w:rPr>
      </w:pPr>
      <w:bookmarkStart w:id="84" w:name="_Toc104040104"/>
      <w:r w:rsidRPr="00784A2D">
        <w:rPr>
          <w:rStyle w:val="FontStyle282"/>
          <w:rFonts w:ascii="Arial" w:hAnsi="Arial" w:cs="Arial"/>
          <w:lang w:eastAsia="en-US"/>
        </w:rPr>
        <w:t>Библиография</w:t>
      </w:r>
      <w:bookmarkEnd w:id="84"/>
    </w:p>
    <w:p w:rsidR="00784A2D" w:rsidRPr="00B80981" w:rsidRDefault="00784A2D" w:rsidP="009D7145">
      <w:pPr>
        <w:pStyle w:val="Style14"/>
        <w:widowControl/>
        <w:jc w:val="center"/>
        <w:rPr>
          <w:rStyle w:val="FontStyle282"/>
          <w:rFonts w:ascii="Arial" w:hAnsi="Arial" w:cs="Arial"/>
          <w:sz w:val="24"/>
          <w:szCs w:val="24"/>
          <w:lang w:eastAsia="en-US"/>
        </w:rPr>
      </w:pPr>
    </w:p>
    <w:p w:rsidR="009D7145" w:rsidRPr="00B80981" w:rsidRDefault="009D7145" w:rsidP="00E724C8">
      <w:pPr>
        <w:pStyle w:val="Style191"/>
        <w:widowControl/>
        <w:jc w:val="both"/>
        <w:rPr>
          <w:rStyle w:val="FontStyle283"/>
          <w:rFonts w:ascii="Arial" w:hAnsi="Arial" w:cs="Arial"/>
          <w:sz w:val="24"/>
          <w:szCs w:val="24"/>
          <w:lang w:val="en-US" w:eastAsia="en-US"/>
        </w:rPr>
      </w:pPr>
      <w:bookmarkStart w:id="85" w:name="bookmark115"/>
    </w:p>
    <w:p w:rsidR="00E724C8" w:rsidRPr="00784A2D" w:rsidRDefault="00E724C8" w:rsidP="00784A2D">
      <w:pPr>
        <w:pStyle w:val="Style191"/>
        <w:widowControl/>
        <w:ind w:firstLine="567"/>
        <w:jc w:val="both"/>
        <w:rPr>
          <w:rStyle w:val="FontStyle284"/>
          <w:rFonts w:ascii="Arial" w:hAnsi="Arial" w:cs="Arial"/>
          <w:sz w:val="24"/>
          <w:szCs w:val="24"/>
          <w:lang w:eastAsia="en-US"/>
        </w:rPr>
      </w:pP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[</w:t>
      </w:r>
      <w:bookmarkEnd w:id="85"/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I] ISO 13855, </w:t>
      </w:r>
      <w:r w:rsidR="007C6109" w:rsidRPr="00784A2D">
        <w:rPr>
          <w:rFonts w:ascii="Arial" w:hAnsi="Arial" w:cs="Arial"/>
          <w:lang w:val="en-US"/>
        </w:rPr>
        <w:t>Safety of machinery — Positioning of safeguards with respect to the approach speeds of parts of the human body (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Безопасность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машин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. 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Расположение защитных устройств с учетом скоростей приближения частей тела человека</w:t>
      </w:r>
      <w:r w:rsidR="007C610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)</w:t>
      </w:r>
    </w:p>
    <w:p w:rsidR="00E724C8" w:rsidRPr="00784A2D" w:rsidRDefault="00E724C8" w:rsidP="00784A2D">
      <w:pPr>
        <w:pStyle w:val="Style84"/>
        <w:widowControl/>
        <w:ind w:firstLine="567"/>
        <w:jc w:val="both"/>
        <w:rPr>
          <w:rStyle w:val="FontStyle284"/>
          <w:rFonts w:ascii="Arial" w:hAnsi="Arial" w:cs="Arial"/>
          <w:sz w:val="24"/>
          <w:szCs w:val="24"/>
          <w:lang w:eastAsia="en-US"/>
        </w:rPr>
      </w:pP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[2] ISO 13857, </w:t>
      </w:r>
      <w:r w:rsidR="007C6109" w:rsidRPr="00784A2D">
        <w:rPr>
          <w:rFonts w:ascii="Arial" w:hAnsi="Arial" w:cs="Arial"/>
          <w:lang w:val="en-US"/>
        </w:rPr>
        <w:t>Safety of machinery — Safety distances to prevent hazard zones being reached by upper and lower limbs (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Безопасность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машин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. 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Безопасные расстояния для предотвращения доступа верхних и нижних конечностей в опасные зоны</w:t>
      </w:r>
      <w:r w:rsidR="007C610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)</w:t>
      </w:r>
    </w:p>
    <w:p w:rsidR="00E724C8" w:rsidRPr="00784A2D" w:rsidRDefault="00E724C8" w:rsidP="00784A2D">
      <w:pPr>
        <w:pStyle w:val="Style84"/>
        <w:widowControl/>
        <w:ind w:firstLine="567"/>
        <w:jc w:val="both"/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</w:pP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[3] EN 13906-1, </w:t>
      </w:r>
      <w:r w:rsidR="007C6109" w:rsidRPr="00784A2D">
        <w:rPr>
          <w:rFonts w:ascii="Arial" w:hAnsi="Arial" w:cs="Arial"/>
          <w:lang w:val="en-US"/>
        </w:rPr>
        <w:t>Cylindrical helical springs made from round wire and bar — Calculation and design — Part 1: Compression springs (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Цилиндрические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перья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винтов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из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круглых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проволок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и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штабов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.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Расчет</w:t>
      </w:r>
      <w:r w:rsidR="00DC05A2" w:rsidRPr="00A6437C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и</w:t>
      </w:r>
      <w:r w:rsidR="00DC05A2" w:rsidRPr="00A6437C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конструкция</w:t>
      </w:r>
      <w:r w:rsidR="00DC05A2" w:rsidRPr="00A6437C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.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Часть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1: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Нажимные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пружины</w:t>
      </w:r>
      <w:r w:rsidR="007C6109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>)</w:t>
      </w:r>
    </w:p>
    <w:p w:rsidR="00E724C8" w:rsidRPr="00784A2D" w:rsidRDefault="00E724C8" w:rsidP="00784A2D">
      <w:pPr>
        <w:pStyle w:val="Style84"/>
        <w:widowControl/>
        <w:ind w:firstLine="567"/>
        <w:jc w:val="both"/>
        <w:rPr>
          <w:rStyle w:val="FontStyle284"/>
          <w:rFonts w:ascii="Arial" w:hAnsi="Arial" w:cs="Arial"/>
          <w:sz w:val="24"/>
          <w:szCs w:val="24"/>
          <w:lang w:val="en-US" w:eastAsia="en-US"/>
        </w:rPr>
      </w:pP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[4] ISO 14118, </w:t>
      </w:r>
      <w:r w:rsidR="007C6109" w:rsidRPr="00784A2D">
        <w:rPr>
          <w:rFonts w:ascii="Arial" w:hAnsi="Arial" w:cs="Arial"/>
          <w:lang w:val="en-US"/>
        </w:rPr>
        <w:t>Safety of machinery — Prevention of unexpected start-up (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Безопасность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машин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. 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Предотвращение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неожиданного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пуска</w:t>
      </w:r>
      <w:r w:rsidR="007C6109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>)</w:t>
      </w:r>
    </w:p>
    <w:p w:rsidR="00E724C8" w:rsidRPr="00784A2D" w:rsidRDefault="00E724C8" w:rsidP="00784A2D">
      <w:pPr>
        <w:pStyle w:val="Style84"/>
        <w:widowControl/>
        <w:ind w:firstLine="567"/>
        <w:jc w:val="both"/>
        <w:rPr>
          <w:rStyle w:val="FontStyle284"/>
          <w:rFonts w:ascii="Arial" w:hAnsi="Arial" w:cs="Arial"/>
          <w:sz w:val="24"/>
          <w:szCs w:val="24"/>
          <w:lang w:eastAsia="en-US"/>
        </w:rPr>
      </w:pP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[5] ISO 14120, </w:t>
      </w:r>
      <w:r w:rsidR="007C6109" w:rsidRPr="00784A2D">
        <w:rPr>
          <w:rFonts w:ascii="Arial" w:hAnsi="Arial" w:cs="Arial"/>
          <w:lang w:val="en-US"/>
        </w:rPr>
        <w:t>Safety of machinery — Guards — General requirements for the design and construction of fixed and movable guards (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Безопасность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машин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. </w:t>
      </w:r>
      <w:r w:rsidR="000D6F2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Ограждения. Общие требования к проектированию и конструированию стационарных и подвижных ограждений</w:t>
      </w:r>
      <w:r w:rsidR="007C610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)</w:t>
      </w:r>
    </w:p>
    <w:p w:rsidR="00E724C8" w:rsidRPr="00784A2D" w:rsidRDefault="00E724C8" w:rsidP="00784A2D">
      <w:pPr>
        <w:pStyle w:val="Style84"/>
        <w:widowControl/>
        <w:ind w:firstLine="567"/>
        <w:jc w:val="both"/>
        <w:rPr>
          <w:rStyle w:val="FontStyle284"/>
          <w:rFonts w:ascii="Arial" w:hAnsi="Arial" w:cs="Arial"/>
          <w:sz w:val="24"/>
          <w:szCs w:val="24"/>
          <w:lang w:val="en-US" w:eastAsia="en-US"/>
        </w:rPr>
      </w:pP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[6] IEC 60529</w:t>
      </w:r>
      <w:r w:rsidRPr="00784A2D">
        <w:rPr>
          <w:rStyle w:val="FontStyle284"/>
          <w:rFonts w:ascii="Arial" w:hAnsi="Arial" w:cs="Arial"/>
          <w:sz w:val="24"/>
          <w:szCs w:val="24"/>
          <w:lang w:val="en-US"/>
        </w:rPr>
        <w:t xml:space="preserve">, </w:t>
      </w:r>
      <w:r w:rsidR="007C6109" w:rsidRPr="00784A2D">
        <w:rPr>
          <w:rFonts w:ascii="Arial" w:hAnsi="Arial" w:cs="Arial"/>
          <w:lang w:val="en-US"/>
        </w:rPr>
        <w:t>Degrees of protection provided by enclosures (IP code) (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Степени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защиты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,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обеспечиваемые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оболочками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>. (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Код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IP</w:t>
      </w:r>
      <w:r w:rsidR="007C6109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>))</w:t>
      </w:r>
    </w:p>
    <w:p w:rsidR="00E724C8" w:rsidRPr="00784A2D" w:rsidRDefault="00E724C8" w:rsidP="00784A2D">
      <w:pPr>
        <w:pStyle w:val="Style4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val="en-US" w:eastAsia="en-US"/>
        </w:rPr>
      </w:pP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[7] IEC 60617-DB:2001, </w:t>
      </w:r>
      <w:r w:rsidR="007C6109" w:rsidRPr="00784A2D">
        <w:rPr>
          <w:rFonts w:ascii="Arial" w:hAnsi="Arial" w:cs="Arial"/>
          <w:lang w:val="en-US"/>
        </w:rPr>
        <w:t>Graphical symbols for diagrams (online database) (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Графические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символы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для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диаграмм</w:t>
      </w:r>
      <w:r w:rsidR="00DC05A2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</w:t>
      </w: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(</w:t>
      </w:r>
      <w:r w:rsidR="00DC05A2" w:rsidRPr="00784A2D">
        <w:rPr>
          <w:rStyle w:val="FontStyle283"/>
          <w:rFonts w:ascii="Arial" w:hAnsi="Arial" w:cs="Arial"/>
          <w:sz w:val="24"/>
          <w:szCs w:val="24"/>
          <w:lang w:eastAsia="en-US"/>
        </w:rPr>
        <w:t>онлайн</w:t>
      </w:r>
      <w:r w:rsidR="00DC05A2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3"/>
          <w:rFonts w:ascii="Arial" w:hAnsi="Arial" w:cs="Arial"/>
          <w:sz w:val="24"/>
          <w:szCs w:val="24"/>
          <w:lang w:eastAsia="en-US"/>
        </w:rPr>
        <w:t>база</w:t>
      </w:r>
      <w:r w:rsidR="00DC05A2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3"/>
          <w:rFonts w:ascii="Arial" w:hAnsi="Arial" w:cs="Arial"/>
          <w:sz w:val="24"/>
          <w:szCs w:val="24"/>
          <w:lang w:eastAsia="en-US"/>
        </w:rPr>
        <w:t>данных</w:t>
      </w: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)</w:t>
      </w:r>
      <w:r w:rsidR="007C6109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)</w:t>
      </w:r>
    </w:p>
    <w:p w:rsidR="00E724C8" w:rsidRPr="00784A2D" w:rsidRDefault="00E724C8" w:rsidP="00784A2D">
      <w:pPr>
        <w:pStyle w:val="Style84"/>
        <w:widowControl/>
        <w:ind w:firstLine="567"/>
        <w:jc w:val="both"/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</w:pP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[8] IEC 60947-4-1, </w:t>
      </w:r>
      <w:r w:rsidR="007C6109" w:rsidRPr="00784A2D">
        <w:rPr>
          <w:rFonts w:ascii="Arial" w:hAnsi="Arial" w:cs="Arial"/>
          <w:lang w:val="en-US"/>
        </w:rPr>
        <w:t>Low-voltage switchgear and controlgear — Part 4-1: Contactors and motor-starters — Electromechanical contactors and motor-starters (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Аппаратура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коммутационная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и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механизмы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управления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низковольтные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.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Часть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4-1.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Контакторы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и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пускатели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электродвигателей</w:t>
      </w:r>
      <w:r w:rsidR="007C6109" w:rsidRPr="00784A2D">
        <w:rPr>
          <w:rFonts w:ascii="Arial" w:hAnsi="Arial" w:cs="Arial"/>
          <w:color w:val="4D5156"/>
          <w:shd w:val="clear" w:color="auto" w:fill="FFFFFF"/>
          <w:lang w:val="en-US"/>
        </w:rPr>
        <w:t>)</w:t>
      </w:r>
    </w:p>
    <w:p w:rsidR="00E724C8" w:rsidRPr="00A6437C" w:rsidRDefault="00E724C8" w:rsidP="00784A2D">
      <w:pPr>
        <w:pStyle w:val="Style84"/>
        <w:widowControl/>
        <w:ind w:firstLine="567"/>
        <w:jc w:val="both"/>
        <w:rPr>
          <w:rStyle w:val="FontStyle284"/>
          <w:rFonts w:ascii="Arial" w:hAnsi="Arial" w:cs="Arial"/>
          <w:i w:val="0"/>
          <w:sz w:val="24"/>
          <w:szCs w:val="24"/>
          <w:lang w:eastAsia="en-US"/>
        </w:rPr>
      </w:pP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[9] IEC 60947-5-1, </w:t>
      </w:r>
      <w:r w:rsidR="007C6109" w:rsidRPr="00784A2D">
        <w:rPr>
          <w:rFonts w:ascii="Arial" w:hAnsi="Arial" w:cs="Arial"/>
          <w:lang w:val="en-US"/>
        </w:rPr>
        <w:t>Low-voltage switchgear and controlgear — Part 5-1: Control circuit devices and switching elements — Electromechanical control circuit devices (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Аппаратура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коммутационная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и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механизмы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управления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низковольтные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.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Часть</w:t>
      </w:r>
      <w:r w:rsidR="00DC05A2" w:rsidRPr="00A6437C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 xml:space="preserve"> 5-1.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Устройства</w:t>
      </w:r>
      <w:r w:rsidR="00DC05A2" w:rsidRPr="00A6437C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коммутационные</w:t>
      </w:r>
      <w:r w:rsidR="00DC05A2" w:rsidRPr="00A6437C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элементы</w:t>
      </w:r>
      <w:r w:rsidR="00DC05A2" w:rsidRPr="00A6437C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цепей</w:t>
      </w:r>
      <w:r w:rsidR="00DC05A2" w:rsidRPr="00A6437C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управления</w:t>
      </w:r>
      <w:r w:rsidR="00DC05A2" w:rsidRPr="00A6437C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 xml:space="preserve">.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Электромеханические</w:t>
      </w:r>
      <w:r w:rsidR="00DC05A2" w:rsidRPr="00A6437C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устройства</w:t>
      </w:r>
      <w:r w:rsidR="00DC05A2" w:rsidRPr="00A6437C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цепей</w:t>
      </w:r>
      <w:r w:rsidR="00DC05A2" w:rsidRPr="00A6437C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управления</w:t>
      </w:r>
      <w:r w:rsidR="007C6109" w:rsidRPr="00A6437C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)</w:t>
      </w:r>
    </w:p>
    <w:p w:rsidR="00E724C8" w:rsidRPr="00784A2D" w:rsidRDefault="00E724C8" w:rsidP="00784A2D">
      <w:pPr>
        <w:pStyle w:val="Style84"/>
        <w:widowControl/>
        <w:ind w:firstLine="567"/>
        <w:jc w:val="both"/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</w:pP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[10] IEC 60947-5-2, </w:t>
      </w:r>
      <w:r w:rsidR="007C6109" w:rsidRPr="00784A2D">
        <w:rPr>
          <w:rFonts w:ascii="Arial" w:hAnsi="Arial" w:cs="Arial"/>
          <w:lang w:val="en-US"/>
        </w:rPr>
        <w:t>Low-voltage switchgear and controlgear — Part 5-2: Control circuit devices and switching elements — Proximity switches (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Аппаратура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распределения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и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управления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низковольтная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.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Часть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5-2: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Аппараты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и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коммутационные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элементы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цепей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управления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-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Бесконтактные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датчики</w:t>
      </w:r>
      <w:r w:rsidR="007C6109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>)</w:t>
      </w:r>
    </w:p>
    <w:p w:rsidR="00E724C8" w:rsidRPr="00784A2D" w:rsidRDefault="00E724C8" w:rsidP="00784A2D">
      <w:pPr>
        <w:pStyle w:val="Style191"/>
        <w:widowControl/>
        <w:ind w:firstLine="567"/>
        <w:jc w:val="both"/>
        <w:rPr>
          <w:rStyle w:val="FontStyle284"/>
          <w:rFonts w:ascii="Arial" w:hAnsi="Arial" w:cs="Arial"/>
          <w:sz w:val="24"/>
          <w:szCs w:val="24"/>
          <w:lang w:eastAsia="en-US"/>
        </w:rPr>
      </w:pP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[</w:t>
      </w:r>
      <w:r w:rsidR="00DC05A2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11</w:t>
      </w: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] ISO/TR 23849, </w:t>
      </w:r>
      <w:r w:rsidR="007C6109" w:rsidRPr="00784A2D">
        <w:rPr>
          <w:rFonts w:ascii="Arial" w:hAnsi="Arial" w:cs="Arial"/>
          <w:lang w:val="en-US"/>
        </w:rPr>
        <w:t>Guidance on the application of ISO 13849-1 and IEC 62061 in the design of safety related control systems for machinery (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Руководство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по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применению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ISO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 xml:space="preserve"> 13849-1 и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>IEC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 xml:space="preserve"> 62061 при проектировании систем управления оборудованием, связанных с безопасностью</w:t>
      </w:r>
      <w:r w:rsidR="007C610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)</w:t>
      </w:r>
    </w:p>
    <w:p w:rsidR="00E724C8" w:rsidRPr="00784A2D" w:rsidRDefault="00E724C8" w:rsidP="00784A2D">
      <w:pPr>
        <w:pStyle w:val="Style84"/>
        <w:widowControl/>
        <w:ind w:firstLine="567"/>
        <w:jc w:val="both"/>
        <w:rPr>
          <w:rStyle w:val="FontStyle284"/>
          <w:rFonts w:ascii="Arial" w:hAnsi="Arial" w:cs="Arial"/>
          <w:i w:val="0"/>
          <w:sz w:val="24"/>
          <w:szCs w:val="24"/>
          <w:lang w:eastAsia="en-US"/>
        </w:rPr>
      </w:pP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[12] IEC/TR 62061-1, </w:t>
      </w:r>
      <w:r w:rsidR="007C6109" w:rsidRPr="00784A2D">
        <w:rPr>
          <w:rFonts w:ascii="Arial" w:hAnsi="Arial" w:cs="Arial"/>
          <w:lang w:val="en-US"/>
        </w:rPr>
        <w:t>Guidance on the application of ISO 13849-1 and IEC 62061 in the design of safetyrelated control systems for machinery (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Руководство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по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применению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ISO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 xml:space="preserve"> 13849-1 и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>IEC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 xml:space="preserve"> 62061 при проектировании систем управления оборудованием, связанных с безопасностью</w:t>
      </w:r>
      <w:r w:rsidR="007C610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)</w:t>
      </w:r>
    </w:p>
    <w:p w:rsidR="00E724C8" w:rsidRPr="00784A2D" w:rsidRDefault="00E724C8" w:rsidP="00784A2D">
      <w:pPr>
        <w:pStyle w:val="Style84"/>
        <w:widowControl/>
        <w:ind w:firstLine="567"/>
        <w:jc w:val="both"/>
        <w:rPr>
          <w:rStyle w:val="FontStyle284"/>
          <w:rFonts w:ascii="Arial" w:hAnsi="Arial" w:cs="Arial"/>
          <w:i w:val="0"/>
          <w:sz w:val="24"/>
          <w:szCs w:val="24"/>
          <w:lang w:eastAsia="en-US"/>
        </w:rPr>
      </w:pP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[13] ISO/TR </w:t>
      </w:r>
      <w:r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>24119</w:t>
      </w:r>
      <w:r w:rsidRPr="00784A2D">
        <w:rPr>
          <w:rStyle w:val="FontStyle284"/>
          <w:rFonts w:ascii="Arial" w:hAnsi="Arial" w:cs="Arial"/>
          <w:sz w:val="24"/>
          <w:szCs w:val="24"/>
          <w:lang w:val="en-US" w:eastAsia="en-US"/>
        </w:rPr>
        <w:t>,</w:t>
      </w:r>
      <w:r w:rsidR="00DC05A2" w:rsidRPr="00784A2D">
        <w:rPr>
          <w:rStyle w:val="FontStyle284"/>
          <w:rFonts w:ascii="Arial" w:hAnsi="Arial" w:cs="Arial"/>
          <w:sz w:val="24"/>
          <w:szCs w:val="24"/>
          <w:lang w:val="en-US" w:eastAsia="en-US"/>
        </w:rPr>
        <w:t xml:space="preserve"> </w:t>
      </w:r>
      <w:r w:rsidR="007C6109" w:rsidRPr="00784A2D">
        <w:rPr>
          <w:rFonts w:ascii="Arial" w:hAnsi="Arial" w:cs="Arial"/>
          <w:lang w:val="en-US"/>
        </w:rPr>
        <w:t>Safety of machinery — Evaluation of fault masking in serial connections of guard interlocking devices with potential-free contacts (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Безопасность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машин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. </w:t>
      </w:r>
      <w:r w:rsidR="00DC05A2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Оценка блокирования неисправностей блокировочных устройств с беспотенциальными контактами последовательного подключения, связанных с защитными устройствами</w:t>
      </w:r>
      <w:r w:rsidR="007C610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)</w:t>
      </w:r>
    </w:p>
    <w:p w:rsidR="00E724C8" w:rsidRPr="00784A2D" w:rsidRDefault="00E724C8" w:rsidP="00784A2D">
      <w:pPr>
        <w:pStyle w:val="Style84"/>
        <w:widowControl/>
        <w:ind w:firstLine="567"/>
        <w:jc w:val="both"/>
        <w:rPr>
          <w:rStyle w:val="FontStyle284"/>
          <w:rFonts w:ascii="Arial" w:hAnsi="Arial" w:cs="Arial"/>
          <w:i w:val="0"/>
          <w:sz w:val="24"/>
          <w:szCs w:val="24"/>
          <w:lang w:eastAsia="en-US"/>
        </w:rPr>
      </w:pP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[14] EN 953+A1,</w:t>
      </w:r>
      <w:r w:rsidR="00DC05A2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</w:t>
      </w:r>
      <w:r w:rsidR="007C6109" w:rsidRPr="00784A2D">
        <w:rPr>
          <w:rFonts w:ascii="Arial" w:hAnsi="Arial" w:cs="Arial"/>
          <w:lang w:val="en-US"/>
        </w:rPr>
        <w:t>Safety of machinery — Guards — General requirements for the design and construction of fixed and movable guards (</w:t>
      </w:r>
      <w:r w:rsidR="00712E8D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Безопасность</w:t>
      </w:r>
      <w:r w:rsidR="00712E8D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 </w:t>
      </w:r>
      <w:r w:rsidR="00712E8D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машин</w:t>
      </w:r>
      <w:r w:rsidR="00712E8D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 xml:space="preserve">. </w:t>
      </w:r>
      <w:r w:rsidR="00712E8D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Защитные устройства. Общие требования по конструированию и изготовлению неподвижных и перемещаемых устройств</w:t>
      </w:r>
      <w:r w:rsidR="007C6109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)</w:t>
      </w:r>
    </w:p>
    <w:p w:rsidR="00E724C8" w:rsidRPr="00784A2D" w:rsidRDefault="00C973E2" w:rsidP="00784A2D">
      <w:pPr>
        <w:pStyle w:val="Style4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vertAlign w:val="superscript"/>
          <w:lang w:val="en-US" w:eastAsia="en-US"/>
        </w:rPr>
      </w:pPr>
      <w:hyperlink r:id="rId105" w:history="1">
        <w:bookmarkStart w:id="86" w:name="bookmark116"/>
        <w:r w:rsidR="00E724C8" w:rsidRPr="00784A2D">
          <w:rPr>
            <w:rStyle w:val="a3"/>
            <w:rFonts w:ascii="Arial" w:hAnsi="Arial" w:cs="Arial"/>
            <w:lang w:val="en-US" w:eastAsia="en-US"/>
          </w:rPr>
          <w:t>[</w:t>
        </w:r>
        <w:bookmarkEnd w:id="86"/>
      </w:hyperlink>
      <w:r w:rsidR="00E724C8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15] </w:t>
      </w:r>
      <w:r w:rsidR="007C6109" w:rsidRPr="00784A2D">
        <w:rPr>
          <w:rFonts w:ascii="Arial" w:hAnsi="Arial" w:cs="Arial"/>
          <w:lang w:val="en-US"/>
        </w:rPr>
        <w:t xml:space="preserve">Assessment matrix of the incentive to bypass a protective device, BGIA: </w:t>
      </w:r>
      <w:r w:rsidR="007C6109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&lt;</w:t>
      </w:r>
      <w:hyperlink r:id="rId106" w:history="1">
        <w:r w:rsidR="007C6109" w:rsidRPr="00784A2D">
          <w:rPr>
            <w:rStyle w:val="a3"/>
            <w:rFonts w:ascii="Arial" w:hAnsi="Arial" w:cs="Arial"/>
            <w:lang w:val="en-US" w:eastAsia="en-US"/>
          </w:rPr>
          <w:t xml:space="preserve">www.dguv.de/ifa/ en/pra/manipulation/index.jsp </w:t>
        </w:r>
      </w:hyperlink>
      <w:r w:rsidR="007C6109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&gt;</w:t>
      </w:r>
      <w:r w:rsidR="007C6109" w:rsidRPr="00784A2D">
        <w:rPr>
          <w:rFonts w:ascii="Arial" w:hAnsi="Arial" w:cs="Arial"/>
          <w:vertAlign w:val="superscript"/>
          <w:lang w:val="en-US"/>
        </w:rPr>
        <w:t>1)</w:t>
      </w:r>
      <w:r w:rsidR="007C6109" w:rsidRPr="00784A2D">
        <w:rPr>
          <w:rFonts w:ascii="Arial" w:hAnsi="Arial" w:cs="Arial"/>
          <w:lang w:val="en-US"/>
        </w:rPr>
        <w:t xml:space="preserve"> (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Матрица</w:t>
      </w:r>
      <w:r w:rsidR="00712E8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оценки</w:t>
      </w:r>
      <w:r w:rsidR="00712E8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побуждения</w:t>
      </w:r>
      <w:r w:rsidR="00712E8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к</w:t>
      </w:r>
      <w:r w:rsidR="00712E8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обходу</w:t>
      </w:r>
      <w:r w:rsidR="00712E8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защитного</w:t>
      </w:r>
      <w:r w:rsidR="00712E8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устройства</w:t>
      </w:r>
      <w:r w:rsidR="00712E8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,</w:t>
      </w:r>
      <w:r w:rsidR="00E724C8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BGIA: &lt;</w:t>
      </w:r>
      <w:hyperlink r:id="rId107" w:history="1">
        <w:r w:rsidR="00E724C8" w:rsidRPr="00784A2D">
          <w:rPr>
            <w:rStyle w:val="a3"/>
            <w:rFonts w:ascii="Arial" w:hAnsi="Arial" w:cs="Arial"/>
            <w:lang w:val="en-US" w:eastAsia="en-US"/>
          </w:rPr>
          <w:t xml:space="preserve">www.dguv.de/ifa/ en/pra/manipulation/index.jsp </w:t>
        </w:r>
      </w:hyperlink>
      <w:r w:rsidR="00E724C8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&gt;</w:t>
      </w:r>
      <w:r w:rsidR="00E724C8" w:rsidRPr="00784A2D">
        <w:rPr>
          <w:rStyle w:val="FontStyle283"/>
          <w:rFonts w:ascii="Arial" w:hAnsi="Arial" w:cs="Arial"/>
          <w:sz w:val="24"/>
          <w:szCs w:val="24"/>
          <w:vertAlign w:val="superscript"/>
          <w:lang w:val="en-US" w:eastAsia="en-US"/>
        </w:rPr>
        <w:footnoteReference w:id="1"/>
      </w:r>
      <w:r w:rsidR="007C6109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)</w:t>
      </w:r>
    </w:p>
    <w:p w:rsidR="00E724C8" w:rsidRPr="00784A2D" w:rsidRDefault="00C973E2" w:rsidP="00784A2D">
      <w:pPr>
        <w:pStyle w:val="Style4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val="en-US" w:eastAsia="en-US"/>
        </w:rPr>
      </w:pPr>
      <w:hyperlink r:id="rId108" w:history="1">
        <w:bookmarkStart w:id="87" w:name="bookmark117"/>
        <w:r w:rsidR="00E724C8" w:rsidRPr="00784A2D">
          <w:rPr>
            <w:rStyle w:val="a3"/>
            <w:rFonts w:ascii="Arial" w:hAnsi="Arial" w:cs="Arial"/>
            <w:lang w:val="en-US" w:eastAsia="en-US"/>
          </w:rPr>
          <w:t>[</w:t>
        </w:r>
        <w:bookmarkEnd w:id="87"/>
      </w:hyperlink>
      <w:r w:rsidR="00E724C8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16] </w:t>
      </w:r>
      <w:r w:rsidR="00784A2D" w:rsidRPr="00784A2D">
        <w:rPr>
          <w:rFonts w:ascii="Arial" w:hAnsi="Arial" w:cs="Arial"/>
          <w:lang w:val="en-US"/>
        </w:rPr>
        <w:t xml:space="preserve">Report BGIA 2/2008e, Functional safety of machine controls and additional Software, BGIA: </w:t>
      </w:r>
      <w:r w:rsidR="00784A2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&lt;</w:t>
      </w:r>
      <w:hyperlink r:id="rId109" w:history="1">
        <w:r w:rsidR="00784A2D" w:rsidRPr="00784A2D">
          <w:rPr>
            <w:rStyle w:val="a3"/>
            <w:rFonts w:ascii="Arial" w:hAnsi="Arial" w:cs="Arial"/>
            <w:lang w:val="en-US" w:eastAsia="en-US"/>
          </w:rPr>
          <w:t>http://www.dguv.de/bgia/en/pra/en13849/index.jsp</w:t>
        </w:r>
      </w:hyperlink>
      <w:r w:rsidR="00784A2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&gt;</w:t>
      </w:r>
      <w:r w:rsidR="00784A2D" w:rsidRPr="00784A2D">
        <w:rPr>
          <w:rFonts w:ascii="Arial" w:hAnsi="Arial" w:cs="Arial"/>
          <w:lang w:val="en-US"/>
        </w:rPr>
        <w:t xml:space="preserve"> (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Отчет</w:t>
      </w:r>
      <w:r w:rsidR="00712E8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BGIA 2/2008e, 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Функциональная</w:t>
      </w:r>
      <w:r w:rsidR="00712E8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безопасность</w:t>
      </w:r>
      <w:r w:rsidR="00712E8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органов</w:t>
      </w:r>
      <w:r w:rsidR="00712E8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управления</w:t>
      </w:r>
      <w:r w:rsidR="00712E8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машиной</w:t>
      </w:r>
      <w:r w:rsidR="00712E8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и</w:t>
      </w:r>
      <w:r w:rsidR="00712E8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дополнительное</w:t>
      </w:r>
      <w:r w:rsidR="00712E8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программное</w:t>
      </w:r>
      <w:r w:rsidR="00712E8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 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обеспечение</w:t>
      </w:r>
      <w:r w:rsidR="00E724C8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, BGIA: &lt;</w:t>
      </w:r>
      <w:hyperlink r:id="rId110" w:history="1">
        <w:r w:rsidR="00E724C8" w:rsidRPr="00784A2D">
          <w:rPr>
            <w:rStyle w:val="a3"/>
            <w:rFonts w:ascii="Arial" w:hAnsi="Arial" w:cs="Arial"/>
            <w:lang w:val="en-US" w:eastAsia="en-US"/>
          </w:rPr>
          <w:t>http://www.dguv.de/bgia/en/pra/en13849/index.jsp</w:t>
        </w:r>
      </w:hyperlink>
      <w:r w:rsidR="00E724C8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&gt;</w:t>
      </w:r>
      <w:r w:rsidR="00784A2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)</w:t>
      </w:r>
    </w:p>
    <w:p w:rsidR="00E724C8" w:rsidRPr="00784A2D" w:rsidRDefault="00E724C8" w:rsidP="00784A2D">
      <w:pPr>
        <w:pStyle w:val="Style41"/>
        <w:widowControl/>
        <w:ind w:firstLine="567"/>
        <w:jc w:val="both"/>
        <w:rPr>
          <w:rStyle w:val="FontStyle283"/>
          <w:rFonts w:ascii="Arial" w:hAnsi="Arial" w:cs="Arial"/>
          <w:sz w:val="24"/>
          <w:szCs w:val="24"/>
          <w:lang w:eastAsia="en-US"/>
        </w:rPr>
      </w:pP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 xml:space="preserve">[17] </w:t>
      </w:r>
      <w:r w:rsidR="00784A2D" w:rsidRPr="00784A2D">
        <w:rPr>
          <w:rFonts w:ascii="Arial" w:hAnsi="Arial" w:cs="Arial"/>
          <w:lang w:val="en-US"/>
        </w:rPr>
        <w:t xml:space="preserve">Handbuch der Ergonomie. HdE; mit ergonomischen Konstruktionsrichtlinien und Methoden / hrsg. vom Bundesamt für Wehrtechnik und Beschaffung. [Wiss. Berab. Heinz Schmidtke] Koblenz : Bundesamt für Wehrtechnik und Beschaffung Losebl.-Ausg. 2., überarb. und erw. </w:t>
      </w:r>
      <w:r w:rsidR="00784A2D" w:rsidRPr="00784A2D">
        <w:rPr>
          <w:rFonts w:ascii="Arial" w:hAnsi="Arial" w:cs="Arial"/>
        </w:rPr>
        <w:t>Aufl. 1989 ISBN3-927038-70-9 (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 xml:space="preserve">Руководство </w:t>
      </w:r>
      <w:r w:rsidR="00712E8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Ergo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Нет</w:t>
      </w:r>
      <w:r w:rsidR="00712E8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mie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 xml:space="preserve">. </w:t>
      </w:r>
      <w:r w:rsidR="00712E8D"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HdE</w:t>
      </w:r>
      <w:r w:rsidR="00712E8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; с соответствующими руководящими принципами и методами проектирования/под редакцией Федерального управления военной техники и закупок. [научный руководитель Хайнц Шмидтке] Кобленц: Федеральное управление оборонных технологий и закупок Losebl.-Ausg. 2-й, переработанная и доп. версия</w:t>
      </w:r>
      <w:r w:rsidRPr="00784A2D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1989 </w:t>
      </w: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ISBN</w:t>
      </w:r>
      <w:r w:rsidRPr="00784A2D">
        <w:rPr>
          <w:rStyle w:val="FontStyle283"/>
          <w:rFonts w:ascii="Arial" w:hAnsi="Arial" w:cs="Arial"/>
          <w:sz w:val="24"/>
          <w:szCs w:val="24"/>
          <w:lang w:eastAsia="en-US"/>
        </w:rPr>
        <w:t>3-927038-70-9</w:t>
      </w:r>
      <w:r w:rsidR="00784A2D" w:rsidRPr="00784A2D">
        <w:rPr>
          <w:rStyle w:val="FontStyle283"/>
          <w:rFonts w:ascii="Arial" w:hAnsi="Arial" w:cs="Arial"/>
          <w:sz w:val="24"/>
          <w:szCs w:val="24"/>
          <w:lang w:eastAsia="en-US"/>
        </w:rPr>
        <w:t>)</w:t>
      </w:r>
    </w:p>
    <w:p w:rsidR="00E724C8" w:rsidRPr="00784A2D" w:rsidRDefault="00E724C8" w:rsidP="00784A2D">
      <w:pPr>
        <w:pStyle w:val="Style84"/>
        <w:widowControl/>
        <w:ind w:firstLine="567"/>
        <w:jc w:val="both"/>
        <w:rPr>
          <w:rStyle w:val="FontStyle284"/>
          <w:rFonts w:ascii="Arial" w:hAnsi="Arial" w:cs="Arial"/>
          <w:i w:val="0"/>
          <w:sz w:val="24"/>
          <w:szCs w:val="24"/>
          <w:lang w:eastAsia="en-US"/>
        </w:rPr>
      </w:pPr>
      <w:bookmarkStart w:id="88" w:name="bookmark118"/>
      <w:r w:rsidRPr="00784A2D">
        <w:rPr>
          <w:rStyle w:val="FontStyle283"/>
          <w:rFonts w:ascii="Arial" w:hAnsi="Arial" w:cs="Arial"/>
          <w:sz w:val="24"/>
          <w:szCs w:val="24"/>
          <w:lang w:eastAsia="en-US"/>
        </w:rPr>
        <w:t>[</w:t>
      </w:r>
      <w:bookmarkEnd w:id="88"/>
      <w:r w:rsidRPr="00784A2D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18] </w:t>
      </w: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DIN</w:t>
      </w:r>
      <w:r w:rsidRPr="00784A2D">
        <w:rPr>
          <w:rStyle w:val="FontStyle283"/>
          <w:rFonts w:ascii="Arial" w:hAnsi="Arial" w:cs="Arial"/>
          <w:sz w:val="24"/>
          <w:szCs w:val="24"/>
          <w:lang w:eastAsia="en-US"/>
        </w:rPr>
        <w:t xml:space="preserve"> 33411-5, </w:t>
      </w:r>
      <w:r w:rsidR="00784A2D" w:rsidRPr="00784A2D">
        <w:rPr>
          <w:rFonts w:ascii="Arial" w:hAnsi="Arial" w:cs="Arial"/>
        </w:rPr>
        <w:t>Körperkräfte des Menschen — Teil 5: Maximale statische Aktionskräfte, Werte (</w:t>
      </w:r>
      <w:r w:rsidR="00712E8D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Физическая сила человека. Часть 5. Значения максимальных изометрических сил воздействия</w:t>
      </w:r>
      <w:r w:rsidR="00784A2D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)</w:t>
      </w:r>
    </w:p>
    <w:p w:rsidR="00712E8D" w:rsidRPr="00784A2D" w:rsidRDefault="00E724C8" w:rsidP="00784A2D">
      <w:pPr>
        <w:pStyle w:val="Style41"/>
        <w:widowControl/>
        <w:ind w:firstLine="567"/>
        <w:jc w:val="both"/>
        <w:rPr>
          <w:rStyle w:val="FontStyle284"/>
          <w:rFonts w:ascii="Arial" w:hAnsi="Arial" w:cs="Arial"/>
          <w:sz w:val="24"/>
          <w:szCs w:val="24"/>
          <w:lang w:eastAsia="en-US"/>
        </w:rPr>
      </w:pPr>
      <w:bookmarkStart w:id="89" w:name="bookmark119"/>
      <w:r w:rsidRPr="00784A2D">
        <w:rPr>
          <w:rStyle w:val="FontStyle283"/>
          <w:rFonts w:ascii="Arial" w:hAnsi="Arial" w:cs="Arial"/>
          <w:sz w:val="24"/>
          <w:szCs w:val="24"/>
          <w:lang w:eastAsia="en-US"/>
        </w:rPr>
        <w:t>[</w:t>
      </w:r>
      <w:bookmarkEnd w:id="89"/>
      <w:r w:rsidRPr="00784A2D">
        <w:rPr>
          <w:rStyle w:val="FontStyle283"/>
          <w:rFonts w:ascii="Arial" w:hAnsi="Arial" w:cs="Arial"/>
          <w:sz w:val="24"/>
          <w:szCs w:val="24"/>
          <w:lang w:eastAsia="en-US"/>
        </w:rPr>
        <w:t xml:space="preserve">19] </w:t>
      </w: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GS</w:t>
      </w:r>
      <w:r w:rsidRPr="00784A2D"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ET</w:t>
      </w:r>
      <w:r w:rsidRPr="00784A2D">
        <w:rPr>
          <w:rStyle w:val="FontStyle283"/>
          <w:rFonts w:ascii="Arial" w:hAnsi="Arial" w:cs="Arial"/>
          <w:sz w:val="24"/>
          <w:szCs w:val="24"/>
          <w:lang w:eastAsia="en-US"/>
        </w:rPr>
        <w:t xml:space="preserve">-19, </w:t>
      </w:r>
      <w:r w:rsidR="00784A2D" w:rsidRPr="00784A2D">
        <w:rPr>
          <w:rFonts w:ascii="Arial" w:hAnsi="Arial" w:cs="Arial"/>
        </w:rPr>
        <w:t>Principles of testing and certification for interlocking devices with solenoid guard-locking, 2011</w:t>
      </w:r>
      <w:r w:rsidR="00784A2D" w:rsidRPr="00784A2D">
        <w:rPr>
          <w:rFonts w:ascii="Arial" w:hAnsi="Arial" w:cs="Arial"/>
        </w:rPr>
        <w:noBreakHyphen/>
        <w:t>02, Expert committee for electrical engineering, Testing and certification facility in DGUV Test (</w:t>
      </w:r>
      <w:r w:rsidR="00712E8D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 xml:space="preserve">Принципы испытаний и сертификации блокирующих устройств с защитной блокировкой </w:t>
      </w:r>
      <w:r w:rsidR="00712E8D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>Soleid</w:t>
      </w:r>
      <w:r w:rsidR="00712E8D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,</w:t>
      </w:r>
      <w:r w:rsidR="00712E8D" w:rsidRPr="00784A2D">
        <w:rPr>
          <w:rStyle w:val="FontStyle284"/>
          <w:rFonts w:ascii="Arial" w:hAnsi="Arial" w:cs="Arial"/>
          <w:sz w:val="24"/>
          <w:szCs w:val="24"/>
          <w:lang w:eastAsia="en-US"/>
        </w:rPr>
        <w:t xml:space="preserve"> </w:t>
      </w:r>
      <w:r w:rsidR="00712E8D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 xml:space="preserve">2011-02, Экспертный комитет по электротехнике, испытаниям и сертификации объекта в </w:t>
      </w:r>
      <w:r w:rsidR="00712E8D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>DGUV</w:t>
      </w:r>
      <w:r w:rsidR="00712E8D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 xml:space="preserve"> </w:t>
      </w:r>
      <w:r w:rsidR="00712E8D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>Test</w:t>
      </w:r>
      <w:r w:rsidR="00784A2D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)</w:t>
      </w:r>
      <w:r w:rsidR="00712E8D" w:rsidRPr="00784A2D">
        <w:rPr>
          <w:rStyle w:val="FontStyle284"/>
          <w:rFonts w:ascii="Arial" w:hAnsi="Arial" w:cs="Arial"/>
          <w:sz w:val="24"/>
          <w:szCs w:val="24"/>
          <w:lang w:eastAsia="en-US"/>
        </w:rPr>
        <w:t xml:space="preserve"> </w:t>
      </w:r>
    </w:p>
    <w:p w:rsidR="00E724C8" w:rsidRDefault="00E724C8" w:rsidP="00784A2D">
      <w:pPr>
        <w:pStyle w:val="Style41"/>
        <w:widowControl/>
        <w:ind w:firstLine="567"/>
        <w:jc w:val="both"/>
        <w:rPr>
          <w:rStyle w:val="FontStyle284"/>
          <w:rFonts w:ascii="Arial" w:hAnsi="Arial" w:cs="Arial"/>
          <w:i w:val="0"/>
          <w:sz w:val="24"/>
          <w:szCs w:val="24"/>
          <w:lang w:eastAsia="en-US"/>
        </w:rPr>
      </w:pPr>
      <w:r w:rsidRPr="00784A2D">
        <w:rPr>
          <w:rStyle w:val="FontStyle283"/>
          <w:rFonts w:ascii="Arial" w:hAnsi="Arial" w:cs="Arial"/>
          <w:sz w:val="24"/>
          <w:szCs w:val="24"/>
          <w:lang w:eastAsia="en-US"/>
        </w:rPr>
        <w:t xml:space="preserve">[20] </w:t>
      </w: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GS</w:t>
      </w:r>
      <w:r w:rsidRPr="00784A2D">
        <w:rPr>
          <w:rStyle w:val="FontStyle283"/>
          <w:rFonts w:ascii="Arial" w:hAnsi="Arial" w:cs="Arial"/>
          <w:sz w:val="24"/>
          <w:szCs w:val="24"/>
          <w:lang w:eastAsia="en-US"/>
        </w:rPr>
        <w:t>-</w:t>
      </w:r>
      <w:r w:rsidRPr="00784A2D">
        <w:rPr>
          <w:rStyle w:val="FontStyle283"/>
          <w:rFonts w:ascii="Arial" w:hAnsi="Arial" w:cs="Arial"/>
          <w:sz w:val="24"/>
          <w:szCs w:val="24"/>
          <w:lang w:val="en-US" w:eastAsia="en-US"/>
        </w:rPr>
        <w:t>ET</w:t>
      </w:r>
      <w:r w:rsidRPr="00784A2D">
        <w:rPr>
          <w:rStyle w:val="FontStyle283"/>
          <w:rFonts w:ascii="Arial" w:hAnsi="Arial" w:cs="Arial"/>
          <w:sz w:val="24"/>
          <w:szCs w:val="24"/>
          <w:lang w:eastAsia="en-US"/>
        </w:rPr>
        <w:t xml:space="preserve">-31, </w:t>
      </w:r>
      <w:r w:rsidR="00784A2D" w:rsidRPr="00784A2D">
        <w:rPr>
          <w:rFonts w:ascii="Arial" w:hAnsi="Arial" w:cs="Arial"/>
        </w:rPr>
        <w:t>Principles of testing and certification for interlocking devices with key transfer systems, 2010</w:t>
      </w:r>
      <w:r w:rsidR="00784A2D" w:rsidRPr="00784A2D">
        <w:rPr>
          <w:rFonts w:ascii="Arial" w:hAnsi="Arial" w:cs="Arial"/>
        </w:rPr>
        <w:noBreakHyphen/>
        <w:t>02, Expert committee for electrical engineering, Testing and certification facility in DGUV Test (</w:t>
      </w:r>
      <w:r w:rsidR="00712E8D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Принципы тестирования и сертификации устройств блокировки с системами передачи ключей,</w:t>
      </w:r>
      <w:r w:rsidR="00712E8D" w:rsidRPr="00784A2D">
        <w:rPr>
          <w:rStyle w:val="FontStyle284"/>
          <w:rFonts w:ascii="Arial" w:hAnsi="Arial" w:cs="Arial"/>
          <w:sz w:val="24"/>
          <w:szCs w:val="24"/>
          <w:lang w:eastAsia="en-US"/>
        </w:rPr>
        <w:t xml:space="preserve"> </w:t>
      </w:r>
      <w:r w:rsidR="00712E8D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 xml:space="preserve">2010-02, Экспертный комитет по электротехнике, испытаниям и сертификации объекта в </w:t>
      </w:r>
      <w:r w:rsidR="00712E8D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>DGUV</w:t>
      </w:r>
      <w:r w:rsidR="00712E8D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 xml:space="preserve"> </w:t>
      </w:r>
      <w:r w:rsidR="00712E8D" w:rsidRPr="00784A2D">
        <w:rPr>
          <w:rStyle w:val="FontStyle284"/>
          <w:rFonts w:ascii="Arial" w:hAnsi="Arial" w:cs="Arial"/>
          <w:i w:val="0"/>
          <w:sz w:val="24"/>
          <w:szCs w:val="24"/>
          <w:lang w:val="en-US" w:eastAsia="en-US"/>
        </w:rPr>
        <w:t>Test</w:t>
      </w:r>
      <w:r w:rsidR="00784A2D" w:rsidRPr="00784A2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)</w:t>
      </w:r>
      <w:r w:rsidR="0089556D"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t>.</w:t>
      </w:r>
    </w:p>
    <w:p w:rsidR="0089556D" w:rsidRDefault="0089556D" w:rsidP="00784A2D">
      <w:pPr>
        <w:pStyle w:val="Style41"/>
        <w:widowControl/>
        <w:ind w:firstLine="567"/>
        <w:jc w:val="both"/>
        <w:rPr>
          <w:rStyle w:val="FontStyle284"/>
          <w:rFonts w:ascii="Arial" w:hAnsi="Arial" w:cs="Arial"/>
          <w:i w:val="0"/>
          <w:sz w:val="24"/>
          <w:szCs w:val="24"/>
          <w:lang w:eastAsia="en-US"/>
        </w:rPr>
      </w:pPr>
    </w:p>
    <w:p w:rsidR="0089556D" w:rsidRDefault="0089556D">
      <w:pPr>
        <w:widowControl/>
        <w:autoSpaceDE/>
        <w:autoSpaceDN/>
        <w:adjustRightInd/>
        <w:spacing w:after="200" w:line="276" w:lineRule="auto"/>
        <w:rPr>
          <w:rStyle w:val="FontStyle284"/>
          <w:rFonts w:ascii="Arial" w:hAnsi="Arial" w:cs="Arial"/>
          <w:i w:val="0"/>
          <w:sz w:val="24"/>
          <w:szCs w:val="24"/>
          <w:lang w:eastAsia="en-US"/>
        </w:rPr>
      </w:pPr>
      <w:r>
        <w:rPr>
          <w:rStyle w:val="FontStyle284"/>
          <w:rFonts w:ascii="Arial" w:hAnsi="Arial" w:cs="Arial"/>
          <w:i w:val="0"/>
          <w:sz w:val="24"/>
          <w:szCs w:val="24"/>
          <w:lang w:eastAsia="en-US"/>
        </w:rPr>
        <w:br w:type="page"/>
      </w:r>
    </w:p>
    <w:p w:rsidR="0089556D" w:rsidRPr="008E333C" w:rsidRDefault="0089556D" w:rsidP="0089556D">
      <w:pPr>
        <w:pStyle w:val="1"/>
        <w:spacing w:before="0"/>
        <w:jc w:val="center"/>
        <w:rPr>
          <w:rFonts w:ascii="Arial" w:hAnsi="Arial" w:cs="Arial"/>
          <w:b/>
          <w:color w:val="auto"/>
          <w:sz w:val="28"/>
          <w:szCs w:val="28"/>
        </w:rPr>
      </w:pPr>
      <w:bookmarkStart w:id="90" w:name="_Toc103111206"/>
      <w:bookmarkStart w:id="91" w:name="_Toc103726114"/>
      <w:bookmarkStart w:id="92" w:name="_Toc103810516"/>
      <w:bookmarkStart w:id="93" w:name="_Toc103894376"/>
      <w:bookmarkStart w:id="94" w:name="_Toc103898726"/>
      <w:bookmarkStart w:id="95" w:name="_Toc104040105"/>
      <w:r w:rsidRPr="008E333C">
        <w:rPr>
          <w:rFonts w:ascii="Arial" w:hAnsi="Arial" w:cs="Arial"/>
          <w:b/>
          <w:color w:val="auto"/>
          <w:sz w:val="28"/>
          <w:szCs w:val="28"/>
        </w:rPr>
        <w:t>Приложение ДА</w:t>
      </w:r>
      <w:bookmarkEnd w:id="90"/>
      <w:bookmarkEnd w:id="91"/>
      <w:bookmarkEnd w:id="92"/>
      <w:bookmarkEnd w:id="93"/>
      <w:bookmarkEnd w:id="94"/>
      <w:bookmarkEnd w:id="95"/>
    </w:p>
    <w:p w:rsidR="0089556D" w:rsidRPr="00CF4FBF" w:rsidRDefault="0089556D" w:rsidP="0089556D">
      <w:pPr>
        <w:pStyle w:val="1"/>
        <w:spacing w:before="0"/>
        <w:jc w:val="center"/>
        <w:rPr>
          <w:rFonts w:ascii="Arial" w:hAnsi="Arial" w:cs="Arial"/>
          <w:sz w:val="24"/>
          <w:szCs w:val="24"/>
        </w:rPr>
      </w:pPr>
      <w:bookmarkStart w:id="96" w:name="_Toc103111207"/>
      <w:bookmarkStart w:id="97" w:name="_Toc103726115"/>
      <w:bookmarkStart w:id="98" w:name="_Toc103810517"/>
      <w:bookmarkStart w:id="99" w:name="_Toc103894377"/>
      <w:bookmarkStart w:id="100" w:name="_Toc103898727"/>
      <w:bookmarkStart w:id="101" w:name="_Toc104040106"/>
      <w:r w:rsidRPr="00CF4FBF">
        <w:rPr>
          <w:rFonts w:ascii="Arial" w:hAnsi="Arial" w:cs="Arial"/>
          <w:color w:val="auto"/>
          <w:sz w:val="24"/>
          <w:szCs w:val="24"/>
        </w:rPr>
        <w:t>(справочное)</w:t>
      </w:r>
      <w:bookmarkEnd w:id="96"/>
      <w:bookmarkEnd w:id="97"/>
      <w:bookmarkEnd w:id="98"/>
      <w:bookmarkEnd w:id="99"/>
      <w:bookmarkEnd w:id="100"/>
      <w:bookmarkEnd w:id="101"/>
    </w:p>
    <w:p w:rsidR="0089556D" w:rsidRPr="0045579F" w:rsidRDefault="0089556D" w:rsidP="0089556D">
      <w:pPr>
        <w:jc w:val="center"/>
        <w:rPr>
          <w:rFonts w:ascii="Arial" w:hAnsi="Arial" w:cs="Arial"/>
          <w:b/>
        </w:rPr>
      </w:pPr>
    </w:p>
    <w:p w:rsidR="0089556D" w:rsidRPr="001D7343" w:rsidRDefault="0089556D" w:rsidP="0089556D">
      <w:pPr>
        <w:ind w:firstLine="567"/>
        <w:jc w:val="both"/>
        <w:rPr>
          <w:rFonts w:ascii="Arial" w:hAnsi="Arial" w:cs="Arial"/>
          <w:spacing w:val="-6"/>
        </w:rPr>
      </w:pPr>
      <w:r w:rsidRPr="001D7343">
        <w:rPr>
          <w:rFonts w:ascii="Arial" w:hAnsi="Arial" w:cs="Arial"/>
          <w:spacing w:val="-6"/>
        </w:rPr>
        <w:t>Т а б л и ц а Д.А.1</w:t>
      </w:r>
      <w:r w:rsidRPr="001D7343">
        <w:rPr>
          <w:rFonts w:ascii="Arial" w:hAnsi="Arial" w:cs="Arial"/>
          <w:b/>
          <w:spacing w:val="-6"/>
        </w:rPr>
        <w:t xml:space="preserve"> – </w:t>
      </w:r>
      <w:r w:rsidRPr="001D7343">
        <w:rPr>
          <w:rFonts w:ascii="Arial" w:hAnsi="Arial" w:cs="Arial"/>
        </w:rPr>
        <w:t>Сведения о соответствии ссылочных международных стандартов ссылочным межгосударственным стандартам</w:t>
      </w:r>
    </w:p>
    <w:p w:rsidR="0089556D" w:rsidRPr="0045579F" w:rsidRDefault="0089556D" w:rsidP="0089556D">
      <w:pPr>
        <w:rPr>
          <w:rFonts w:ascii="Arial" w:hAnsi="Arial" w:cs="Arial"/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96"/>
        <w:gridCol w:w="1706"/>
        <w:gridCol w:w="5771"/>
      </w:tblGrid>
      <w:tr w:rsidR="0089556D" w:rsidRPr="00CF4FBF" w:rsidTr="00434E9E">
        <w:trPr>
          <w:trHeight w:val="670"/>
        </w:trPr>
        <w:tc>
          <w:tcPr>
            <w:tcW w:w="1063" w:type="pct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89556D" w:rsidRPr="00CF4FBF" w:rsidRDefault="0089556D" w:rsidP="00434E9E">
            <w:pPr>
              <w:jc w:val="center"/>
              <w:rPr>
                <w:rFonts w:ascii="Arial" w:hAnsi="Arial" w:cs="Arial"/>
              </w:rPr>
            </w:pPr>
            <w:r w:rsidRPr="00CF4FBF">
              <w:rPr>
                <w:rFonts w:ascii="Arial" w:hAnsi="Arial" w:cs="Arial"/>
              </w:rPr>
              <w:t>Обозначение ссылочного международного стандарта</w:t>
            </w:r>
          </w:p>
        </w:tc>
        <w:tc>
          <w:tcPr>
            <w:tcW w:w="865" w:type="pct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89556D" w:rsidRPr="00CF4FBF" w:rsidRDefault="0089556D" w:rsidP="00434E9E">
            <w:pPr>
              <w:jc w:val="center"/>
              <w:rPr>
                <w:rFonts w:ascii="Arial" w:hAnsi="Arial" w:cs="Arial"/>
              </w:rPr>
            </w:pPr>
            <w:r w:rsidRPr="00CF4FBF">
              <w:rPr>
                <w:rFonts w:ascii="Arial" w:hAnsi="Arial" w:cs="Arial"/>
              </w:rPr>
              <w:t>Степень соответствия</w:t>
            </w:r>
          </w:p>
        </w:tc>
        <w:tc>
          <w:tcPr>
            <w:tcW w:w="3071" w:type="pct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89556D" w:rsidRPr="00CF4FBF" w:rsidRDefault="0089556D" w:rsidP="00434E9E">
            <w:pPr>
              <w:jc w:val="center"/>
              <w:rPr>
                <w:rFonts w:ascii="Arial" w:hAnsi="Arial" w:cs="Arial"/>
              </w:rPr>
            </w:pPr>
            <w:r w:rsidRPr="00CF4FBF">
              <w:rPr>
                <w:rFonts w:ascii="Arial" w:hAnsi="Arial" w:cs="Arial"/>
              </w:rPr>
              <w:t>Обозначение и наименование соответствующего межгосударственного стандарта</w:t>
            </w:r>
          </w:p>
        </w:tc>
      </w:tr>
      <w:tr w:rsidR="0089556D" w:rsidRPr="00CF4FBF" w:rsidTr="00434E9E">
        <w:trPr>
          <w:trHeight w:val="951"/>
        </w:trPr>
        <w:tc>
          <w:tcPr>
            <w:tcW w:w="1063" w:type="pct"/>
            <w:shd w:val="clear" w:color="auto" w:fill="auto"/>
            <w:vAlign w:val="center"/>
          </w:tcPr>
          <w:p w:rsidR="0089556D" w:rsidRPr="00CF4FBF" w:rsidRDefault="0089556D" w:rsidP="00434E9E">
            <w:pPr>
              <w:jc w:val="center"/>
              <w:rPr>
                <w:rFonts w:ascii="Arial" w:hAnsi="Arial" w:cs="Arial"/>
              </w:rPr>
            </w:pPr>
            <w:r w:rsidRPr="00CF4FBF">
              <w:rPr>
                <w:rFonts w:ascii="Arial" w:eastAsia="Times New Roman" w:hAnsi="Arial" w:cs="Arial"/>
                <w:bCs/>
                <w:lang w:val="en-US"/>
              </w:rPr>
              <w:t>ISO 12100</w:t>
            </w:r>
            <w:r w:rsidRPr="00CF4FBF">
              <w:rPr>
                <w:rFonts w:ascii="Arial" w:eastAsia="Times New Roman" w:hAnsi="Arial" w:cs="Arial"/>
                <w:bCs/>
              </w:rPr>
              <w:t>:2010</w:t>
            </w:r>
          </w:p>
        </w:tc>
        <w:tc>
          <w:tcPr>
            <w:tcW w:w="865" w:type="pct"/>
            <w:shd w:val="clear" w:color="auto" w:fill="auto"/>
            <w:vAlign w:val="center"/>
          </w:tcPr>
          <w:p w:rsidR="0089556D" w:rsidRPr="00CF4FBF" w:rsidRDefault="0089556D" w:rsidP="00434E9E">
            <w:pPr>
              <w:jc w:val="center"/>
              <w:rPr>
                <w:rFonts w:ascii="Arial" w:hAnsi="Arial" w:cs="Arial"/>
              </w:rPr>
            </w:pPr>
            <w:r w:rsidRPr="00CF4FBF">
              <w:rPr>
                <w:rFonts w:ascii="Arial" w:hAnsi="Arial" w:cs="Arial"/>
                <w:lang w:val="en-US"/>
              </w:rPr>
              <w:t>IDT</w:t>
            </w:r>
          </w:p>
        </w:tc>
        <w:tc>
          <w:tcPr>
            <w:tcW w:w="3071" w:type="pct"/>
            <w:shd w:val="clear" w:color="auto" w:fill="auto"/>
            <w:vAlign w:val="center"/>
          </w:tcPr>
          <w:p w:rsidR="0089556D" w:rsidRPr="00CF4FBF" w:rsidRDefault="0089556D" w:rsidP="00434E9E">
            <w:pPr>
              <w:jc w:val="both"/>
              <w:rPr>
                <w:rFonts w:ascii="Arial" w:hAnsi="Arial" w:cs="Arial"/>
              </w:rPr>
            </w:pPr>
            <w:r w:rsidRPr="00CF4FBF">
              <w:rPr>
                <w:rFonts w:ascii="Arial" w:hAnsi="Arial" w:cs="Arial"/>
                <w:bCs/>
                <w:shd w:val="clear" w:color="auto" w:fill="FFFFFF"/>
              </w:rPr>
              <w:t>ГОСТ</w:t>
            </w:r>
            <w:r w:rsidRPr="00CF4FBF">
              <w:rPr>
                <w:rFonts w:ascii="Arial" w:hAnsi="Arial" w:cs="Arial"/>
                <w:shd w:val="clear" w:color="auto" w:fill="FFFFFF"/>
              </w:rPr>
              <w:t xml:space="preserve"> </w:t>
            </w:r>
            <w:r w:rsidRPr="00CF4FBF">
              <w:rPr>
                <w:rFonts w:ascii="Arial" w:hAnsi="Arial" w:cs="Arial"/>
                <w:bCs/>
                <w:shd w:val="clear" w:color="auto" w:fill="FFFFFF"/>
              </w:rPr>
              <w:t>ISO</w:t>
            </w:r>
            <w:r w:rsidRPr="00CF4FBF">
              <w:rPr>
                <w:rFonts w:ascii="Arial" w:hAnsi="Arial" w:cs="Arial"/>
                <w:shd w:val="clear" w:color="auto" w:fill="FFFFFF"/>
              </w:rPr>
              <w:t xml:space="preserve"> </w:t>
            </w:r>
            <w:r w:rsidRPr="00CF4FBF">
              <w:rPr>
                <w:rFonts w:ascii="Arial" w:hAnsi="Arial" w:cs="Arial"/>
                <w:bCs/>
                <w:shd w:val="clear" w:color="auto" w:fill="FFFFFF"/>
              </w:rPr>
              <w:t>12100</w:t>
            </w:r>
            <w:r w:rsidRPr="00CF4FBF">
              <w:rPr>
                <w:rFonts w:ascii="Arial" w:hAnsi="Arial" w:cs="Arial"/>
                <w:shd w:val="clear" w:color="auto" w:fill="FFFFFF"/>
              </w:rPr>
              <w:t>-2013 Безопасность машин. Основные принципы конструирования. Оценки риска и снижения риска</w:t>
            </w:r>
          </w:p>
        </w:tc>
      </w:tr>
      <w:tr w:rsidR="0089556D" w:rsidRPr="00CF4FBF" w:rsidTr="00434E9E">
        <w:trPr>
          <w:trHeight w:val="520"/>
        </w:trPr>
        <w:tc>
          <w:tcPr>
            <w:tcW w:w="1063" w:type="pct"/>
            <w:shd w:val="clear" w:color="auto" w:fill="auto"/>
            <w:vAlign w:val="center"/>
          </w:tcPr>
          <w:p w:rsidR="0089556D" w:rsidRPr="00CF4FBF" w:rsidRDefault="0089556D" w:rsidP="00434E9E">
            <w:pPr>
              <w:tabs>
                <w:tab w:val="left" w:pos="540"/>
              </w:tabs>
              <w:jc w:val="center"/>
              <w:rPr>
                <w:rStyle w:val="FontStyle65"/>
                <w:rFonts w:ascii="Arial" w:hAnsi="Arial" w:cs="Arial"/>
                <w:highlight w:val="yellow"/>
              </w:rPr>
            </w:pPr>
            <w:r w:rsidRPr="00CF4FBF">
              <w:rPr>
                <w:rFonts w:ascii="Arial" w:eastAsia="Times New Roman" w:hAnsi="Arial" w:cs="Arial"/>
                <w:bCs/>
                <w:lang w:val="en-US"/>
              </w:rPr>
              <w:t>ISO 13849-1</w:t>
            </w:r>
            <w:r w:rsidRPr="00CF4FBF">
              <w:rPr>
                <w:rFonts w:ascii="Arial" w:eastAsia="Times New Roman" w:hAnsi="Arial" w:cs="Arial"/>
                <w:bCs/>
              </w:rPr>
              <w:t>:2006</w:t>
            </w:r>
          </w:p>
        </w:tc>
        <w:tc>
          <w:tcPr>
            <w:tcW w:w="865" w:type="pct"/>
            <w:shd w:val="clear" w:color="auto" w:fill="auto"/>
            <w:vAlign w:val="center"/>
          </w:tcPr>
          <w:p w:rsidR="0089556D" w:rsidRPr="00CF4FBF" w:rsidRDefault="0089556D" w:rsidP="00434E9E">
            <w:pPr>
              <w:jc w:val="center"/>
              <w:rPr>
                <w:rFonts w:ascii="Arial" w:hAnsi="Arial" w:cs="Arial"/>
              </w:rPr>
            </w:pPr>
            <w:r w:rsidRPr="00CF4FBF">
              <w:rPr>
                <w:rFonts w:ascii="Arial" w:hAnsi="Arial" w:cs="Arial"/>
                <w:lang w:val="en-US"/>
              </w:rPr>
              <w:t>IDT</w:t>
            </w:r>
          </w:p>
        </w:tc>
        <w:tc>
          <w:tcPr>
            <w:tcW w:w="3071" w:type="pct"/>
            <w:shd w:val="clear" w:color="auto" w:fill="auto"/>
            <w:vAlign w:val="center"/>
          </w:tcPr>
          <w:p w:rsidR="0089556D" w:rsidRPr="00434E9E" w:rsidRDefault="0089556D" w:rsidP="00434E9E">
            <w:pPr>
              <w:pStyle w:val="af0"/>
              <w:jc w:val="both"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434E9E">
              <w:rPr>
                <w:rFonts w:ascii="Arial" w:hAnsi="Arial" w:cs="Arial"/>
                <w:bCs/>
                <w:sz w:val="24"/>
                <w:szCs w:val="24"/>
                <w:shd w:val="clear" w:color="auto" w:fill="FFFFFF"/>
              </w:rPr>
              <w:t>ГОСТ</w:t>
            </w:r>
            <w:r w:rsidRPr="00434E9E"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 xml:space="preserve"> </w:t>
            </w:r>
            <w:r w:rsidRPr="00434E9E">
              <w:rPr>
                <w:rFonts w:ascii="Arial" w:hAnsi="Arial" w:cs="Arial"/>
                <w:bCs/>
                <w:sz w:val="24"/>
                <w:szCs w:val="24"/>
                <w:shd w:val="clear" w:color="auto" w:fill="FFFFFF"/>
              </w:rPr>
              <w:t>ISO</w:t>
            </w:r>
            <w:r w:rsidRPr="00434E9E"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 xml:space="preserve"> </w:t>
            </w:r>
            <w:r w:rsidRPr="00434E9E">
              <w:rPr>
                <w:rFonts w:ascii="Arial" w:hAnsi="Arial" w:cs="Arial"/>
                <w:bCs/>
                <w:sz w:val="24"/>
                <w:szCs w:val="24"/>
                <w:shd w:val="clear" w:color="auto" w:fill="FFFFFF"/>
              </w:rPr>
              <w:t>13849</w:t>
            </w:r>
            <w:r w:rsidRPr="00434E9E"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-</w:t>
            </w:r>
            <w:r w:rsidRPr="00434E9E">
              <w:rPr>
                <w:rFonts w:ascii="Arial" w:hAnsi="Arial" w:cs="Arial"/>
                <w:bCs/>
                <w:sz w:val="24"/>
                <w:szCs w:val="24"/>
                <w:shd w:val="clear" w:color="auto" w:fill="FFFFFF"/>
              </w:rPr>
              <w:t>1</w:t>
            </w:r>
            <w:r w:rsidRPr="00434E9E"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-2014</w:t>
            </w:r>
            <w:r w:rsidRPr="00434E9E">
              <w:rPr>
                <w:rFonts w:ascii="Arial" w:hAnsi="Arial" w:cs="Arial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Pr="00434E9E"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Безопасность оборудования. Элементы систем управления, связанные с безопасностью. Часть 1. Общие принципы конструирования</w:t>
            </w:r>
          </w:p>
        </w:tc>
      </w:tr>
      <w:tr w:rsidR="00434E9E" w:rsidRPr="00434E9E" w:rsidTr="00434E9E">
        <w:trPr>
          <w:trHeight w:val="520"/>
        </w:trPr>
        <w:tc>
          <w:tcPr>
            <w:tcW w:w="1063" w:type="pct"/>
            <w:shd w:val="clear" w:color="auto" w:fill="auto"/>
            <w:vAlign w:val="center"/>
          </w:tcPr>
          <w:p w:rsidR="00434E9E" w:rsidRPr="00434E9E" w:rsidRDefault="00434E9E" w:rsidP="00434E9E">
            <w:pPr>
              <w:tabs>
                <w:tab w:val="left" w:pos="540"/>
              </w:tabs>
              <w:jc w:val="center"/>
              <w:rPr>
                <w:rFonts w:ascii="Arial" w:eastAsia="Times New Roman" w:hAnsi="Arial" w:cs="Arial"/>
                <w:bCs/>
                <w:lang w:val="en-US"/>
              </w:rPr>
            </w:pPr>
            <w:r w:rsidRPr="00434E9E">
              <w:rPr>
                <w:rFonts w:ascii="Arial" w:hAnsi="Arial" w:cs="Arial"/>
              </w:rPr>
              <w:t>IEC 60947-5-3</w:t>
            </w:r>
          </w:p>
        </w:tc>
        <w:tc>
          <w:tcPr>
            <w:tcW w:w="865" w:type="pct"/>
            <w:shd w:val="clear" w:color="auto" w:fill="auto"/>
            <w:vAlign w:val="center"/>
          </w:tcPr>
          <w:p w:rsidR="00434E9E" w:rsidRPr="00434E9E" w:rsidRDefault="00434E9E" w:rsidP="00434E9E">
            <w:pPr>
              <w:jc w:val="center"/>
              <w:rPr>
                <w:rFonts w:ascii="Arial" w:hAnsi="Arial" w:cs="Arial"/>
                <w:lang w:val="en-US"/>
              </w:rPr>
            </w:pPr>
            <w:r w:rsidRPr="00434E9E">
              <w:rPr>
                <w:rFonts w:ascii="Arial" w:hAnsi="Arial" w:cs="Arial"/>
                <w:lang w:val="en-US"/>
              </w:rPr>
              <w:t>IDT</w:t>
            </w:r>
          </w:p>
        </w:tc>
        <w:tc>
          <w:tcPr>
            <w:tcW w:w="3071" w:type="pct"/>
            <w:shd w:val="clear" w:color="auto" w:fill="auto"/>
            <w:vAlign w:val="center"/>
          </w:tcPr>
          <w:p w:rsidR="00434E9E" w:rsidRPr="00434E9E" w:rsidRDefault="00434E9E" w:rsidP="00434E9E">
            <w:pPr>
              <w:pStyle w:val="af0"/>
              <w:jc w:val="both"/>
              <w:rPr>
                <w:rFonts w:ascii="Arial" w:hAnsi="Arial" w:cs="Arial"/>
                <w:bCs/>
                <w:sz w:val="24"/>
                <w:szCs w:val="24"/>
                <w:shd w:val="clear" w:color="auto" w:fill="FFFFFF"/>
              </w:rPr>
            </w:pPr>
            <w:r w:rsidRPr="00434E9E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>ГОСТ</w:t>
            </w:r>
            <w:r w:rsidRPr="00434E9E">
              <w:rPr>
                <w:rFonts w:ascii="Arial" w:hAnsi="Arial" w:cs="Arial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434E9E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>IEC</w:t>
            </w:r>
            <w:r w:rsidRPr="00434E9E">
              <w:rPr>
                <w:rFonts w:ascii="Arial" w:hAnsi="Arial" w:cs="Arial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434E9E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>60947</w:t>
            </w:r>
            <w:r w:rsidRPr="00434E9E">
              <w:rPr>
                <w:rFonts w:ascii="Arial" w:hAnsi="Arial" w:cs="Arial"/>
                <w:color w:val="333333"/>
                <w:sz w:val="24"/>
                <w:szCs w:val="24"/>
                <w:shd w:val="clear" w:color="auto" w:fill="FFFFFF"/>
              </w:rPr>
              <w:t>-</w:t>
            </w:r>
            <w:r w:rsidRPr="00434E9E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>5</w:t>
            </w:r>
            <w:r w:rsidRPr="00434E9E">
              <w:rPr>
                <w:rFonts w:ascii="Arial" w:hAnsi="Arial" w:cs="Arial"/>
                <w:color w:val="333333"/>
                <w:sz w:val="24"/>
                <w:szCs w:val="24"/>
                <w:shd w:val="clear" w:color="auto" w:fill="FFFFFF"/>
              </w:rPr>
              <w:t>-</w:t>
            </w:r>
            <w:r w:rsidRPr="00434E9E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>3</w:t>
            </w:r>
            <w:r w:rsidRPr="00434E9E">
              <w:rPr>
                <w:rFonts w:ascii="Arial" w:hAnsi="Arial" w:cs="Arial"/>
                <w:color w:val="333333"/>
                <w:sz w:val="24"/>
                <w:szCs w:val="24"/>
                <w:shd w:val="clear" w:color="auto" w:fill="FFFFFF"/>
              </w:rPr>
              <w:t xml:space="preserve">-2014 Аппаратура распределения и управления низковольтная. Часть </w:t>
            </w:r>
            <w:r w:rsidRPr="00434E9E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>5</w:t>
            </w:r>
            <w:r w:rsidRPr="00434E9E">
              <w:rPr>
                <w:rFonts w:ascii="Arial" w:hAnsi="Arial" w:cs="Arial"/>
                <w:color w:val="333333"/>
                <w:sz w:val="24"/>
                <w:szCs w:val="24"/>
                <w:shd w:val="clear" w:color="auto" w:fill="FFFFFF"/>
              </w:rPr>
              <w:t>-</w:t>
            </w:r>
            <w:r w:rsidRPr="00434E9E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>3</w:t>
            </w:r>
            <w:r w:rsidRPr="00434E9E">
              <w:rPr>
                <w:rFonts w:ascii="Arial" w:hAnsi="Arial" w:cs="Arial"/>
                <w:color w:val="333333"/>
                <w:sz w:val="24"/>
                <w:szCs w:val="24"/>
                <w:shd w:val="clear" w:color="auto" w:fill="FFFFFF"/>
              </w:rPr>
              <w:t>. Аппараты и коммутационные элементы цепей управления. Требования к близко расположенным устройствам с определенным поведением в условиях отказа</w:t>
            </w:r>
          </w:p>
        </w:tc>
      </w:tr>
      <w:tr w:rsidR="0089556D" w:rsidRPr="00CF4FBF" w:rsidTr="00434E9E">
        <w:trPr>
          <w:trHeight w:val="786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9556D" w:rsidRPr="00CF4FBF" w:rsidRDefault="0089556D" w:rsidP="00434E9E">
            <w:pPr>
              <w:rPr>
                <w:rFonts w:ascii="Arial" w:hAnsi="Arial" w:cs="Arial"/>
                <w:spacing w:val="60"/>
              </w:rPr>
            </w:pPr>
          </w:p>
          <w:p w:rsidR="0089556D" w:rsidRPr="00434E9E" w:rsidRDefault="0089556D" w:rsidP="00434E9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434E9E">
              <w:rPr>
                <w:rFonts w:ascii="Arial" w:hAnsi="Arial" w:cs="Arial"/>
                <w:spacing w:val="60"/>
                <w:sz w:val="22"/>
                <w:szCs w:val="22"/>
              </w:rPr>
              <w:t>Примечание</w:t>
            </w:r>
            <w:r w:rsidRPr="00434E9E">
              <w:rPr>
                <w:rFonts w:ascii="Arial" w:hAnsi="Arial" w:cs="Arial"/>
                <w:sz w:val="22"/>
                <w:szCs w:val="22"/>
              </w:rPr>
              <w:t xml:space="preserve"> – В настоящей таблице использованы следующие условные обозначения степени соответствия стандартов:</w:t>
            </w:r>
          </w:p>
          <w:p w:rsidR="0089556D" w:rsidRPr="00CF4FBF" w:rsidRDefault="0089556D" w:rsidP="00434E9E">
            <w:pPr>
              <w:jc w:val="both"/>
              <w:rPr>
                <w:rFonts w:ascii="Arial" w:hAnsi="Arial" w:cs="Arial"/>
              </w:rPr>
            </w:pPr>
            <w:r w:rsidRPr="00434E9E">
              <w:rPr>
                <w:rFonts w:ascii="Arial" w:hAnsi="Arial" w:cs="Arial"/>
                <w:sz w:val="22"/>
                <w:szCs w:val="22"/>
              </w:rPr>
              <w:t xml:space="preserve">-  </w:t>
            </w:r>
            <w:r w:rsidRPr="00434E9E">
              <w:rPr>
                <w:rFonts w:ascii="Arial" w:hAnsi="Arial" w:cs="Arial"/>
                <w:sz w:val="22"/>
                <w:szCs w:val="22"/>
                <w:lang w:val="en-US"/>
              </w:rPr>
              <w:t>IDT</w:t>
            </w:r>
            <w:r w:rsidRPr="00434E9E">
              <w:rPr>
                <w:rFonts w:ascii="Arial" w:hAnsi="Arial" w:cs="Arial"/>
                <w:sz w:val="22"/>
                <w:szCs w:val="22"/>
              </w:rPr>
              <w:t xml:space="preserve"> – идентичные стандарты.</w:t>
            </w:r>
          </w:p>
        </w:tc>
      </w:tr>
    </w:tbl>
    <w:p w:rsidR="0089556D" w:rsidRPr="00974A22" w:rsidRDefault="0089556D" w:rsidP="0089556D">
      <w:pPr>
        <w:tabs>
          <w:tab w:val="left" w:pos="540"/>
        </w:tabs>
        <w:jc w:val="both"/>
        <w:rPr>
          <w:rFonts w:ascii="Arial" w:hAnsi="Arial" w:cs="Arial"/>
        </w:rPr>
      </w:pPr>
    </w:p>
    <w:p w:rsidR="0089556D" w:rsidRDefault="0089556D" w:rsidP="0089556D">
      <w:pPr>
        <w:tabs>
          <w:tab w:val="left" w:pos="540"/>
        </w:tabs>
        <w:jc w:val="both"/>
        <w:rPr>
          <w:rFonts w:ascii="Arial" w:hAnsi="Arial" w:cs="Arial"/>
        </w:rPr>
      </w:pPr>
    </w:p>
    <w:p w:rsidR="0089556D" w:rsidRDefault="0089556D" w:rsidP="0089556D">
      <w:pPr>
        <w:tabs>
          <w:tab w:val="left" w:pos="540"/>
        </w:tabs>
        <w:jc w:val="both"/>
        <w:rPr>
          <w:rFonts w:ascii="Arial" w:hAnsi="Arial" w:cs="Arial"/>
        </w:rPr>
      </w:pPr>
    </w:p>
    <w:p w:rsidR="0089556D" w:rsidRDefault="0089556D" w:rsidP="0089556D">
      <w:pPr>
        <w:tabs>
          <w:tab w:val="left" w:pos="540"/>
        </w:tabs>
        <w:jc w:val="both"/>
        <w:rPr>
          <w:rFonts w:ascii="Arial" w:hAnsi="Arial" w:cs="Arial"/>
        </w:rPr>
      </w:pPr>
    </w:p>
    <w:p w:rsidR="0089556D" w:rsidRDefault="0089556D" w:rsidP="0089556D">
      <w:pPr>
        <w:tabs>
          <w:tab w:val="left" w:pos="540"/>
        </w:tabs>
        <w:jc w:val="both"/>
        <w:rPr>
          <w:rFonts w:ascii="Arial" w:hAnsi="Arial" w:cs="Arial"/>
        </w:rPr>
      </w:pPr>
    </w:p>
    <w:p w:rsidR="0089556D" w:rsidRDefault="0089556D" w:rsidP="0089556D">
      <w:pPr>
        <w:tabs>
          <w:tab w:val="left" w:pos="540"/>
        </w:tabs>
        <w:jc w:val="both"/>
        <w:rPr>
          <w:rFonts w:ascii="Arial" w:hAnsi="Arial" w:cs="Arial"/>
        </w:rPr>
      </w:pPr>
    </w:p>
    <w:p w:rsidR="0089556D" w:rsidRDefault="0089556D" w:rsidP="0089556D">
      <w:pPr>
        <w:tabs>
          <w:tab w:val="left" w:pos="540"/>
        </w:tabs>
        <w:jc w:val="both"/>
        <w:rPr>
          <w:rFonts w:ascii="Arial" w:hAnsi="Arial" w:cs="Arial"/>
        </w:rPr>
      </w:pPr>
    </w:p>
    <w:p w:rsidR="0089556D" w:rsidRDefault="0089556D" w:rsidP="0089556D">
      <w:pPr>
        <w:tabs>
          <w:tab w:val="left" w:pos="540"/>
        </w:tabs>
        <w:jc w:val="both"/>
        <w:rPr>
          <w:rFonts w:ascii="Arial" w:hAnsi="Arial" w:cs="Arial"/>
        </w:rPr>
      </w:pPr>
    </w:p>
    <w:p w:rsidR="0089556D" w:rsidRDefault="0089556D" w:rsidP="0089556D">
      <w:pPr>
        <w:tabs>
          <w:tab w:val="left" w:pos="540"/>
        </w:tabs>
        <w:jc w:val="both"/>
        <w:rPr>
          <w:rFonts w:ascii="Arial" w:hAnsi="Arial" w:cs="Arial"/>
        </w:rPr>
      </w:pPr>
    </w:p>
    <w:p w:rsidR="0089556D" w:rsidRDefault="0089556D" w:rsidP="0089556D">
      <w:pPr>
        <w:tabs>
          <w:tab w:val="left" w:pos="540"/>
        </w:tabs>
        <w:jc w:val="both"/>
        <w:rPr>
          <w:rFonts w:ascii="Arial" w:hAnsi="Arial" w:cs="Arial"/>
        </w:rPr>
      </w:pPr>
    </w:p>
    <w:p w:rsidR="0089556D" w:rsidRDefault="0089556D" w:rsidP="0089556D">
      <w:pPr>
        <w:tabs>
          <w:tab w:val="left" w:pos="540"/>
        </w:tabs>
        <w:jc w:val="both"/>
        <w:rPr>
          <w:rFonts w:ascii="Arial" w:hAnsi="Arial" w:cs="Arial"/>
        </w:rPr>
      </w:pPr>
    </w:p>
    <w:p w:rsidR="0089556D" w:rsidRDefault="0089556D" w:rsidP="0089556D">
      <w:pPr>
        <w:tabs>
          <w:tab w:val="left" w:pos="540"/>
        </w:tabs>
        <w:jc w:val="both"/>
        <w:rPr>
          <w:rFonts w:ascii="Arial" w:hAnsi="Arial" w:cs="Arial"/>
        </w:rPr>
      </w:pPr>
    </w:p>
    <w:p w:rsidR="0089556D" w:rsidRDefault="0089556D" w:rsidP="0089556D">
      <w:pPr>
        <w:tabs>
          <w:tab w:val="left" w:pos="540"/>
        </w:tabs>
        <w:jc w:val="both"/>
        <w:rPr>
          <w:rFonts w:ascii="Arial" w:hAnsi="Arial" w:cs="Arial"/>
        </w:rPr>
      </w:pPr>
    </w:p>
    <w:p w:rsidR="0089556D" w:rsidRDefault="0089556D" w:rsidP="0089556D">
      <w:pPr>
        <w:tabs>
          <w:tab w:val="left" w:pos="540"/>
        </w:tabs>
        <w:jc w:val="both"/>
        <w:rPr>
          <w:rFonts w:ascii="Arial" w:hAnsi="Arial" w:cs="Arial"/>
        </w:rPr>
      </w:pPr>
    </w:p>
    <w:p w:rsidR="0089556D" w:rsidRPr="00D32F24" w:rsidRDefault="0089556D" w:rsidP="0089556D">
      <w:pPr>
        <w:ind w:firstLine="540"/>
        <w:rPr>
          <w:rFonts w:ascii="Arial" w:hAnsi="Arial" w:cs="Arial"/>
          <w:b/>
          <w:bCs/>
        </w:rPr>
      </w:pPr>
    </w:p>
    <w:p w:rsidR="0089556D" w:rsidRPr="00C811AC" w:rsidRDefault="0089556D" w:rsidP="0089556D">
      <w:pPr>
        <w:pBdr>
          <w:top w:val="single" w:sz="4" w:space="1" w:color="auto"/>
        </w:pBdr>
        <w:ind w:firstLine="540"/>
        <w:rPr>
          <w:rFonts w:ascii="Arial" w:hAnsi="Arial" w:cs="Arial"/>
          <w:b/>
          <w:bCs/>
        </w:rPr>
      </w:pPr>
    </w:p>
    <w:p w:rsidR="0089556D" w:rsidRPr="00C811AC" w:rsidRDefault="0089556D" w:rsidP="0089556D">
      <w:pPr>
        <w:pBdr>
          <w:top w:val="single" w:sz="4" w:space="1" w:color="auto"/>
        </w:pBdr>
        <w:rPr>
          <w:rFonts w:ascii="Arial" w:hAnsi="Arial" w:cs="Arial"/>
          <w:b/>
          <w:bCs/>
        </w:rPr>
      </w:pPr>
      <w:r w:rsidRPr="00C811AC">
        <w:rPr>
          <w:rFonts w:ascii="Arial" w:hAnsi="Arial" w:cs="Arial"/>
          <w:b/>
          <w:bCs/>
        </w:rPr>
        <w:t xml:space="preserve">УДК                         </w:t>
      </w:r>
      <w:r>
        <w:rPr>
          <w:rFonts w:ascii="Arial" w:hAnsi="Arial" w:cs="Arial"/>
          <w:b/>
          <w:bCs/>
        </w:rPr>
        <w:t xml:space="preserve">     </w:t>
      </w:r>
      <w:r w:rsidRPr="00C811AC">
        <w:rPr>
          <w:rFonts w:ascii="Arial" w:hAnsi="Arial" w:cs="Arial"/>
          <w:b/>
          <w:bCs/>
        </w:rPr>
        <w:t xml:space="preserve">    МКС 13.110</w:t>
      </w:r>
      <w:r>
        <w:rPr>
          <w:rFonts w:ascii="Arial" w:hAnsi="Arial" w:cs="Arial"/>
          <w:b/>
          <w:bCs/>
        </w:rPr>
        <w:t xml:space="preserve">            </w:t>
      </w:r>
      <w:r w:rsidRPr="00C811AC">
        <w:rPr>
          <w:rFonts w:ascii="Arial" w:hAnsi="Arial" w:cs="Arial"/>
          <w:b/>
          <w:bCs/>
        </w:rPr>
        <w:t xml:space="preserve">              </w:t>
      </w:r>
      <w:r w:rsidRPr="00C811AC">
        <w:rPr>
          <w:rFonts w:ascii="Arial" w:hAnsi="Arial" w:cs="Arial"/>
          <w:b/>
          <w:bCs/>
          <w:lang w:val="en-US"/>
        </w:rPr>
        <w:t>IDT</w:t>
      </w:r>
    </w:p>
    <w:p w:rsidR="0089556D" w:rsidRPr="00C811AC" w:rsidRDefault="0089556D" w:rsidP="0089556D">
      <w:pPr>
        <w:ind w:right="181"/>
        <w:rPr>
          <w:rFonts w:ascii="Arial" w:hAnsi="Arial" w:cs="Arial"/>
          <w:b/>
          <w:bCs/>
        </w:rPr>
      </w:pPr>
    </w:p>
    <w:p w:rsidR="0089556D" w:rsidRDefault="0089556D" w:rsidP="0089556D">
      <w:pPr>
        <w:pBdr>
          <w:bottom w:val="single" w:sz="4" w:space="1" w:color="auto"/>
        </w:pBdr>
        <w:ind w:right="181"/>
        <w:jc w:val="both"/>
        <w:rPr>
          <w:rFonts w:ascii="Arial" w:hAnsi="Arial" w:cs="Arial"/>
          <w:bCs/>
        </w:rPr>
      </w:pPr>
      <w:r w:rsidRPr="00C811AC">
        <w:rPr>
          <w:rFonts w:ascii="Arial" w:hAnsi="Arial" w:cs="Arial"/>
          <w:b/>
          <w:bCs/>
        </w:rPr>
        <w:t xml:space="preserve">Ключевые слова: </w:t>
      </w:r>
      <w:r w:rsidR="00162900">
        <w:rPr>
          <w:rFonts w:ascii="Arial" w:hAnsi="Arial" w:cs="Arial"/>
          <w:bCs/>
        </w:rPr>
        <w:t>безопасность машин; блокирующие устройства; ограждения</w:t>
      </w:r>
    </w:p>
    <w:p w:rsidR="0089556D" w:rsidRPr="00C811AC" w:rsidRDefault="0089556D" w:rsidP="0089556D">
      <w:pPr>
        <w:pBdr>
          <w:bottom w:val="single" w:sz="4" w:space="1" w:color="auto"/>
        </w:pBdr>
        <w:ind w:right="181"/>
        <w:jc w:val="both"/>
        <w:rPr>
          <w:rStyle w:val="FontStyle51"/>
          <w:rFonts w:ascii="Arial" w:hAnsi="Arial" w:cs="Arial"/>
          <w:iCs/>
        </w:rPr>
      </w:pPr>
    </w:p>
    <w:p w:rsidR="0089556D" w:rsidRPr="00D32F24" w:rsidRDefault="0089556D" w:rsidP="0089556D">
      <w:pPr>
        <w:ind w:firstLine="540"/>
        <w:rPr>
          <w:rFonts w:ascii="Arial" w:hAnsi="Arial" w:cs="Arial"/>
          <w:b/>
          <w:bCs/>
        </w:rPr>
      </w:pPr>
    </w:p>
    <w:p w:rsidR="0089556D" w:rsidRDefault="0089556D" w:rsidP="0089556D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:rsidR="0089556D" w:rsidRDefault="0089556D" w:rsidP="0089556D">
      <w:pPr>
        <w:pBdr>
          <w:top w:val="single" w:sz="4" w:space="1" w:color="auto"/>
        </w:pBdr>
        <w:rPr>
          <w:rFonts w:ascii="Arial" w:hAnsi="Arial" w:cs="Arial"/>
          <w:b/>
          <w:bCs/>
        </w:rPr>
      </w:pPr>
    </w:p>
    <w:p w:rsidR="0089556D" w:rsidRPr="00C811AC" w:rsidRDefault="0089556D" w:rsidP="0089556D">
      <w:pPr>
        <w:pBdr>
          <w:top w:val="single" w:sz="4" w:space="1" w:color="auto"/>
        </w:pBdr>
        <w:rPr>
          <w:rFonts w:ascii="Arial" w:hAnsi="Arial" w:cs="Arial"/>
          <w:b/>
          <w:bCs/>
        </w:rPr>
      </w:pPr>
      <w:r w:rsidRPr="00C811AC">
        <w:rPr>
          <w:rFonts w:ascii="Arial" w:hAnsi="Arial" w:cs="Arial"/>
          <w:b/>
          <w:bCs/>
        </w:rPr>
        <w:t xml:space="preserve">УДК                     </w:t>
      </w:r>
      <w:r>
        <w:rPr>
          <w:rFonts w:ascii="Arial" w:hAnsi="Arial" w:cs="Arial"/>
          <w:b/>
          <w:bCs/>
        </w:rPr>
        <w:t xml:space="preserve"> </w:t>
      </w:r>
      <w:r w:rsidRPr="00C811AC">
        <w:rPr>
          <w:rFonts w:ascii="Arial" w:hAnsi="Arial" w:cs="Arial"/>
          <w:b/>
          <w:bCs/>
        </w:rPr>
        <w:t xml:space="preserve">             МКС</w:t>
      </w:r>
      <w:r>
        <w:rPr>
          <w:rFonts w:ascii="Arial" w:hAnsi="Arial" w:cs="Arial"/>
          <w:b/>
          <w:bCs/>
        </w:rPr>
        <w:t xml:space="preserve"> 13.110                  </w:t>
      </w:r>
      <w:r w:rsidRPr="00C811AC">
        <w:rPr>
          <w:rFonts w:ascii="Arial" w:hAnsi="Arial" w:cs="Arial"/>
          <w:b/>
          <w:bCs/>
        </w:rPr>
        <w:t xml:space="preserve">        </w:t>
      </w:r>
      <w:r w:rsidRPr="00C811AC">
        <w:rPr>
          <w:rFonts w:ascii="Arial" w:hAnsi="Arial" w:cs="Arial"/>
          <w:b/>
          <w:bCs/>
          <w:lang w:val="en-US"/>
        </w:rPr>
        <w:t>IDT</w:t>
      </w:r>
    </w:p>
    <w:p w:rsidR="0089556D" w:rsidRPr="00C811AC" w:rsidRDefault="0089556D" w:rsidP="0089556D">
      <w:pPr>
        <w:ind w:right="181"/>
        <w:rPr>
          <w:rFonts w:ascii="Arial" w:hAnsi="Arial" w:cs="Arial"/>
          <w:b/>
          <w:bCs/>
        </w:rPr>
      </w:pPr>
    </w:p>
    <w:p w:rsidR="0089556D" w:rsidRPr="00C811AC" w:rsidRDefault="0089556D" w:rsidP="0089556D">
      <w:pPr>
        <w:ind w:right="181"/>
        <w:jc w:val="both"/>
        <w:rPr>
          <w:rFonts w:ascii="Arial" w:hAnsi="Arial" w:cs="Arial"/>
          <w:iCs/>
          <w:color w:val="000000"/>
        </w:rPr>
      </w:pPr>
      <w:r w:rsidRPr="00C811AC">
        <w:rPr>
          <w:rFonts w:ascii="Arial" w:hAnsi="Arial" w:cs="Arial"/>
          <w:b/>
          <w:bCs/>
        </w:rPr>
        <w:t xml:space="preserve">Ключевые слова: </w:t>
      </w:r>
      <w:r>
        <w:rPr>
          <w:rFonts w:ascii="Arial" w:hAnsi="Arial" w:cs="Arial"/>
          <w:bCs/>
        </w:rPr>
        <w:t xml:space="preserve">безопасность машин; </w:t>
      </w:r>
      <w:r w:rsidR="00162900">
        <w:rPr>
          <w:rFonts w:ascii="Arial" w:hAnsi="Arial" w:cs="Arial"/>
          <w:bCs/>
        </w:rPr>
        <w:t>блокирующие устройства; ограждения</w:t>
      </w:r>
    </w:p>
    <w:p w:rsidR="0089556D" w:rsidRPr="00874A16" w:rsidRDefault="0089556D" w:rsidP="0089556D">
      <w:pPr>
        <w:pStyle w:val="Style44"/>
        <w:widowControl/>
        <w:pBdr>
          <w:bottom w:val="single" w:sz="4" w:space="1" w:color="auto"/>
        </w:pBdr>
        <w:jc w:val="both"/>
        <w:rPr>
          <w:rStyle w:val="FontStyle51"/>
          <w:rFonts w:ascii="Arial" w:hAnsi="Arial" w:cs="Arial"/>
          <w:iCs/>
          <w:lang w:eastAsia="en-US"/>
        </w:rPr>
      </w:pPr>
    </w:p>
    <w:p w:rsidR="0089556D" w:rsidRPr="00C811AC" w:rsidRDefault="0089556D" w:rsidP="0089556D">
      <w:pPr>
        <w:pStyle w:val="Style44"/>
        <w:widowControl/>
        <w:ind w:firstLine="567"/>
        <w:jc w:val="both"/>
        <w:rPr>
          <w:rStyle w:val="FontStyle51"/>
          <w:rFonts w:ascii="Arial" w:hAnsi="Arial" w:cs="Arial"/>
          <w:iCs/>
          <w:lang w:eastAsia="en-US"/>
        </w:rPr>
      </w:pPr>
    </w:p>
    <w:p w:rsidR="0089556D" w:rsidRDefault="0089556D" w:rsidP="0089556D">
      <w:pPr>
        <w:pStyle w:val="Style44"/>
        <w:widowControl/>
        <w:ind w:firstLine="567"/>
        <w:jc w:val="both"/>
        <w:rPr>
          <w:rStyle w:val="FontStyle51"/>
          <w:rFonts w:ascii="Arial" w:hAnsi="Arial" w:cs="Arial"/>
          <w:iCs/>
          <w:lang w:eastAsia="en-US"/>
        </w:rPr>
      </w:pPr>
    </w:p>
    <w:p w:rsidR="0089556D" w:rsidRPr="00C811AC" w:rsidRDefault="0089556D" w:rsidP="0089556D">
      <w:pPr>
        <w:pStyle w:val="Style44"/>
        <w:widowControl/>
        <w:ind w:firstLine="567"/>
        <w:jc w:val="both"/>
        <w:rPr>
          <w:rStyle w:val="FontStyle51"/>
          <w:rFonts w:ascii="Arial" w:hAnsi="Arial" w:cs="Arial"/>
          <w:iCs/>
          <w:lang w:eastAsia="en-US"/>
        </w:rPr>
      </w:pPr>
    </w:p>
    <w:p w:rsidR="0089556D" w:rsidRPr="00C811AC" w:rsidRDefault="0089556D" w:rsidP="0089556D">
      <w:pPr>
        <w:jc w:val="both"/>
        <w:rPr>
          <w:rFonts w:ascii="Arial" w:hAnsi="Arial" w:cs="Arial"/>
          <w:b/>
        </w:rPr>
      </w:pPr>
      <w:r w:rsidRPr="00C811AC">
        <w:rPr>
          <w:rFonts w:ascii="Arial" w:hAnsi="Arial" w:cs="Arial"/>
          <w:b/>
        </w:rPr>
        <w:t>Руководитель разработки</w:t>
      </w:r>
    </w:p>
    <w:p w:rsidR="0089556D" w:rsidRPr="00C811AC" w:rsidRDefault="0089556D" w:rsidP="0089556D">
      <w:pPr>
        <w:jc w:val="both"/>
        <w:rPr>
          <w:rFonts w:ascii="Arial" w:hAnsi="Arial" w:cs="Arial"/>
        </w:rPr>
      </w:pPr>
    </w:p>
    <w:p w:rsidR="0089556D" w:rsidRPr="00C811AC" w:rsidRDefault="0089556D" w:rsidP="0089556D">
      <w:pPr>
        <w:jc w:val="both"/>
        <w:rPr>
          <w:rFonts w:ascii="Arial" w:hAnsi="Arial" w:cs="Arial"/>
        </w:rPr>
      </w:pPr>
      <w:r w:rsidRPr="00C811AC">
        <w:rPr>
          <w:rFonts w:ascii="Arial" w:hAnsi="Arial" w:cs="Arial"/>
        </w:rPr>
        <w:t xml:space="preserve">Заместитель генерального директора </w:t>
      </w:r>
    </w:p>
    <w:p w:rsidR="0089556D" w:rsidRPr="00C811AC" w:rsidRDefault="0089556D" w:rsidP="0089556D">
      <w:pPr>
        <w:jc w:val="both"/>
        <w:rPr>
          <w:rFonts w:ascii="Arial" w:hAnsi="Arial" w:cs="Arial"/>
        </w:rPr>
      </w:pPr>
      <w:r w:rsidRPr="00C811AC">
        <w:rPr>
          <w:rFonts w:ascii="Arial" w:hAnsi="Arial" w:cs="Arial"/>
        </w:rPr>
        <w:t xml:space="preserve">РГП «Казахстанский институт стандартизации </w:t>
      </w:r>
    </w:p>
    <w:p w:rsidR="0089556D" w:rsidRPr="00C811AC" w:rsidRDefault="0089556D" w:rsidP="0089556D">
      <w:pPr>
        <w:jc w:val="both"/>
        <w:rPr>
          <w:rFonts w:ascii="Arial" w:hAnsi="Arial" w:cs="Arial"/>
        </w:rPr>
      </w:pPr>
      <w:r w:rsidRPr="00C811AC">
        <w:rPr>
          <w:rFonts w:ascii="Arial" w:hAnsi="Arial" w:cs="Arial"/>
        </w:rPr>
        <w:t>и метрологии»</w:t>
      </w:r>
      <w:r w:rsidRPr="00C811AC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</w:t>
      </w:r>
      <w:r w:rsidRPr="00C811AC">
        <w:rPr>
          <w:rFonts w:ascii="Arial" w:hAnsi="Arial" w:cs="Arial"/>
        </w:rPr>
        <w:t xml:space="preserve">    А.Б. Шамбетова </w:t>
      </w:r>
    </w:p>
    <w:p w:rsidR="0089556D" w:rsidRPr="00C811AC" w:rsidRDefault="0089556D" w:rsidP="0089556D">
      <w:pPr>
        <w:jc w:val="both"/>
        <w:rPr>
          <w:rFonts w:ascii="Arial" w:hAnsi="Arial" w:cs="Arial"/>
        </w:rPr>
      </w:pPr>
    </w:p>
    <w:p w:rsidR="0089556D" w:rsidRPr="00C811AC" w:rsidRDefault="0089556D" w:rsidP="0089556D">
      <w:pPr>
        <w:jc w:val="both"/>
        <w:rPr>
          <w:rFonts w:ascii="Arial" w:hAnsi="Arial" w:cs="Arial"/>
        </w:rPr>
      </w:pPr>
    </w:p>
    <w:p w:rsidR="0089556D" w:rsidRPr="00C811AC" w:rsidRDefault="0089556D" w:rsidP="0089556D">
      <w:pPr>
        <w:jc w:val="both"/>
        <w:rPr>
          <w:rFonts w:ascii="Arial" w:hAnsi="Arial" w:cs="Arial"/>
        </w:rPr>
      </w:pPr>
      <w:r w:rsidRPr="00C811AC">
        <w:rPr>
          <w:rFonts w:ascii="Arial" w:hAnsi="Arial" w:cs="Arial"/>
        </w:rPr>
        <w:t xml:space="preserve">Руководитель </w:t>
      </w:r>
    </w:p>
    <w:p w:rsidR="0089556D" w:rsidRPr="00C811AC" w:rsidRDefault="0089556D" w:rsidP="0089556D">
      <w:pPr>
        <w:jc w:val="both"/>
        <w:rPr>
          <w:rFonts w:ascii="Arial" w:hAnsi="Arial" w:cs="Arial"/>
        </w:rPr>
      </w:pPr>
      <w:r w:rsidRPr="00C811AC">
        <w:rPr>
          <w:rFonts w:ascii="Arial" w:hAnsi="Arial" w:cs="Arial"/>
        </w:rPr>
        <w:t>Департамента разработки НТД</w:t>
      </w:r>
    </w:p>
    <w:p w:rsidR="0089556D" w:rsidRPr="00C811AC" w:rsidRDefault="0089556D" w:rsidP="0089556D">
      <w:pPr>
        <w:jc w:val="both"/>
        <w:rPr>
          <w:rFonts w:ascii="Arial" w:hAnsi="Arial" w:cs="Arial"/>
        </w:rPr>
      </w:pPr>
      <w:r w:rsidRPr="00C811AC">
        <w:rPr>
          <w:rFonts w:ascii="Arial" w:hAnsi="Arial" w:cs="Arial"/>
        </w:rPr>
        <w:t xml:space="preserve">РГП «Казахстанский институт стандартизации </w:t>
      </w:r>
    </w:p>
    <w:p w:rsidR="0089556D" w:rsidRPr="00C811AC" w:rsidRDefault="0089556D" w:rsidP="0089556D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и метрологии»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C811AC">
        <w:rPr>
          <w:rFonts w:ascii="Arial" w:hAnsi="Arial" w:cs="Arial"/>
        </w:rPr>
        <w:tab/>
      </w:r>
      <w:r>
        <w:rPr>
          <w:rFonts w:ascii="Arial" w:hAnsi="Arial" w:cs="Arial"/>
        </w:rPr>
        <w:t xml:space="preserve">      </w:t>
      </w:r>
      <w:r>
        <w:rPr>
          <w:rFonts w:ascii="Arial" w:hAnsi="Arial" w:cs="Arial"/>
        </w:rPr>
        <w:tab/>
      </w:r>
      <w:r w:rsidRPr="00C811AC">
        <w:rPr>
          <w:rFonts w:ascii="Arial" w:hAnsi="Arial" w:cs="Arial"/>
        </w:rPr>
        <w:t>А.Н. Сопбеков</w:t>
      </w:r>
    </w:p>
    <w:p w:rsidR="0089556D" w:rsidRPr="00C811AC" w:rsidRDefault="0089556D" w:rsidP="0089556D">
      <w:pPr>
        <w:jc w:val="both"/>
        <w:rPr>
          <w:rFonts w:ascii="Arial" w:hAnsi="Arial" w:cs="Arial"/>
        </w:rPr>
      </w:pPr>
    </w:p>
    <w:p w:rsidR="0089556D" w:rsidRPr="00C811AC" w:rsidRDefault="0089556D" w:rsidP="0089556D">
      <w:pPr>
        <w:jc w:val="both"/>
        <w:rPr>
          <w:rFonts w:ascii="Arial" w:hAnsi="Arial" w:cs="Arial"/>
        </w:rPr>
      </w:pPr>
    </w:p>
    <w:p w:rsidR="0089556D" w:rsidRPr="00C811AC" w:rsidRDefault="0089556D" w:rsidP="0089556D">
      <w:pPr>
        <w:jc w:val="both"/>
        <w:rPr>
          <w:rFonts w:ascii="Arial" w:hAnsi="Arial" w:cs="Arial"/>
        </w:rPr>
      </w:pPr>
      <w:r w:rsidRPr="00C811AC">
        <w:rPr>
          <w:rFonts w:ascii="Arial" w:hAnsi="Arial" w:cs="Arial"/>
        </w:rPr>
        <w:t>Исполнитель</w:t>
      </w:r>
      <w:r w:rsidRPr="00C811AC">
        <w:rPr>
          <w:rFonts w:ascii="Arial" w:hAnsi="Arial" w:cs="Arial"/>
        </w:rPr>
        <w:tab/>
      </w:r>
      <w:r w:rsidRPr="00C811AC">
        <w:rPr>
          <w:rFonts w:ascii="Arial" w:hAnsi="Arial" w:cs="Arial"/>
        </w:rPr>
        <w:tab/>
      </w:r>
      <w:r w:rsidRPr="00C811AC">
        <w:rPr>
          <w:rFonts w:ascii="Arial" w:hAnsi="Arial" w:cs="Arial"/>
        </w:rPr>
        <w:tab/>
      </w:r>
      <w:r w:rsidRPr="00C811AC">
        <w:rPr>
          <w:rFonts w:ascii="Arial" w:hAnsi="Arial" w:cs="Arial"/>
        </w:rPr>
        <w:tab/>
      </w:r>
      <w:r w:rsidRPr="00C811AC">
        <w:rPr>
          <w:rFonts w:ascii="Arial" w:hAnsi="Arial" w:cs="Arial"/>
        </w:rPr>
        <w:tab/>
      </w:r>
      <w:r w:rsidRPr="00C811AC">
        <w:rPr>
          <w:rFonts w:ascii="Arial" w:hAnsi="Arial" w:cs="Arial"/>
        </w:rPr>
        <w:tab/>
      </w:r>
      <w:r w:rsidRPr="00C811AC">
        <w:rPr>
          <w:rFonts w:ascii="Arial" w:hAnsi="Arial" w:cs="Arial"/>
        </w:rPr>
        <w:tab/>
      </w:r>
    </w:p>
    <w:p w:rsidR="0089556D" w:rsidRPr="00C811AC" w:rsidRDefault="0089556D" w:rsidP="0089556D">
      <w:pPr>
        <w:pStyle w:val="Style44"/>
        <w:widowControl/>
        <w:jc w:val="both"/>
        <w:rPr>
          <w:rStyle w:val="FontStyle51"/>
          <w:rFonts w:ascii="Arial" w:hAnsi="Arial" w:cs="Arial"/>
          <w:iCs/>
          <w:lang w:eastAsia="en-US"/>
        </w:rPr>
      </w:pPr>
    </w:p>
    <w:p w:rsidR="0089556D" w:rsidRPr="007853DF" w:rsidRDefault="0089556D" w:rsidP="0089556D">
      <w:pPr>
        <w:pStyle w:val="Style44"/>
        <w:widowControl/>
        <w:jc w:val="both"/>
        <w:rPr>
          <w:rStyle w:val="FontStyle51"/>
          <w:rFonts w:ascii="Arial" w:hAnsi="Arial" w:cs="Arial"/>
          <w:iCs/>
          <w:lang w:eastAsia="en-US"/>
        </w:rPr>
      </w:pPr>
    </w:p>
    <w:p w:rsidR="0089556D" w:rsidRPr="006F3E20" w:rsidRDefault="0089556D" w:rsidP="0089556D">
      <w:pPr>
        <w:ind w:firstLine="567"/>
        <w:jc w:val="both"/>
        <w:rPr>
          <w:rFonts w:ascii="Arial" w:eastAsia="Times New Roman" w:hAnsi="Arial" w:cs="Arial"/>
          <w:bCs/>
          <w:color w:val="000000"/>
        </w:rPr>
      </w:pPr>
    </w:p>
    <w:p w:rsidR="0089556D" w:rsidRPr="00576790" w:rsidRDefault="0089556D" w:rsidP="0089556D">
      <w:pPr>
        <w:pStyle w:val="Style5"/>
        <w:widowControl/>
        <w:ind w:firstLine="567"/>
        <w:jc w:val="both"/>
        <w:rPr>
          <w:rFonts w:ascii="Arial" w:hAnsi="Arial" w:cs="Arial"/>
        </w:rPr>
      </w:pPr>
    </w:p>
    <w:p w:rsidR="0089556D" w:rsidRPr="00784A2D" w:rsidRDefault="0089556D" w:rsidP="00784A2D">
      <w:pPr>
        <w:pStyle w:val="Style41"/>
        <w:widowControl/>
        <w:ind w:firstLine="567"/>
        <w:jc w:val="both"/>
        <w:rPr>
          <w:rStyle w:val="FontStyle285"/>
          <w:rFonts w:ascii="Arial" w:hAnsi="Arial" w:cs="Arial"/>
          <w:i/>
          <w:sz w:val="24"/>
          <w:szCs w:val="24"/>
          <w:lang w:eastAsia="en-US"/>
        </w:rPr>
      </w:pPr>
    </w:p>
    <w:sectPr w:rsidR="0089556D" w:rsidRPr="00784A2D" w:rsidSect="00605EDA">
      <w:headerReference w:type="even" r:id="rId111"/>
      <w:headerReference w:type="default" r:id="rId112"/>
      <w:footerReference w:type="even" r:id="rId113"/>
      <w:footerReference w:type="default" r:id="rId114"/>
      <w:headerReference w:type="first" r:id="rId115"/>
      <w:pgSz w:w="11909" w:h="16834"/>
      <w:pgMar w:top="1418" w:right="1418" w:bottom="1418" w:left="1134" w:header="1020" w:footer="1020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973E2" w:rsidRDefault="00C973E2">
      <w:r>
        <w:separator/>
      </w:r>
    </w:p>
  </w:endnote>
  <w:endnote w:type="continuationSeparator" w:id="0">
    <w:p w:rsidR="00C973E2" w:rsidRDefault="00C973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Ўм-ЎмЎгЎм?Ўм§ё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rial">
    <w:altName w:val="Arial CYR"/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689806538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:rsidR="00A6437C" w:rsidRPr="00500470" w:rsidRDefault="00A6437C" w:rsidP="00162900">
        <w:pPr>
          <w:pStyle w:val="aa"/>
          <w:rPr>
            <w:rFonts w:ascii="Arial" w:hAnsi="Arial" w:cs="Arial"/>
          </w:rPr>
        </w:pPr>
        <w:r w:rsidRPr="00500470">
          <w:rPr>
            <w:rFonts w:ascii="Arial" w:hAnsi="Arial" w:cs="Arial"/>
          </w:rPr>
          <w:fldChar w:fldCharType="begin"/>
        </w:r>
        <w:r w:rsidRPr="00500470">
          <w:rPr>
            <w:rFonts w:ascii="Arial" w:hAnsi="Arial" w:cs="Arial"/>
          </w:rPr>
          <w:instrText>PAGE   \* MERGEFORMAT</w:instrText>
        </w:r>
        <w:r w:rsidRPr="00500470">
          <w:rPr>
            <w:rFonts w:ascii="Arial" w:hAnsi="Arial" w:cs="Arial"/>
          </w:rPr>
          <w:fldChar w:fldCharType="separate"/>
        </w:r>
        <w:r w:rsidR="00AD55A6">
          <w:rPr>
            <w:rFonts w:ascii="Arial" w:hAnsi="Arial" w:cs="Arial"/>
            <w:noProof/>
          </w:rPr>
          <w:t>16</w:t>
        </w:r>
        <w:r w:rsidRPr="00500470">
          <w:rPr>
            <w:rFonts w:ascii="Arial" w:hAnsi="Arial" w:cs="Arial"/>
          </w:rPr>
          <w:fldChar w:fldCharType="end"/>
        </w:r>
      </w:p>
    </w:sdtContent>
  </w:sdt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796980210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:rsidR="00A6437C" w:rsidRPr="00E40E88" w:rsidRDefault="00A6437C" w:rsidP="00162900">
        <w:pPr>
          <w:pStyle w:val="aa"/>
          <w:rPr>
            <w:rFonts w:ascii="Arial" w:hAnsi="Arial" w:cs="Arial"/>
          </w:rPr>
        </w:pPr>
        <w:r w:rsidRPr="00E40E88">
          <w:rPr>
            <w:rFonts w:ascii="Arial" w:hAnsi="Arial" w:cs="Arial"/>
          </w:rPr>
          <w:fldChar w:fldCharType="begin"/>
        </w:r>
        <w:r w:rsidRPr="00E40E88">
          <w:rPr>
            <w:rFonts w:ascii="Arial" w:hAnsi="Arial" w:cs="Arial"/>
          </w:rPr>
          <w:instrText>PAGE   \* MERGEFORMAT</w:instrText>
        </w:r>
        <w:r w:rsidRPr="00E40E88">
          <w:rPr>
            <w:rFonts w:ascii="Arial" w:hAnsi="Arial" w:cs="Arial"/>
          </w:rPr>
          <w:fldChar w:fldCharType="separate"/>
        </w:r>
        <w:r w:rsidR="00AD55A6">
          <w:rPr>
            <w:rFonts w:ascii="Arial" w:hAnsi="Arial" w:cs="Arial"/>
            <w:noProof/>
          </w:rPr>
          <w:t>74</w:t>
        </w:r>
        <w:r w:rsidRPr="00E40E88">
          <w:rPr>
            <w:rFonts w:ascii="Arial" w:hAnsi="Arial" w:cs="Arial"/>
          </w:rPr>
          <w:fldChar w:fldCharType="end"/>
        </w:r>
      </w:p>
    </w:sdtContent>
  </w:sdt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06106225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:rsidR="00A6437C" w:rsidRPr="00E40E88" w:rsidRDefault="00A6437C">
        <w:pPr>
          <w:pStyle w:val="aa"/>
          <w:rPr>
            <w:rFonts w:ascii="Arial" w:hAnsi="Arial" w:cs="Arial"/>
          </w:rPr>
        </w:pPr>
        <w:r w:rsidRPr="00E40E88">
          <w:rPr>
            <w:rFonts w:ascii="Arial" w:hAnsi="Arial" w:cs="Arial"/>
          </w:rPr>
          <w:fldChar w:fldCharType="begin"/>
        </w:r>
        <w:r w:rsidRPr="00E40E88">
          <w:rPr>
            <w:rFonts w:ascii="Arial" w:hAnsi="Arial" w:cs="Arial"/>
          </w:rPr>
          <w:instrText>PAGE   \* MERGEFORMAT</w:instrText>
        </w:r>
        <w:r w:rsidRPr="00E40E88">
          <w:rPr>
            <w:rFonts w:ascii="Arial" w:hAnsi="Arial" w:cs="Arial"/>
          </w:rPr>
          <w:fldChar w:fldCharType="separate"/>
        </w:r>
        <w:r w:rsidR="00AD55A6">
          <w:rPr>
            <w:rFonts w:ascii="Arial" w:hAnsi="Arial" w:cs="Arial"/>
            <w:noProof/>
          </w:rPr>
          <w:t>72</w:t>
        </w:r>
        <w:r w:rsidRPr="00E40E88">
          <w:rPr>
            <w:rFonts w:ascii="Arial" w:hAnsi="Arial" w:cs="Arial"/>
          </w:rPr>
          <w:fldChar w:fldCharType="end"/>
        </w:r>
      </w:p>
    </w:sdtContent>
  </w:sdt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46658482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:rsidR="00A6437C" w:rsidRPr="00E40E88" w:rsidRDefault="00A6437C" w:rsidP="00E40E88">
        <w:pPr>
          <w:pStyle w:val="aa"/>
          <w:jc w:val="right"/>
          <w:rPr>
            <w:rFonts w:ascii="Arial" w:hAnsi="Arial" w:cs="Arial"/>
          </w:rPr>
        </w:pPr>
        <w:r w:rsidRPr="00E40E88">
          <w:rPr>
            <w:rFonts w:ascii="Arial" w:hAnsi="Arial" w:cs="Arial"/>
          </w:rPr>
          <w:fldChar w:fldCharType="begin"/>
        </w:r>
        <w:r w:rsidRPr="00E40E88">
          <w:rPr>
            <w:rFonts w:ascii="Arial" w:hAnsi="Arial" w:cs="Arial"/>
          </w:rPr>
          <w:instrText>PAGE   \* MERGEFORMAT</w:instrText>
        </w:r>
        <w:r w:rsidRPr="00E40E88">
          <w:rPr>
            <w:rFonts w:ascii="Arial" w:hAnsi="Arial" w:cs="Arial"/>
          </w:rPr>
          <w:fldChar w:fldCharType="separate"/>
        </w:r>
        <w:r w:rsidR="00AD55A6">
          <w:rPr>
            <w:rFonts w:ascii="Arial" w:hAnsi="Arial" w:cs="Arial"/>
            <w:noProof/>
          </w:rPr>
          <w:t>73</w:t>
        </w:r>
        <w:r w:rsidRPr="00E40E88">
          <w:rPr>
            <w:rFonts w:ascii="Arial" w:hAnsi="Arial" w:cs="Arial"/>
          </w:rPr>
          <w:fldChar w:fldCharType="end"/>
        </w:r>
      </w:p>
    </w:sdtContent>
  </w:sdt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076632797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:rsidR="00A6437C" w:rsidRPr="00E40E88" w:rsidRDefault="00A6437C">
        <w:pPr>
          <w:pStyle w:val="aa"/>
          <w:rPr>
            <w:rFonts w:ascii="Arial" w:hAnsi="Arial" w:cs="Arial"/>
          </w:rPr>
        </w:pPr>
        <w:r w:rsidRPr="00E40E88">
          <w:rPr>
            <w:rFonts w:ascii="Arial" w:hAnsi="Arial" w:cs="Arial"/>
          </w:rPr>
          <w:fldChar w:fldCharType="begin"/>
        </w:r>
        <w:r w:rsidRPr="00E40E88">
          <w:rPr>
            <w:rFonts w:ascii="Arial" w:hAnsi="Arial" w:cs="Arial"/>
          </w:rPr>
          <w:instrText>PAGE   \* MERGEFORMAT</w:instrText>
        </w:r>
        <w:r w:rsidRPr="00E40E88">
          <w:rPr>
            <w:rFonts w:ascii="Arial" w:hAnsi="Arial" w:cs="Arial"/>
          </w:rPr>
          <w:fldChar w:fldCharType="separate"/>
        </w:r>
        <w:r w:rsidR="00AD55A6">
          <w:rPr>
            <w:rFonts w:ascii="Arial" w:hAnsi="Arial" w:cs="Arial"/>
            <w:noProof/>
          </w:rPr>
          <w:t>78</w:t>
        </w:r>
        <w:r w:rsidRPr="00E40E88">
          <w:rPr>
            <w:rFonts w:ascii="Arial" w:hAnsi="Arial" w:cs="Arial"/>
          </w:rPr>
          <w:fldChar w:fldCharType="end"/>
        </w:r>
      </w:p>
    </w:sdtContent>
  </w:sdt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48898859"/>
      <w:docPartObj>
        <w:docPartGallery w:val="Page Numbers (Bottom of Page)"/>
        <w:docPartUnique/>
      </w:docPartObj>
    </w:sdtPr>
    <w:sdtEndPr/>
    <w:sdtContent>
      <w:p w:rsidR="00A6437C" w:rsidRDefault="00A6437C" w:rsidP="00E40E88">
        <w:pPr>
          <w:pStyle w:val="aa"/>
          <w:jc w:val="right"/>
        </w:pPr>
        <w:r w:rsidRPr="00E40E88">
          <w:rPr>
            <w:rFonts w:ascii="Arial" w:hAnsi="Arial" w:cs="Arial"/>
          </w:rPr>
          <w:fldChar w:fldCharType="begin"/>
        </w:r>
        <w:r w:rsidRPr="00E40E88">
          <w:rPr>
            <w:rFonts w:ascii="Arial" w:hAnsi="Arial" w:cs="Arial"/>
          </w:rPr>
          <w:instrText>PAGE   \* MERGEFORMAT</w:instrText>
        </w:r>
        <w:r w:rsidRPr="00E40E88">
          <w:rPr>
            <w:rFonts w:ascii="Arial" w:hAnsi="Arial" w:cs="Arial"/>
          </w:rPr>
          <w:fldChar w:fldCharType="separate"/>
        </w:r>
        <w:r w:rsidR="00AD55A6">
          <w:rPr>
            <w:rFonts w:ascii="Arial" w:hAnsi="Arial" w:cs="Arial"/>
            <w:noProof/>
          </w:rPr>
          <w:t>79</w:t>
        </w:r>
        <w:r w:rsidRPr="00E40E88">
          <w:rPr>
            <w:rFonts w:ascii="Arial" w:hAnsi="Arial" w:cs="Arial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164748538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:rsidR="00A6437C" w:rsidRPr="00500470" w:rsidRDefault="00A6437C" w:rsidP="00162900">
        <w:pPr>
          <w:pStyle w:val="aa"/>
          <w:jc w:val="right"/>
          <w:rPr>
            <w:rFonts w:ascii="Arial" w:hAnsi="Arial" w:cs="Arial"/>
          </w:rPr>
        </w:pPr>
        <w:r w:rsidRPr="00500470">
          <w:rPr>
            <w:rFonts w:ascii="Arial" w:hAnsi="Arial" w:cs="Arial"/>
          </w:rPr>
          <w:fldChar w:fldCharType="begin"/>
        </w:r>
        <w:r w:rsidRPr="00500470">
          <w:rPr>
            <w:rFonts w:ascii="Arial" w:hAnsi="Arial" w:cs="Arial"/>
          </w:rPr>
          <w:instrText>PAGE   \* MERGEFORMAT</w:instrText>
        </w:r>
        <w:r w:rsidRPr="00500470">
          <w:rPr>
            <w:rFonts w:ascii="Arial" w:hAnsi="Arial" w:cs="Arial"/>
          </w:rPr>
          <w:fldChar w:fldCharType="separate"/>
        </w:r>
        <w:r w:rsidR="00AD55A6">
          <w:rPr>
            <w:rFonts w:ascii="Arial" w:hAnsi="Arial" w:cs="Arial"/>
            <w:noProof/>
          </w:rPr>
          <w:t>15</w:t>
        </w:r>
        <w:r w:rsidRPr="00500470">
          <w:rPr>
            <w:rFonts w:ascii="Arial" w:hAnsi="Arial" w:cs="Arial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437C" w:rsidRPr="00500470" w:rsidRDefault="00A6437C" w:rsidP="00500470">
    <w:pPr>
      <w:pStyle w:val="aa"/>
      <w:jc w:val="right"/>
      <w:rPr>
        <w:rFonts w:ascii="Arial" w:hAnsi="Arial" w:cs="Arial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9109265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:rsidR="00A6437C" w:rsidRPr="00162900" w:rsidRDefault="00A6437C" w:rsidP="00162900">
        <w:pPr>
          <w:pStyle w:val="aa"/>
          <w:jc w:val="right"/>
          <w:rPr>
            <w:rFonts w:ascii="Arial" w:hAnsi="Arial" w:cs="Arial"/>
          </w:rPr>
        </w:pPr>
        <w:r w:rsidRPr="00162900">
          <w:rPr>
            <w:rFonts w:ascii="Arial" w:hAnsi="Arial" w:cs="Arial"/>
          </w:rPr>
          <w:fldChar w:fldCharType="begin"/>
        </w:r>
        <w:r w:rsidRPr="00162900">
          <w:rPr>
            <w:rFonts w:ascii="Arial" w:hAnsi="Arial" w:cs="Arial"/>
          </w:rPr>
          <w:instrText>PAGE   \* MERGEFORMAT</w:instrText>
        </w:r>
        <w:r w:rsidRPr="00162900">
          <w:rPr>
            <w:rFonts w:ascii="Arial" w:hAnsi="Arial" w:cs="Arial"/>
          </w:rPr>
          <w:fldChar w:fldCharType="separate"/>
        </w:r>
        <w:r w:rsidR="00AD55A6">
          <w:rPr>
            <w:rFonts w:ascii="Arial" w:hAnsi="Arial" w:cs="Arial"/>
            <w:noProof/>
          </w:rPr>
          <w:t>1</w:t>
        </w:r>
        <w:r w:rsidRPr="00162900">
          <w:rPr>
            <w:rFonts w:ascii="Arial" w:hAnsi="Arial" w:cs="Arial"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22109927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:rsidR="00A6437C" w:rsidRPr="00E40E88" w:rsidRDefault="00A6437C" w:rsidP="00E40E88">
        <w:pPr>
          <w:pStyle w:val="aa"/>
          <w:jc w:val="right"/>
          <w:rPr>
            <w:rFonts w:ascii="Arial" w:hAnsi="Arial" w:cs="Arial"/>
          </w:rPr>
        </w:pPr>
        <w:r w:rsidRPr="00E40E88">
          <w:rPr>
            <w:rFonts w:ascii="Arial" w:hAnsi="Arial" w:cs="Arial"/>
          </w:rPr>
          <w:fldChar w:fldCharType="begin"/>
        </w:r>
        <w:r w:rsidRPr="00E40E88">
          <w:rPr>
            <w:rFonts w:ascii="Arial" w:hAnsi="Arial" w:cs="Arial"/>
          </w:rPr>
          <w:instrText>PAGE   \* MERGEFORMAT</w:instrText>
        </w:r>
        <w:r w:rsidRPr="00E40E88">
          <w:rPr>
            <w:rFonts w:ascii="Arial" w:hAnsi="Arial" w:cs="Arial"/>
          </w:rPr>
          <w:fldChar w:fldCharType="separate"/>
        </w:r>
        <w:r>
          <w:rPr>
            <w:rFonts w:ascii="Arial" w:hAnsi="Arial" w:cs="Arial"/>
            <w:noProof/>
          </w:rPr>
          <w:t>31</w:t>
        </w:r>
        <w:r w:rsidRPr="00E40E88">
          <w:rPr>
            <w:rFonts w:ascii="Arial" w:hAnsi="Arial" w:cs="Arial"/>
          </w:rPr>
          <w:fldChar w:fldCharType="end"/>
        </w:r>
      </w:p>
    </w:sdtContent>
  </w:sdt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2019119881"/>
      <w:docPartObj>
        <w:docPartGallery w:val="Page Numbers (Bottom of Page)"/>
        <w:docPartUnique/>
      </w:docPartObj>
    </w:sdtPr>
    <w:sdtEndPr/>
    <w:sdtContent>
      <w:p w:rsidR="00A6437C" w:rsidRPr="00E40E88" w:rsidRDefault="00A6437C" w:rsidP="00E40E88">
        <w:pPr>
          <w:pStyle w:val="aa"/>
          <w:rPr>
            <w:rFonts w:ascii="Arial" w:hAnsi="Arial" w:cs="Arial"/>
          </w:rPr>
        </w:pPr>
        <w:r w:rsidRPr="00E40E88">
          <w:rPr>
            <w:rFonts w:ascii="Arial" w:hAnsi="Arial" w:cs="Arial"/>
          </w:rPr>
          <w:fldChar w:fldCharType="begin"/>
        </w:r>
        <w:r w:rsidRPr="00E40E88">
          <w:rPr>
            <w:rFonts w:ascii="Arial" w:hAnsi="Arial" w:cs="Arial"/>
          </w:rPr>
          <w:instrText>PAGE   \* MERGEFORMAT</w:instrText>
        </w:r>
        <w:r w:rsidRPr="00E40E88">
          <w:rPr>
            <w:rFonts w:ascii="Arial" w:hAnsi="Arial" w:cs="Arial"/>
          </w:rPr>
          <w:fldChar w:fldCharType="separate"/>
        </w:r>
        <w:r w:rsidR="00AD55A6">
          <w:rPr>
            <w:rFonts w:ascii="Arial" w:hAnsi="Arial" w:cs="Arial"/>
            <w:noProof/>
          </w:rPr>
          <w:t>29</w:t>
        </w:r>
        <w:r w:rsidRPr="00E40E88">
          <w:rPr>
            <w:rFonts w:ascii="Arial" w:hAnsi="Arial" w:cs="Arial"/>
          </w:rPr>
          <w:fldChar w:fldCharType="end"/>
        </w:r>
      </w:p>
    </w:sdtContent>
  </w:sdt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669373239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:rsidR="00A6437C" w:rsidRPr="00F3368A" w:rsidRDefault="00A6437C" w:rsidP="00F3368A">
        <w:pPr>
          <w:pStyle w:val="aa"/>
          <w:jc w:val="right"/>
          <w:rPr>
            <w:rFonts w:ascii="Arial" w:hAnsi="Arial" w:cs="Arial"/>
          </w:rPr>
        </w:pPr>
        <w:r w:rsidRPr="00F3368A">
          <w:rPr>
            <w:rFonts w:ascii="Arial" w:hAnsi="Arial" w:cs="Arial"/>
          </w:rPr>
          <w:fldChar w:fldCharType="begin"/>
        </w:r>
        <w:r w:rsidRPr="00F3368A">
          <w:rPr>
            <w:rFonts w:ascii="Arial" w:hAnsi="Arial" w:cs="Arial"/>
          </w:rPr>
          <w:instrText>PAGE   \* MERGEFORMAT</w:instrText>
        </w:r>
        <w:r w:rsidRPr="00F3368A">
          <w:rPr>
            <w:rFonts w:ascii="Arial" w:hAnsi="Arial" w:cs="Arial"/>
          </w:rPr>
          <w:fldChar w:fldCharType="separate"/>
        </w:r>
        <w:r w:rsidR="00AD55A6">
          <w:rPr>
            <w:rFonts w:ascii="Arial" w:hAnsi="Arial" w:cs="Arial"/>
            <w:noProof/>
          </w:rPr>
          <w:t>43</w:t>
        </w:r>
        <w:r w:rsidRPr="00F3368A">
          <w:rPr>
            <w:rFonts w:ascii="Arial" w:hAnsi="Arial" w:cs="Arial"/>
          </w:rPr>
          <w:fldChar w:fldCharType="end"/>
        </w:r>
      </w:p>
    </w:sdtContent>
  </w:sdt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-329834556"/>
      <w:docPartObj>
        <w:docPartGallery w:val="Page Numbers (Bottom of Page)"/>
        <w:docPartUnique/>
      </w:docPartObj>
    </w:sdtPr>
    <w:sdtEndPr/>
    <w:sdtContent>
      <w:p w:rsidR="00A6437C" w:rsidRPr="00F3368A" w:rsidRDefault="00A6437C" w:rsidP="00E40E88">
        <w:pPr>
          <w:pStyle w:val="aa"/>
          <w:rPr>
            <w:rFonts w:ascii="Arial" w:hAnsi="Arial" w:cs="Arial"/>
          </w:rPr>
        </w:pPr>
        <w:r w:rsidRPr="00F3368A">
          <w:rPr>
            <w:rFonts w:ascii="Arial" w:hAnsi="Arial" w:cs="Arial"/>
          </w:rPr>
          <w:fldChar w:fldCharType="begin"/>
        </w:r>
        <w:r w:rsidRPr="00F3368A">
          <w:rPr>
            <w:rFonts w:ascii="Arial" w:hAnsi="Arial" w:cs="Arial"/>
          </w:rPr>
          <w:instrText>PAGE   \* MERGEFORMAT</w:instrText>
        </w:r>
        <w:r w:rsidRPr="00F3368A">
          <w:rPr>
            <w:rFonts w:ascii="Arial" w:hAnsi="Arial" w:cs="Arial"/>
          </w:rPr>
          <w:fldChar w:fldCharType="separate"/>
        </w:r>
        <w:r w:rsidR="00AD55A6">
          <w:rPr>
            <w:rFonts w:ascii="Arial" w:hAnsi="Arial" w:cs="Arial"/>
            <w:noProof/>
          </w:rPr>
          <w:t>32</w:t>
        </w:r>
        <w:r w:rsidRPr="00F3368A">
          <w:rPr>
            <w:rFonts w:ascii="Arial" w:hAnsi="Arial" w:cs="Arial"/>
          </w:rPr>
          <w:fldChar w:fldCharType="end"/>
        </w:r>
      </w:p>
    </w:sdtContent>
  </w:sdt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49932973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:rsidR="00A6437C" w:rsidRPr="00F3368A" w:rsidRDefault="00A6437C" w:rsidP="00F3368A">
        <w:pPr>
          <w:pStyle w:val="aa"/>
          <w:jc w:val="right"/>
          <w:rPr>
            <w:rFonts w:ascii="Arial" w:hAnsi="Arial" w:cs="Arial"/>
          </w:rPr>
        </w:pPr>
        <w:r w:rsidRPr="00F3368A">
          <w:rPr>
            <w:rFonts w:ascii="Arial" w:hAnsi="Arial" w:cs="Arial"/>
          </w:rPr>
          <w:fldChar w:fldCharType="begin"/>
        </w:r>
        <w:r w:rsidRPr="00F3368A">
          <w:rPr>
            <w:rFonts w:ascii="Arial" w:hAnsi="Arial" w:cs="Arial"/>
          </w:rPr>
          <w:instrText>PAGE   \* MERGEFORMAT</w:instrText>
        </w:r>
        <w:r w:rsidRPr="00F3368A">
          <w:rPr>
            <w:rFonts w:ascii="Arial" w:hAnsi="Arial" w:cs="Arial"/>
          </w:rPr>
          <w:fldChar w:fldCharType="separate"/>
        </w:r>
        <w:r w:rsidR="00AD55A6">
          <w:rPr>
            <w:rFonts w:ascii="Arial" w:hAnsi="Arial" w:cs="Arial"/>
            <w:noProof/>
          </w:rPr>
          <w:t>67</w:t>
        </w:r>
        <w:r w:rsidRPr="00F3368A">
          <w:rPr>
            <w:rFonts w:ascii="Arial" w:hAnsi="Arial" w:cs="Arial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973E2" w:rsidRDefault="00C973E2">
      <w:r>
        <w:separator/>
      </w:r>
    </w:p>
  </w:footnote>
  <w:footnote w:type="continuationSeparator" w:id="0">
    <w:p w:rsidR="00C973E2" w:rsidRDefault="00C973E2">
      <w:r>
        <w:continuationSeparator/>
      </w:r>
    </w:p>
  </w:footnote>
  <w:footnote w:id="1">
    <w:p w:rsidR="00A6437C" w:rsidRPr="009D7145" w:rsidRDefault="00A6437C" w:rsidP="00066D7F">
      <w:pPr>
        <w:pStyle w:val="Style2"/>
        <w:widowControl/>
        <w:ind w:firstLine="720"/>
        <w:rPr>
          <w:rStyle w:val="FontStyle285"/>
          <w:rFonts w:ascii="Times New Roman" w:hAnsi="Times New Roman" w:cs="Times New Roman"/>
          <w:sz w:val="24"/>
          <w:szCs w:val="24"/>
          <w:lang w:val="en-US" w:eastAsia="en-US"/>
        </w:rPr>
      </w:pPr>
      <w:r w:rsidRPr="009D7145">
        <w:rPr>
          <w:rStyle w:val="FontStyle285"/>
          <w:rFonts w:ascii="Times New Roman" w:hAnsi="Times New Roman" w:cs="Times New Roman"/>
          <w:sz w:val="24"/>
          <w:szCs w:val="24"/>
          <w:lang w:val="en-US" w:eastAsia="en-US"/>
        </w:rPr>
        <w:footnoteRef/>
      </w:r>
      <w:r>
        <w:rPr>
          <w:rStyle w:val="FontStyle285"/>
          <w:rFonts w:ascii="Times New Roman" w:hAnsi="Times New Roman" w:cs="Times New Roman"/>
          <w:sz w:val="24"/>
          <w:szCs w:val="24"/>
          <w:lang w:eastAsia="en-US"/>
        </w:rPr>
        <w:t>)</w:t>
      </w:r>
      <w:r>
        <w:rPr>
          <w:rStyle w:val="FontStyle285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712E8D">
        <w:rPr>
          <w:rStyle w:val="FontStyle285"/>
          <w:rFonts w:ascii="Times New Roman" w:hAnsi="Times New Roman" w:cs="Times New Roman"/>
          <w:sz w:val="24"/>
          <w:szCs w:val="24"/>
          <w:lang w:val="en-US" w:eastAsia="en-US"/>
        </w:rPr>
        <w:t>Бесплатная загрузка таблицы H.1.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437C" w:rsidRPr="001D7343" w:rsidRDefault="00A6437C" w:rsidP="00162900">
    <w:pPr>
      <w:pStyle w:val="a8"/>
      <w:rPr>
        <w:rFonts w:ascii="Arial" w:hAnsi="Arial" w:cs="Arial"/>
        <w:b/>
      </w:rPr>
    </w:pPr>
    <w:r>
      <w:rPr>
        <w:rFonts w:ascii="Arial" w:hAnsi="Arial" w:cs="Arial"/>
        <w:b/>
      </w:rPr>
      <w:t>ГОСТ ISO 14119</w:t>
    </w:r>
  </w:p>
  <w:p w:rsidR="00A6437C" w:rsidRDefault="00A6437C" w:rsidP="00162900">
    <w:pPr>
      <w:pStyle w:val="a8"/>
    </w:pPr>
    <w:r w:rsidRPr="001D7343">
      <w:rPr>
        <w:rFonts w:ascii="Arial" w:hAnsi="Arial" w:cs="Arial"/>
        <w:i/>
      </w:rPr>
      <w:t xml:space="preserve">(проект, </w:t>
    </w:r>
    <w:r w:rsidRPr="001D7343">
      <w:rPr>
        <w:rFonts w:ascii="Arial" w:hAnsi="Arial" w:cs="Arial"/>
        <w:i/>
        <w:lang w:val="en-US"/>
      </w:rPr>
      <w:t>KZ</w:t>
    </w:r>
    <w:r>
      <w:rPr>
        <w:rFonts w:ascii="Arial" w:hAnsi="Arial" w:cs="Arial"/>
        <w:i/>
      </w:rPr>
      <w:t>, первая редакция)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437C" w:rsidRPr="001D7343" w:rsidRDefault="00A6437C" w:rsidP="00F3368A">
    <w:pPr>
      <w:pStyle w:val="a8"/>
      <w:jc w:val="right"/>
      <w:rPr>
        <w:rFonts w:ascii="Arial" w:hAnsi="Arial" w:cs="Arial"/>
        <w:b/>
      </w:rPr>
    </w:pPr>
    <w:r>
      <w:rPr>
        <w:rFonts w:ascii="Arial" w:hAnsi="Arial" w:cs="Arial"/>
        <w:b/>
      </w:rPr>
      <w:t>ГОСТ ISO 14119</w:t>
    </w:r>
  </w:p>
  <w:p w:rsidR="00A6437C" w:rsidRDefault="00A6437C" w:rsidP="00F3368A">
    <w:pPr>
      <w:pStyle w:val="a8"/>
      <w:jc w:val="right"/>
    </w:pPr>
    <w:r w:rsidRPr="001D7343">
      <w:rPr>
        <w:rFonts w:ascii="Arial" w:hAnsi="Arial" w:cs="Arial"/>
        <w:i/>
      </w:rPr>
      <w:t xml:space="preserve">(проект, </w:t>
    </w:r>
    <w:r w:rsidRPr="001D7343">
      <w:rPr>
        <w:rFonts w:ascii="Arial" w:hAnsi="Arial" w:cs="Arial"/>
        <w:i/>
        <w:lang w:val="en-US"/>
      </w:rPr>
      <w:t>KZ</w:t>
    </w:r>
    <w:r>
      <w:rPr>
        <w:rFonts w:ascii="Arial" w:hAnsi="Arial" w:cs="Arial"/>
        <w:i/>
      </w:rPr>
      <w:t>, первая редакция)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437C" w:rsidRPr="001D7343" w:rsidRDefault="00A6437C" w:rsidP="00162900">
    <w:pPr>
      <w:pStyle w:val="a8"/>
      <w:jc w:val="right"/>
      <w:rPr>
        <w:rFonts w:ascii="Arial" w:hAnsi="Arial" w:cs="Arial"/>
        <w:b/>
      </w:rPr>
    </w:pPr>
    <w:r>
      <w:rPr>
        <w:rFonts w:ascii="Arial" w:hAnsi="Arial" w:cs="Arial"/>
        <w:b/>
      </w:rPr>
      <w:t>ГОСТ ISO 14119</w:t>
    </w:r>
  </w:p>
  <w:p w:rsidR="00A6437C" w:rsidRDefault="00A6437C" w:rsidP="00162900">
    <w:pPr>
      <w:pStyle w:val="a8"/>
      <w:jc w:val="right"/>
    </w:pPr>
    <w:r w:rsidRPr="001D7343">
      <w:rPr>
        <w:rFonts w:ascii="Arial" w:hAnsi="Arial" w:cs="Arial"/>
        <w:i/>
      </w:rPr>
      <w:t xml:space="preserve">(проект, </w:t>
    </w:r>
    <w:r w:rsidRPr="001D7343">
      <w:rPr>
        <w:rFonts w:ascii="Arial" w:hAnsi="Arial" w:cs="Arial"/>
        <w:i/>
        <w:lang w:val="en-US"/>
      </w:rPr>
      <w:t>KZ</w:t>
    </w:r>
    <w:r>
      <w:rPr>
        <w:rFonts w:ascii="Arial" w:hAnsi="Arial" w:cs="Arial"/>
        <w:i/>
      </w:rPr>
      <w:t>, первая редакция)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437C" w:rsidRPr="001D7343" w:rsidRDefault="00A6437C" w:rsidP="00E40E88">
    <w:pPr>
      <w:pStyle w:val="a8"/>
      <w:rPr>
        <w:rFonts w:ascii="Arial" w:hAnsi="Arial" w:cs="Arial"/>
        <w:b/>
      </w:rPr>
    </w:pPr>
    <w:r>
      <w:rPr>
        <w:rFonts w:ascii="Arial" w:hAnsi="Arial" w:cs="Arial"/>
        <w:b/>
      </w:rPr>
      <w:t>ГОСТ ISO 14119</w:t>
    </w:r>
  </w:p>
  <w:p w:rsidR="00A6437C" w:rsidRPr="00E40E88" w:rsidRDefault="00A6437C" w:rsidP="00E40E88">
    <w:pPr>
      <w:pStyle w:val="a8"/>
      <w:rPr>
        <w:rFonts w:ascii="Arial" w:hAnsi="Arial" w:cs="Arial"/>
      </w:rPr>
    </w:pPr>
    <w:r w:rsidRPr="00E40E88">
      <w:rPr>
        <w:rFonts w:ascii="Arial" w:hAnsi="Arial" w:cs="Arial"/>
        <w:i/>
      </w:rPr>
      <w:t xml:space="preserve">(проект, </w:t>
    </w:r>
    <w:r w:rsidRPr="00E40E88">
      <w:rPr>
        <w:rFonts w:ascii="Arial" w:hAnsi="Arial" w:cs="Arial"/>
        <w:i/>
        <w:lang w:val="en-US"/>
      </w:rPr>
      <w:t>KZ</w:t>
    </w:r>
    <w:r w:rsidRPr="00E40E88">
      <w:rPr>
        <w:rFonts w:ascii="Arial" w:hAnsi="Arial" w:cs="Arial"/>
        <w:i/>
      </w:rPr>
      <w:t>, первая редакция)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437C" w:rsidRPr="001D7343" w:rsidRDefault="00A6437C" w:rsidP="00E40E88">
    <w:pPr>
      <w:pStyle w:val="a8"/>
      <w:jc w:val="right"/>
      <w:rPr>
        <w:rFonts w:ascii="Arial" w:hAnsi="Arial" w:cs="Arial"/>
        <w:b/>
      </w:rPr>
    </w:pPr>
    <w:r>
      <w:rPr>
        <w:rFonts w:ascii="Arial" w:hAnsi="Arial" w:cs="Arial"/>
        <w:b/>
      </w:rPr>
      <w:t>ГОСТ ISO 14119</w:t>
    </w:r>
  </w:p>
  <w:p w:rsidR="00A6437C" w:rsidRDefault="00A6437C" w:rsidP="00E40E88">
    <w:pPr>
      <w:pStyle w:val="a8"/>
      <w:jc w:val="right"/>
    </w:pPr>
    <w:r w:rsidRPr="001D7343">
      <w:rPr>
        <w:rFonts w:ascii="Arial" w:hAnsi="Arial" w:cs="Arial"/>
        <w:i/>
      </w:rPr>
      <w:t xml:space="preserve">(проект, </w:t>
    </w:r>
    <w:r w:rsidRPr="001D7343">
      <w:rPr>
        <w:rFonts w:ascii="Arial" w:hAnsi="Arial" w:cs="Arial"/>
        <w:i/>
        <w:lang w:val="en-US"/>
      </w:rPr>
      <w:t>KZ</w:t>
    </w:r>
    <w:r>
      <w:rPr>
        <w:rFonts w:ascii="Arial" w:hAnsi="Arial" w:cs="Arial"/>
        <w:i/>
      </w:rPr>
      <w:t>, первая редакция)</w: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437C" w:rsidRPr="001D7343" w:rsidRDefault="00A6437C" w:rsidP="00E40E88">
    <w:pPr>
      <w:pStyle w:val="a8"/>
      <w:rPr>
        <w:rFonts w:ascii="Arial" w:hAnsi="Arial" w:cs="Arial"/>
        <w:b/>
      </w:rPr>
    </w:pPr>
    <w:r>
      <w:rPr>
        <w:rFonts w:ascii="Arial" w:hAnsi="Arial" w:cs="Arial"/>
        <w:b/>
      </w:rPr>
      <w:t>ГОСТ ISO 14119</w:t>
    </w:r>
  </w:p>
  <w:p w:rsidR="00A6437C" w:rsidRDefault="00A6437C" w:rsidP="00E40E88">
    <w:pPr>
      <w:pStyle w:val="a8"/>
    </w:pPr>
    <w:r w:rsidRPr="001D7343">
      <w:rPr>
        <w:rFonts w:ascii="Arial" w:hAnsi="Arial" w:cs="Arial"/>
        <w:i/>
      </w:rPr>
      <w:t xml:space="preserve">(проект, </w:t>
    </w:r>
    <w:r w:rsidRPr="001D7343">
      <w:rPr>
        <w:rFonts w:ascii="Arial" w:hAnsi="Arial" w:cs="Arial"/>
        <w:i/>
        <w:lang w:val="en-US"/>
      </w:rPr>
      <w:t>KZ</w:t>
    </w:r>
    <w:r>
      <w:rPr>
        <w:rFonts w:ascii="Arial" w:hAnsi="Arial" w:cs="Arial"/>
        <w:i/>
      </w:rPr>
      <w:t>, первая редакция)</w: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437C" w:rsidRPr="001D7343" w:rsidRDefault="00A6437C" w:rsidP="00E40E88">
    <w:pPr>
      <w:pStyle w:val="a8"/>
      <w:jc w:val="right"/>
      <w:rPr>
        <w:rFonts w:ascii="Arial" w:hAnsi="Arial" w:cs="Arial"/>
        <w:b/>
      </w:rPr>
    </w:pPr>
    <w:r>
      <w:rPr>
        <w:rFonts w:ascii="Arial" w:hAnsi="Arial" w:cs="Arial"/>
        <w:b/>
      </w:rPr>
      <w:t>ГОСТ ISO 14119</w:t>
    </w:r>
  </w:p>
  <w:p w:rsidR="00A6437C" w:rsidRDefault="00A6437C" w:rsidP="00E40E88">
    <w:pPr>
      <w:pStyle w:val="a8"/>
      <w:jc w:val="right"/>
    </w:pPr>
    <w:r w:rsidRPr="001D7343">
      <w:rPr>
        <w:rFonts w:ascii="Arial" w:hAnsi="Arial" w:cs="Arial"/>
        <w:i/>
      </w:rPr>
      <w:t xml:space="preserve">(проект, </w:t>
    </w:r>
    <w:r w:rsidRPr="001D7343">
      <w:rPr>
        <w:rFonts w:ascii="Arial" w:hAnsi="Arial" w:cs="Arial"/>
        <w:i/>
        <w:lang w:val="en-US"/>
      </w:rPr>
      <w:t>KZ</w:t>
    </w:r>
    <w:r>
      <w:rPr>
        <w:rFonts w:ascii="Arial" w:hAnsi="Arial" w:cs="Arial"/>
        <w:i/>
      </w:rPr>
      <w:t>, первая редакция)</w: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437C" w:rsidRPr="001D7343" w:rsidRDefault="00A6437C" w:rsidP="00162900">
    <w:pPr>
      <w:pStyle w:val="a8"/>
      <w:rPr>
        <w:rFonts w:ascii="Arial" w:hAnsi="Arial" w:cs="Arial"/>
        <w:b/>
      </w:rPr>
    </w:pPr>
    <w:r>
      <w:rPr>
        <w:rFonts w:ascii="Arial" w:hAnsi="Arial" w:cs="Arial"/>
        <w:b/>
      </w:rPr>
      <w:t>ГОСТ ISO 14119</w:t>
    </w:r>
  </w:p>
  <w:p w:rsidR="00A6437C" w:rsidRDefault="00A6437C" w:rsidP="00162900">
    <w:pPr>
      <w:pStyle w:val="a8"/>
    </w:pPr>
    <w:r w:rsidRPr="001D7343">
      <w:rPr>
        <w:rFonts w:ascii="Arial" w:hAnsi="Arial" w:cs="Arial"/>
        <w:i/>
      </w:rPr>
      <w:t xml:space="preserve">(проект, </w:t>
    </w:r>
    <w:r w:rsidRPr="001D7343">
      <w:rPr>
        <w:rFonts w:ascii="Arial" w:hAnsi="Arial" w:cs="Arial"/>
        <w:i/>
        <w:lang w:val="en-US"/>
      </w:rPr>
      <w:t>KZ</w:t>
    </w:r>
    <w:r>
      <w:rPr>
        <w:rFonts w:ascii="Arial" w:hAnsi="Arial" w:cs="Arial"/>
        <w:i/>
      </w:rPr>
      <w:t>, первая редакция)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437C" w:rsidRPr="001D7343" w:rsidRDefault="00A6437C" w:rsidP="00162900">
    <w:pPr>
      <w:pStyle w:val="a8"/>
      <w:jc w:val="right"/>
      <w:rPr>
        <w:rFonts w:ascii="Arial" w:hAnsi="Arial" w:cs="Arial"/>
        <w:b/>
      </w:rPr>
    </w:pPr>
    <w:r>
      <w:rPr>
        <w:rFonts w:ascii="Arial" w:hAnsi="Arial" w:cs="Arial"/>
        <w:b/>
      </w:rPr>
      <w:t>ГОСТ ISO 14119</w:t>
    </w:r>
  </w:p>
  <w:p w:rsidR="00A6437C" w:rsidRDefault="00A6437C" w:rsidP="00162900">
    <w:pPr>
      <w:pStyle w:val="a8"/>
      <w:jc w:val="right"/>
    </w:pPr>
    <w:r w:rsidRPr="001D7343">
      <w:rPr>
        <w:rFonts w:ascii="Arial" w:hAnsi="Arial" w:cs="Arial"/>
        <w:i/>
      </w:rPr>
      <w:t xml:space="preserve">(проект, </w:t>
    </w:r>
    <w:r w:rsidRPr="001D7343">
      <w:rPr>
        <w:rFonts w:ascii="Arial" w:hAnsi="Arial" w:cs="Arial"/>
        <w:i/>
        <w:lang w:val="en-US"/>
      </w:rPr>
      <w:t>KZ</w:t>
    </w:r>
    <w:r>
      <w:rPr>
        <w:rFonts w:ascii="Arial" w:hAnsi="Arial" w:cs="Arial"/>
        <w:i/>
      </w:rPr>
      <w:t>, первая редакция)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437C" w:rsidRDefault="00A6437C" w:rsidP="00500470">
    <w:pPr>
      <w:pStyle w:val="a8"/>
      <w:jc w:val="right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437C" w:rsidRPr="001D7343" w:rsidRDefault="00A6437C" w:rsidP="00162900">
    <w:pPr>
      <w:pStyle w:val="a8"/>
      <w:jc w:val="right"/>
      <w:rPr>
        <w:rFonts w:ascii="Arial" w:hAnsi="Arial" w:cs="Arial"/>
        <w:b/>
      </w:rPr>
    </w:pPr>
    <w:r>
      <w:rPr>
        <w:rFonts w:ascii="Arial" w:hAnsi="Arial" w:cs="Arial"/>
        <w:b/>
      </w:rPr>
      <w:t>ГОСТ ISO 14119</w:t>
    </w:r>
  </w:p>
  <w:p w:rsidR="00A6437C" w:rsidRDefault="00A6437C" w:rsidP="00162900">
    <w:pPr>
      <w:pStyle w:val="a8"/>
      <w:jc w:val="right"/>
    </w:pPr>
    <w:r w:rsidRPr="001D7343">
      <w:rPr>
        <w:rFonts w:ascii="Arial" w:hAnsi="Arial" w:cs="Arial"/>
        <w:i/>
      </w:rPr>
      <w:t xml:space="preserve">(проект, </w:t>
    </w:r>
    <w:r w:rsidRPr="001D7343">
      <w:rPr>
        <w:rFonts w:ascii="Arial" w:hAnsi="Arial" w:cs="Arial"/>
        <w:i/>
        <w:lang w:val="en-US"/>
      </w:rPr>
      <w:t>KZ</w:t>
    </w:r>
    <w:r>
      <w:rPr>
        <w:rFonts w:ascii="Arial" w:hAnsi="Arial" w:cs="Arial"/>
        <w:i/>
      </w:rPr>
      <w:t>, первая редакция)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437C" w:rsidRPr="001D7343" w:rsidRDefault="00A6437C" w:rsidP="00E40E88">
    <w:pPr>
      <w:pStyle w:val="a8"/>
      <w:jc w:val="right"/>
      <w:rPr>
        <w:rFonts w:ascii="Arial" w:hAnsi="Arial" w:cs="Arial"/>
        <w:b/>
      </w:rPr>
    </w:pPr>
    <w:r>
      <w:rPr>
        <w:rFonts w:ascii="Arial" w:hAnsi="Arial" w:cs="Arial"/>
        <w:b/>
      </w:rPr>
      <w:t>ГОСТ ISO 14119</w:t>
    </w:r>
  </w:p>
  <w:p w:rsidR="00A6437C" w:rsidRDefault="00A6437C" w:rsidP="00E40E88">
    <w:pPr>
      <w:pStyle w:val="a8"/>
      <w:jc w:val="right"/>
    </w:pPr>
    <w:r w:rsidRPr="001D7343">
      <w:rPr>
        <w:rFonts w:ascii="Arial" w:hAnsi="Arial" w:cs="Arial"/>
        <w:i/>
      </w:rPr>
      <w:t xml:space="preserve">(проект, </w:t>
    </w:r>
    <w:r w:rsidRPr="001D7343">
      <w:rPr>
        <w:rFonts w:ascii="Arial" w:hAnsi="Arial" w:cs="Arial"/>
        <w:i/>
        <w:lang w:val="en-US"/>
      </w:rPr>
      <w:t>KZ</w:t>
    </w:r>
    <w:r>
      <w:rPr>
        <w:rFonts w:ascii="Arial" w:hAnsi="Arial" w:cs="Arial"/>
        <w:i/>
      </w:rPr>
      <w:t>, первая редакция)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437C" w:rsidRPr="001D7343" w:rsidRDefault="00A6437C" w:rsidP="00E40E88">
    <w:pPr>
      <w:pStyle w:val="a8"/>
      <w:rPr>
        <w:rFonts w:ascii="Arial" w:hAnsi="Arial" w:cs="Arial"/>
        <w:b/>
      </w:rPr>
    </w:pPr>
    <w:r>
      <w:rPr>
        <w:rFonts w:ascii="Arial" w:hAnsi="Arial" w:cs="Arial"/>
        <w:b/>
      </w:rPr>
      <w:t>ГОСТ ISO 14119</w:t>
    </w:r>
  </w:p>
  <w:p w:rsidR="00A6437C" w:rsidRDefault="00A6437C" w:rsidP="00E40E88">
    <w:pPr>
      <w:pStyle w:val="a8"/>
    </w:pPr>
    <w:r w:rsidRPr="001D7343">
      <w:rPr>
        <w:rFonts w:ascii="Arial" w:hAnsi="Arial" w:cs="Arial"/>
        <w:i/>
      </w:rPr>
      <w:t xml:space="preserve">(проект, </w:t>
    </w:r>
    <w:r w:rsidRPr="001D7343">
      <w:rPr>
        <w:rFonts w:ascii="Arial" w:hAnsi="Arial" w:cs="Arial"/>
        <w:i/>
        <w:lang w:val="en-US"/>
      </w:rPr>
      <w:t>KZ</w:t>
    </w:r>
    <w:r>
      <w:rPr>
        <w:rFonts w:ascii="Arial" w:hAnsi="Arial" w:cs="Arial"/>
        <w:i/>
      </w:rPr>
      <w:t>, первая редакция)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437C" w:rsidRPr="001D7343" w:rsidRDefault="00A6437C" w:rsidP="00F3368A">
    <w:pPr>
      <w:pStyle w:val="a8"/>
      <w:rPr>
        <w:rFonts w:ascii="Arial" w:hAnsi="Arial" w:cs="Arial"/>
        <w:b/>
      </w:rPr>
    </w:pPr>
    <w:r>
      <w:rPr>
        <w:rFonts w:ascii="Arial" w:hAnsi="Arial" w:cs="Arial"/>
        <w:b/>
      </w:rPr>
      <w:t>ГОСТ ISO 14119</w:t>
    </w:r>
  </w:p>
  <w:p w:rsidR="00A6437C" w:rsidRDefault="00A6437C">
    <w:pPr>
      <w:pStyle w:val="a8"/>
    </w:pPr>
    <w:r w:rsidRPr="001D7343">
      <w:rPr>
        <w:rFonts w:ascii="Arial" w:hAnsi="Arial" w:cs="Arial"/>
        <w:i/>
      </w:rPr>
      <w:t xml:space="preserve">(проект, </w:t>
    </w:r>
    <w:r w:rsidRPr="001D7343">
      <w:rPr>
        <w:rFonts w:ascii="Arial" w:hAnsi="Arial" w:cs="Arial"/>
        <w:i/>
        <w:lang w:val="en-US"/>
      </w:rPr>
      <w:t>KZ</w:t>
    </w:r>
    <w:r>
      <w:rPr>
        <w:rFonts w:ascii="Arial" w:hAnsi="Arial" w:cs="Arial"/>
        <w:i/>
      </w:rPr>
      <w:t>, первая редакция)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437C" w:rsidRPr="001D7343" w:rsidRDefault="00A6437C" w:rsidP="00F3368A">
    <w:pPr>
      <w:pStyle w:val="a8"/>
      <w:jc w:val="right"/>
      <w:rPr>
        <w:rFonts w:ascii="Arial" w:hAnsi="Arial" w:cs="Arial"/>
        <w:b/>
      </w:rPr>
    </w:pPr>
    <w:r>
      <w:rPr>
        <w:rFonts w:ascii="Arial" w:hAnsi="Arial" w:cs="Arial"/>
        <w:b/>
      </w:rPr>
      <w:t>ГОСТ ISO 14119</w:t>
    </w:r>
  </w:p>
  <w:p w:rsidR="00A6437C" w:rsidRDefault="00A6437C" w:rsidP="00F3368A">
    <w:pPr>
      <w:pStyle w:val="a8"/>
      <w:jc w:val="right"/>
    </w:pPr>
    <w:r w:rsidRPr="001D7343">
      <w:rPr>
        <w:rFonts w:ascii="Arial" w:hAnsi="Arial" w:cs="Arial"/>
        <w:i/>
      </w:rPr>
      <w:t xml:space="preserve">(проект, </w:t>
    </w:r>
    <w:r w:rsidRPr="001D7343">
      <w:rPr>
        <w:rFonts w:ascii="Arial" w:hAnsi="Arial" w:cs="Arial"/>
        <w:i/>
        <w:lang w:val="en-US"/>
      </w:rPr>
      <w:t>KZ</w:t>
    </w:r>
    <w:r>
      <w:rPr>
        <w:rFonts w:ascii="Arial" w:hAnsi="Arial" w:cs="Arial"/>
        <w:i/>
      </w:rPr>
      <w:t>, первая редакция)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437C" w:rsidRPr="001D7343" w:rsidRDefault="00A6437C" w:rsidP="00F3368A">
    <w:pPr>
      <w:pStyle w:val="a8"/>
      <w:rPr>
        <w:rFonts w:ascii="Arial" w:hAnsi="Arial" w:cs="Arial"/>
        <w:b/>
      </w:rPr>
    </w:pPr>
    <w:r>
      <w:rPr>
        <w:rFonts w:ascii="Arial" w:hAnsi="Arial" w:cs="Arial"/>
        <w:b/>
      </w:rPr>
      <w:t>ГОСТ ISO 14119</w:t>
    </w:r>
  </w:p>
  <w:p w:rsidR="00A6437C" w:rsidRDefault="00A6437C">
    <w:pPr>
      <w:pStyle w:val="a8"/>
    </w:pPr>
    <w:r w:rsidRPr="001D7343">
      <w:rPr>
        <w:rFonts w:ascii="Arial" w:hAnsi="Arial" w:cs="Arial"/>
        <w:i/>
      </w:rPr>
      <w:t xml:space="preserve">(проект, </w:t>
    </w:r>
    <w:r w:rsidRPr="001D7343">
      <w:rPr>
        <w:rFonts w:ascii="Arial" w:hAnsi="Arial" w:cs="Arial"/>
        <w:i/>
        <w:lang w:val="en-US"/>
      </w:rPr>
      <w:t>KZ</w:t>
    </w:r>
    <w:r>
      <w:rPr>
        <w:rFonts w:ascii="Arial" w:hAnsi="Arial" w:cs="Arial"/>
        <w:i/>
      </w:rPr>
      <w:t>, первая редакция)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0C37F7"/>
    <w:multiLevelType w:val="hybridMultilevel"/>
    <w:tmpl w:val="69ECEA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F0A2739"/>
    <w:multiLevelType w:val="hybridMultilevel"/>
    <w:tmpl w:val="FC28143A"/>
    <w:lvl w:ilvl="0" w:tplc="DA86E3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7D3577C"/>
    <w:multiLevelType w:val="hybridMultilevel"/>
    <w:tmpl w:val="0AE8A9AC"/>
    <w:lvl w:ilvl="0" w:tplc="DA86E3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72D5A70"/>
    <w:multiLevelType w:val="hybridMultilevel"/>
    <w:tmpl w:val="8B547A7A"/>
    <w:lvl w:ilvl="0" w:tplc="DA86E3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F4B3632"/>
    <w:multiLevelType w:val="hybridMultilevel"/>
    <w:tmpl w:val="C2C814CA"/>
    <w:lvl w:ilvl="0" w:tplc="DA86E3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mirrorMargins/>
  <w:bordersDoNotSurroundHeader/>
  <w:bordersDoNotSurroundFooter/>
  <w:defaultTabStop w:val="720"/>
  <w:evenAndOddHeader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D66FD"/>
    <w:rsid w:val="00003608"/>
    <w:rsid w:val="0006349E"/>
    <w:rsid w:val="00066D7F"/>
    <w:rsid w:val="000A3EF3"/>
    <w:rsid w:val="000D6F29"/>
    <w:rsid w:val="000E39D8"/>
    <w:rsid w:val="000F7553"/>
    <w:rsid w:val="00107893"/>
    <w:rsid w:val="00162900"/>
    <w:rsid w:val="001B062C"/>
    <w:rsid w:val="001B46D4"/>
    <w:rsid w:val="00254B16"/>
    <w:rsid w:val="002621CB"/>
    <w:rsid w:val="002858A3"/>
    <w:rsid w:val="002C49FE"/>
    <w:rsid w:val="002D1FE4"/>
    <w:rsid w:val="002E6C77"/>
    <w:rsid w:val="00302EDF"/>
    <w:rsid w:val="00310D00"/>
    <w:rsid w:val="003161DE"/>
    <w:rsid w:val="00317482"/>
    <w:rsid w:val="00332137"/>
    <w:rsid w:val="0034301A"/>
    <w:rsid w:val="00361E08"/>
    <w:rsid w:val="00362619"/>
    <w:rsid w:val="00365953"/>
    <w:rsid w:val="00367E1E"/>
    <w:rsid w:val="00387DFD"/>
    <w:rsid w:val="003B5ACF"/>
    <w:rsid w:val="004200D4"/>
    <w:rsid w:val="00434E9E"/>
    <w:rsid w:val="00436626"/>
    <w:rsid w:val="00453BC4"/>
    <w:rsid w:val="00465558"/>
    <w:rsid w:val="00471459"/>
    <w:rsid w:val="004758EE"/>
    <w:rsid w:val="00495D27"/>
    <w:rsid w:val="004C0223"/>
    <w:rsid w:val="004C3120"/>
    <w:rsid w:val="00500470"/>
    <w:rsid w:val="005408B3"/>
    <w:rsid w:val="00543980"/>
    <w:rsid w:val="0055355B"/>
    <w:rsid w:val="00574C2D"/>
    <w:rsid w:val="005A0624"/>
    <w:rsid w:val="005A3CB9"/>
    <w:rsid w:val="005B60E7"/>
    <w:rsid w:val="005D5275"/>
    <w:rsid w:val="005E4BA4"/>
    <w:rsid w:val="00605EDA"/>
    <w:rsid w:val="00637C60"/>
    <w:rsid w:val="006528FA"/>
    <w:rsid w:val="0068529E"/>
    <w:rsid w:val="006A75EB"/>
    <w:rsid w:val="006D442B"/>
    <w:rsid w:val="006E71DE"/>
    <w:rsid w:val="006E7AB6"/>
    <w:rsid w:val="006F7F82"/>
    <w:rsid w:val="00712E8D"/>
    <w:rsid w:val="00767EF5"/>
    <w:rsid w:val="00772E6A"/>
    <w:rsid w:val="00784A2D"/>
    <w:rsid w:val="007A0894"/>
    <w:rsid w:val="007A5FEA"/>
    <w:rsid w:val="007C6109"/>
    <w:rsid w:val="007C71BE"/>
    <w:rsid w:val="008424C6"/>
    <w:rsid w:val="00867C28"/>
    <w:rsid w:val="0089556D"/>
    <w:rsid w:val="008C3B13"/>
    <w:rsid w:val="008D432C"/>
    <w:rsid w:val="008E7AD3"/>
    <w:rsid w:val="00927F3F"/>
    <w:rsid w:val="00976FE7"/>
    <w:rsid w:val="00990B8A"/>
    <w:rsid w:val="009D5BA3"/>
    <w:rsid w:val="009D7145"/>
    <w:rsid w:val="00A16E8F"/>
    <w:rsid w:val="00A21E17"/>
    <w:rsid w:val="00A46613"/>
    <w:rsid w:val="00A6437C"/>
    <w:rsid w:val="00A8162E"/>
    <w:rsid w:val="00A90024"/>
    <w:rsid w:val="00A9785B"/>
    <w:rsid w:val="00AA1777"/>
    <w:rsid w:val="00AC33B8"/>
    <w:rsid w:val="00AC7F5E"/>
    <w:rsid w:val="00AD4864"/>
    <w:rsid w:val="00AD55A6"/>
    <w:rsid w:val="00AE584D"/>
    <w:rsid w:val="00AF1F15"/>
    <w:rsid w:val="00B01307"/>
    <w:rsid w:val="00B12F28"/>
    <w:rsid w:val="00B21C58"/>
    <w:rsid w:val="00B26D4F"/>
    <w:rsid w:val="00B451AF"/>
    <w:rsid w:val="00B80099"/>
    <w:rsid w:val="00B80981"/>
    <w:rsid w:val="00BA73DB"/>
    <w:rsid w:val="00C16C27"/>
    <w:rsid w:val="00C973E2"/>
    <w:rsid w:val="00CB75C8"/>
    <w:rsid w:val="00CD587D"/>
    <w:rsid w:val="00CF4A65"/>
    <w:rsid w:val="00D34DA8"/>
    <w:rsid w:val="00D34EE6"/>
    <w:rsid w:val="00D56621"/>
    <w:rsid w:val="00D57391"/>
    <w:rsid w:val="00D66DF5"/>
    <w:rsid w:val="00D7649A"/>
    <w:rsid w:val="00D77373"/>
    <w:rsid w:val="00DC05A2"/>
    <w:rsid w:val="00E06F08"/>
    <w:rsid w:val="00E1574A"/>
    <w:rsid w:val="00E30A51"/>
    <w:rsid w:val="00E40E88"/>
    <w:rsid w:val="00E521F3"/>
    <w:rsid w:val="00E66DD4"/>
    <w:rsid w:val="00E724C8"/>
    <w:rsid w:val="00E841E0"/>
    <w:rsid w:val="00E9166D"/>
    <w:rsid w:val="00EB755C"/>
    <w:rsid w:val="00EE06EE"/>
    <w:rsid w:val="00EE0C28"/>
    <w:rsid w:val="00EE777E"/>
    <w:rsid w:val="00EF2FC6"/>
    <w:rsid w:val="00F2102E"/>
    <w:rsid w:val="00F31AC7"/>
    <w:rsid w:val="00F3368A"/>
    <w:rsid w:val="00F6594C"/>
    <w:rsid w:val="00FA29EA"/>
    <w:rsid w:val="00FD66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63A89F1"/>
  <w14:defaultImageDpi w14:val="0"/>
  <w15:docId w15:val="{B2AB4843-2F7F-46AF-AB3C-3CE089EBF7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Book Antiqua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Book Antiqua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31748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</w:style>
  <w:style w:type="paragraph" w:customStyle="1" w:styleId="Style2">
    <w:name w:val="Style2"/>
    <w:basedOn w:val="a"/>
    <w:uiPriority w:val="99"/>
  </w:style>
  <w:style w:type="paragraph" w:customStyle="1" w:styleId="Style3">
    <w:name w:val="Style3"/>
    <w:basedOn w:val="a"/>
    <w:uiPriority w:val="99"/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</w:style>
  <w:style w:type="paragraph" w:customStyle="1" w:styleId="Style6">
    <w:name w:val="Style6"/>
    <w:basedOn w:val="a"/>
    <w:uiPriority w:val="99"/>
  </w:style>
  <w:style w:type="paragraph" w:customStyle="1" w:styleId="Style7">
    <w:name w:val="Style7"/>
    <w:basedOn w:val="a"/>
    <w:uiPriority w:val="99"/>
  </w:style>
  <w:style w:type="paragraph" w:customStyle="1" w:styleId="Style8">
    <w:name w:val="Style8"/>
    <w:basedOn w:val="a"/>
    <w:uiPriority w:val="99"/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</w:style>
  <w:style w:type="paragraph" w:customStyle="1" w:styleId="Style11">
    <w:name w:val="Style11"/>
    <w:basedOn w:val="a"/>
    <w:uiPriority w:val="99"/>
  </w:style>
  <w:style w:type="paragraph" w:customStyle="1" w:styleId="Style12">
    <w:name w:val="Style12"/>
    <w:basedOn w:val="a"/>
    <w:uiPriority w:val="99"/>
  </w:style>
  <w:style w:type="paragraph" w:customStyle="1" w:styleId="Style13">
    <w:name w:val="Style13"/>
    <w:basedOn w:val="a"/>
    <w:uiPriority w:val="99"/>
  </w:style>
  <w:style w:type="paragraph" w:customStyle="1" w:styleId="Style14">
    <w:name w:val="Style14"/>
    <w:basedOn w:val="a"/>
    <w:uiPriority w:val="99"/>
  </w:style>
  <w:style w:type="paragraph" w:customStyle="1" w:styleId="Style15">
    <w:name w:val="Style15"/>
    <w:basedOn w:val="a"/>
    <w:uiPriority w:val="99"/>
  </w:style>
  <w:style w:type="paragraph" w:customStyle="1" w:styleId="Style16">
    <w:name w:val="Style16"/>
    <w:basedOn w:val="a"/>
    <w:uiPriority w:val="99"/>
  </w:style>
  <w:style w:type="paragraph" w:customStyle="1" w:styleId="Style17">
    <w:name w:val="Style17"/>
    <w:basedOn w:val="a"/>
    <w:uiPriority w:val="99"/>
  </w:style>
  <w:style w:type="paragraph" w:customStyle="1" w:styleId="Style18">
    <w:name w:val="Style18"/>
    <w:basedOn w:val="a"/>
    <w:uiPriority w:val="99"/>
  </w:style>
  <w:style w:type="paragraph" w:customStyle="1" w:styleId="Style19">
    <w:name w:val="Style19"/>
    <w:basedOn w:val="a"/>
    <w:uiPriority w:val="99"/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</w:style>
  <w:style w:type="paragraph" w:customStyle="1" w:styleId="Style22">
    <w:name w:val="Style22"/>
    <w:basedOn w:val="a"/>
    <w:uiPriority w:val="99"/>
  </w:style>
  <w:style w:type="paragraph" w:customStyle="1" w:styleId="Style23">
    <w:name w:val="Style23"/>
    <w:basedOn w:val="a"/>
    <w:uiPriority w:val="99"/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</w:style>
  <w:style w:type="paragraph" w:customStyle="1" w:styleId="Style26">
    <w:name w:val="Style26"/>
    <w:basedOn w:val="a"/>
    <w:uiPriority w:val="99"/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</w:style>
  <w:style w:type="paragraph" w:customStyle="1" w:styleId="Style30">
    <w:name w:val="Style30"/>
    <w:basedOn w:val="a"/>
    <w:uiPriority w:val="99"/>
  </w:style>
  <w:style w:type="paragraph" w:customStyle="1" w:styleId="Style31">
    <w:name w:val="Style31"/>
    <w:basedOn w:val="a"/>
    <w:uiPriority w:val="99"/>
  </w:style>
  <w:style w:type="paragraph" w:customStyle="1" w:styleId="Style32">
    <w:name w:val="Style32"/>
    <w:basedOn w:val="a"/>
    <w:uiPriority w:val="99"/>
  </w:style>
  <w:style w:type="paragraph" w:customStyle="1" w:styleId="Style33">
    <w:name w:val="Style33"/>
    <w:basedOn w:val="a"/>
    <w:uiPriority w:val="99"/>
  </w:style>
  <w:style w:type="paragraph" w:customStyle="1" w:styleId="Style34">
    <w:name w:val="Style34"/>
    <w:basedOn w:val="a"/>
    <w:uiPriority w:val="99"/>
  </w:style>
  <w:style w:type="paragraph" w:customStyle="1" w:styleId="Style35">
    <w:name w:val="Style35"/>
    <w:basedOn w:val="a"/>
    <w:uiPriority w:val="99"/>
  </w:style>
  <w:style w:type="paragraph" w:customStyle="1" w:styleId="Style36">
    <w:name w:val="Style36"/>
    <w:basedOn w:val="a"/>
    <w:uiPriority w:val="99"/>
  </w:style>
  <w:style w:type="paragraph" w:customStyle="1" w:styleId="Style37">
    <w:name w:val="Style37"/>
    <w:basedOn w:val="a"/>
    <w:uiPriority w:val="99"/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</w:style>
  <w:style w:type="paragraph" w:customStyle="1" w:styleId="Style42">
    <w:name w:val="Style42"/>
    <w:basedOn w:val="a"/>
    <w:uiPriority w:val="99"/>
  </w:style>
  <w:style w:type="paragraph" w:customStyle="1" w:styleId="Style43">
    <w:name w:val="Style43"/>
    <w:basedOn w:val="a"/>
    <w:uiPriority w:val="99"/>
  </w:style>
  <w:style w:type="paragraph" w:customStyle="1" w:styleId="Style44">
    <w:name w:val="Style44"/>
    <w:basedOn w:val="a"/>
    <w:uiPriority w:val="99"/>
  </w:style>
  <w:style w:type="paragraph" w:customStyle="1" w:styleId="Style45">
    <w:name w:val="Style45"/>
    <w:basedOn w:val="a"/>
    <w:uiPriority w:val="99"/>
  </w:style>
  <w:style w:type="paragraph" w:customStyle="1" w:styleId="Style46">
    <w:name w:val="Style46"/>
    <w:basedOn w:val="a"/>
    <w:uiPriority w:val="99"/>
  </w:style>
  <w:style w:type="paragraph" w:customStyle="1" w:styleId="Style47">
    <w:name w:val="Style47"/>
    <w:basedOn w:val="a"/>
    <w:uiPriority w:val="99"/>
  </w:style>
  <w:style w:type="paragraph" w:customStyle="1" w:styleId="Style48">
    <w:name w:val="Style48"/>
    <w:basedOn w:val="a"/>
    <w:uiPriority w:val="99"/>
  </w:style>
  <w:style w:type="paragraph" w:customStyle="1" w:styleId="Style49">
    <w:name w:val="Style49"/>
    <w:basedOn w:val="a"/>
    <w:uiPriority w:val="99"/>
  </w:style>
  <w:style w:type="paragraph" w:customStyle="1" w:styleId="Style50">
    <w:name w:val="Style50"/>
    <w:basedOn w:val="a"/>
    <w:uiPriority w:val="99"/>
  </w:style>
  <w:style w:type="paragraph" w:customStyle="1" w:styleId="Style51">
    <w:name w:val="Style51"/>
    <w:basedOn w:val="a"/>
    <w:uiPriority w:val="99"/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</w:style>
  <w:style w:type="paragraph" w:customStyle="1" w:styleId="Style54">
    <w:name w:val="Style54"/>
    <w:basedOn w:val="a"/>
    <w:uiPriority w:val="99"/>
  </w:style>
  <w:style w:type="paragraph" w:customStyle="1" w:styleId="Style55">
    <w:name w:val="Style55"/>
    <w:basedOn w:val="a"/>
    <w:uiPriority w:val="99"/>
  </w:style>
  <w:style w:type="paragraph" w:customStyle="1" w:styleId="Style56">
    <w:name w:val="Style56"/>
    <w:basedOn w:val="a"/>
    <w:uiPriority w:val="99"/>
  </w:style>
  <w:style w:type="paragraph" w:customStyle="1" w:styleId="Style57">
    <w:name w:val="Style57"/>
    <w:basedOn w:val="a"/>
    <w:uiPriority w:val="99"/>
  </w:style>
  <w:style w:type="paragraph" w:customStyle="1" w:styleId="Style58">
    <w:name w:val="Style58"/>
    <w:basedOn w:val="a"/>
    <w:uiPriority w:val="99"/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</w:style>
  <w:style w:type="paragraph" w:customStyle="1" w:styleId="Style61">
    <w:name w:val="Style61"/>
    <w:basedOn w:val="a"/>
    <w:uiPriority w:val="99"/>
  </w:style>
  <w:style w:type="paragraph" w:customStyle="1" w:styleId="Style62">
    <w:name w:val="Style62"/>
    <w:basedOn w:val="a"/>
    <w:uiPriority w:val="99"/>
  </w:style>
  <w:style w:type="paragraph" w:customStyle="1" w:styleId="Style63">
    <w:name w:val="Style63"/>
    <w:basedOn w:val="a"/>
    <w:uiPriority w:val="99"/>
  </w:style>
  <w:style w:type="paragraph" w:customStyle="1" w:styleId="Style64">
    <w:name w:val="Style64"/>
    <w:basedOn w:val="a"/>
    <w:uiPriority w:val="99"/>
  </w:style>
  <w:style w:type="paragraph" w:customStyle="1" w:styleId="Style65">
    <w:name w:val="Style65"/>
    <w:basedOn w:val="a"/>
    <w:uiPriority w:val="99"/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</w:style>
  <w:style w:type="paragraph" w:customStyle="1" w:styleId="Style73">
    <w:name w:val="Style73"/>
    <w:basedOn w:val="a"/>
    <w:uiPriority w:val="99"/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</w:style>
  <w:style w:type="paragraph" w:customStyle="1" w:styleId="Style78">
    <w:name w:val="Style78"/>
    <w:basedOn w:val="a"/>
    <w:uiPriority w:val="99"/>
  </w:style>
  <w:style w:type="paragraph" w:customStyle="1" w:styleId="Style79">
    <w:name w:val="Style79"/>
    <w:basedOn w:val="a"/>
    <w:uiPriority w:val="99"/>
  </w:style>
  <w:style w:type="paragraph" w:customStyle="1" w:styleId="Style80">
    <w:name w:val="Style80"/>
    <w:basedOn w:val="a"/>
    <w:uiPriority w:val="99"/>
  </w:style>
  <w:style w:type="paragraph" w:customStyle="1" w:styleId="Style81">
    <w:name w:val="Style81"/>
    <w:basedOn w:val="a"/>
    <w:uiPriority w:val="99"/>
  </w:style>
  <w:style w:type="paragraph" w:customStyle="1" w:styleId="Style82">
    <w:name w:val="Style82"/>
    <w:basedOn w:val="a"/>
    <w:uiPriority w:val="99"/>
  </w:style>
  <w:style w:type="paragraph" w:customStyle="1" w:styleId="Style83">
    <w:name w:val="Style83"/>
    <w:basedOn w:val="a"/>
    <w:uiPriority w:val="99"/>
  </w:style>
  <w:style w:type="paragraph" w:customStyle="1" w:styleId="Style84">
    <w:name w:val="Style84"/>
    <w:basedOn w:val="a"/>
    <w:uiPriority w:val="99"/>
  </w:style>
  <w:style w:type="paragraph" w:customStyle="1" w:styleId="Style85">
    <w:name w:val="Style85"/>
    <w:basedOn w:val="a"/>
    <w:uiPriority w:val="99"/>
  </w:style>
  <w:style w:type="paragraph" w:customStyle="1" w:styleId="Style86">
    <w:name w:val="Style86"/>
    <w:basedOn w:val="a"/>
    <w:uiPriority w:val="99"/>
  </w:style>
  <w:style w:type="paragraph" w:customStyle="1" w:styleId="Style87">
    <w:name w:val="Style87"/>
    <w:basedOn w:val="a"/>
    <w:uiPriority w:val="99"/>
  </w:style>
  <w:style w:type="paragraph" w:customStyle="1" w:styleId="Style88">
    <w:name w:val="Style88"/>
    <w:basedOn w:val="a"/>
    <w:uiPriority w:val="99"/>
  </w:style>
  <w:style w:type="paragraph" w:customStyle="1" w:styleId="Style89">
    <w:name w:val="Style89"/>
    <w:basedOn w:val="a"/>
    <w:uiPriority w:val="99"/>
  </w:style>
  <w:style w:type="paragraph" w:customStyle="1" w:styleId="Style90">
    <w:name w:val="Style90"/>
    <w:basedOn w:val="a"/>
    <w:uiPriority w:val="99"/>
  </w:style>
  <w:style w:type="paragraph" w:customStyle="1" w:styleId="Style91">
    <w:name w:val="Style91"/>
    <w:basedOn w:val="a"/>
    <w:uiPriority w:val="99"/>
  </w:style>
  <w:style w:type="paragraph" w:customStyle="1" w:styleId="Style92">
    <w:name w:val="Style92"/>
    <w:basedOn w:val="a"/>
    <w:uiPriority w:val="99"/>
  </w:style>
  <w:style w:type="paragraph" w:customStyle="1" w:styleId="Style93">
    <w:name w:val="Style93"/>
    <w:basedOn w:val="a"/>
    <w:uiPriority w:val="99"/>
  </w:style>
  <w:style w:type="paragraph" w:customStyle="1" w:styleId="Style94">
    <w:name w:val="Style94"/>
    <w:basedOn w:val="a"/>
    <w:uiPriority w:val="99"/>
  </w:style>
  <w:style w:type="paragraph" w:customStyle="1" w:styleId="Style95">
    <w:name w:val="Style95"/>
    <w:basedOn w:val="a"/>
    <w:uiPriority w:val="99"/>
  </w:style>
  <w:style w:type="paragraph" w:customStyle="1" w:styleId="Style96">
    <w:name w:val="Style96"/>
    <w:basedOn w:val="a"/>
    <w:uiPriority w:val="99"/>
  </w:style>
  <w:style w:type="paragraph" w:customStyle="1" w:styleId="Style97">
    <w:name w:val="Style97"/>
    <w:basedOn w:val="a"/>
    <w:uiPriority w:val="99"/>
  </w:style>
  <w:style w:type="paragraph" w:customStyle="1" w:styleId="Style98">
    <w:name w:val="Style98"/>
    <w:basedOn w:val="a"/>
    <w:uiPriority w:val="99"/>
  </w:style>
  <w:style w:type="paragraph" w:customStyle="1" w:styleId="Style99">
    <w:name w:val="Style99"/>
    <w:basedOn w:val="a"/>
    <w:uiPriority w:val="99"/>
  </w:style>
  <w:style w:type="paragraph" w:customStyle="1" w:styleId="Style100">
    <w:name w:val="Style100"/>
    <w:basedOn w:val="a"/>
    <w:uiPriority w:val="99"/>
  </w:style>
  <w:style w:type="paragraph" w:customStyle="1" w:styleId="Style101">
    <w:name w:val="Style101"/>
    <w:basedOn w:val="a"/>
    <w:uiPriority w:val="99"/>
  </w:style>
  <w:style w:type="paragraph" w:customStyle="1" w:styleId="Style102">
    <w:name w:val="Style102"/>
    <w:basedOn w:val="a"/>
    <w:uiPriority w:val="99"/>
  </w:style>
  <w:style w:type="paragraph" w:customStyle="1" w:styleId="Style103">
    <w:name w:val="Style103"/>
    <w:basedOn w:val="a"/>
    <w:uiPriority w:val="99"/>
  </w:style>
  <w:style w:type="paragraph" w:customStyle="1" w:styleId="Style104">
    <w:name w:val="Style104"/>
    <w:basedOn w:val="a"/>
    <w:uiPriority w:val="99"/>
  </w:style>
  <w:style w:type="paragraph" w:customStyle="1" w:styleId="Style105">
    <w:name w:val="Style105"/>
    <w:basedOn w:val="a"/>
    <w:uiPriority w:val="99"/>
  </w:style>
  <w:style w:type="paragraph" w:customStyle="1" w:styleId="Style106">
    <w:name w:val="Style106"/>
    <w:basedOn w:val="a"/>
    <w:uiPriority w:val="99"/>
  </w:style>
  <w:style w:type="paragraph" w:customStyle="1" w:styleId="Style107">
    <w:name w:val="Style107"/>
    <w:basedOn w:val="a"/>
    <w:uiPriority w:val="99"/>
  </w:style>
  <w:style w:type="paragraph" w:customStyle="1" w:styleId="Style108">
    <w:name w:val="Style108"/>
    <w:basedOn w:val="a"/>
    <w:uiPriority w:val="99"/>
  </w:style>
  <w:style w:type="paragraph" w:customStyle="1" w:styleId="Style109">
    <w:name w:val="Style109"/>
    <w:basedOn w:val="a"/>
    <w:uiPriority w:val="99"/>
  </w:style>
  <w:style w:type="paragraph" w:customStyle="1" w:styleId="Style110">
    <w:name w:val="Style110"/>
    <w:basedOn w:val="a"/>
    <w:uiPriority w:val="99"/>
  </w:style>
  <w:style w:type="paragraph" w:customStyle="1" w:styleId="Style111">
    <w:name w:val="Style111"/>
    <w:basedOn w:val="a"/>
    <w:uiPriority w:val="99"/>
  </w:style>
  <w:style w:type="paragraph" w:customStyle="1" w:styleId="Style112">
    <w:name w:val="Style112"/>
    <w:basedOn w:val="a"/>
    <w:uiPriority w:val="99"/>
  </w:style>
  <w:style w:type="paragraph" w:customStyle="1" w:styleId="Style113">
    <w:name w:val="Style113"/>
    <w:basedOn w:val="a"/>
    <w:uiPriority w:val="99"/>
  </w:style>
  <w:style w:type="paragraph" w:customStyle="1" w:styleId="Style114">
    <w:name w:val="Style114"/>
    <w:basedOn w:val="a"/>
    <w:uiPriority w:val="99"/>
  </w:style>
  <w:style w:type="paragraph" w:customStyle="1" w:styleId="Style115">
    <w:name w:val="Style115"/>
    <w:basedOn w:val="a"/>
    <w:uiPriority w:val="99"/>
  </w:style>
  <w:style w:type="paragraph" w:customStyle="1" w:styleId="Style116">
    <w:name w:val="Style116"/>
    <w:basedOn w:val="a"/>
    <w:uiPriority w:val="99"/>
  </w:style>
  <w:style w:type="paragraph" w:customStyle="1" w:styleId="Style117">
    <w:name w:val="Style117"/>
    <w:basedOn w:val="a"/>
    <w:uiPriority w:val="99"/>
  </w:style>
  <w:style w:type="paragraph" w:customStyle="1" w:styleId="Style118">
    <w:name w:val="Style118"/>
    <w:basedOn w:val="a"/>
    <w:uiPriority w:val="99"/>
  </w:style>
  <w:style w:type="paragraph" w:customStyle="1" w:styleId="Style119">
    <w:name w:val="Style119"/>
    <w:basedOn w:val="a"/>
    <w:uiPriority w:val="99"/>
  </w:style>
  <w:style w:type="paragraph" w:customStyle="1" w:styleId="Style120">
    <w:name w:val="Style120"/>
    <w:basedOn w:val="a"/>
    <w:uiPriority w:val="99"/>
  </w:style>
  <w:style w:type="paragraph" w:customStyle="1" w:styleId="Style121">
    <w:name w:val="Style121"/>
    <w:basedOn w:val="a"/>
    <w:uiPriority w:val="99"/>
  </w:style>
  <w:style w:type="paragraph" w:customStyle="1" w:styleId="Style122">
    <w:name w:val="Style122"/>
    <w:basedOn w:val="a"/>
    <w:uiPriority w:val="99"/>
  </w:style>
  <w:style w:type="paragraph" w:customStyle="1" w:styleId="Style123">
    <w:name w:val="Style123"/>
    <w:basedOn w:val="a"/>
    <w:uiPriority w:val="99"/>
  </w:style>
  <w:style w:type="paragraph" w:customStyle="1" w:styleId="Style124">
    <w:name w:val="Style124"/>
    <w:basedOn w:val="a"/>
    <w:uiPriority w:val="99"/>
  </w:style>
  <w:style w:type="paragraph" w:customStyle="1" w:styleId="Style125">
    <w:name w:val="Style125"/>
    <w:basedOn w:val="a"/>
    <w:uiPriority w:val="99"/>
  </w:style>
  <w:style w:type="paragraph" w:customStyle="1" w:styleId="Style126">
    <w:name w:val="Style126"/>
    <w:basedOn w:val="a"/>
    <w:uiPriority w:val="99"/>
  </w:style>
  <w:style w:type="paragraph" w:customStyle="1" w:styleId="Style127">
    <w:name w:val="Style127"/>
    <w:basedOn w:val="a"/>
    <w:uiPriority w:val="99"/>
  </w:style>
  <w:style w:type="paragraph" w:customStyle="1" w:styleId="Style128">
    <w:name w:val="Style128"/>
    <w:basedOn w:val="a"/>
    <w:uiPriority w:val="99"/>
  </w:style>
  <w:style w:type="paragraph" w:customStyle="1" w:styleId="Style129">
    <w:name w:val="Style129"/>
    <w:basedOn w:val="a"/>
    <w:uiPriority w:val="99"/>
  </w:style>
  <w:style w:type="paragraph" w:customStyle="1" w:styleId="Style130">
    <w:name w:val="Style130"/>
    <w:basedOn w:val="a"/>
    <w:uiPriority w:val="99"/>
  </w:style>
  <w:style w:type="paragraph" w:customStyle="1" w:styleId="Style131">
    <w:name w:val="Style131"/>
    <w:basedOn w:val="a"/>
    <w:uiPriority w:val="99"/>
  </w:style>
  <w:style w:type="paragraph" w:customStyle="1" w:styleId="Style132">
    <w:name w:val="Style132"/>
    <w:basedOn w:val="a"/>
    <w:uiPriority w:val="99"/>
  </w:style>
  <w:style w:type="paragraph" w:customStyle="1" w:styleId="Style133">
    <w:name w:val="Style133"/>
    <w:basedOn w:val="a"/>
    <w:uiPriority w:val="99"/>
  </w:style>
  <w:style w:type="paragraph" w:customStyle="1" w:styleId="Style134">
    <w:name w:val="Style134"/>
    <w:basedOn w:val="a"/>
    <w:uiPriority w:val="99"/>
  </w:style>
  <w:style w:type="paragraph" w:customStyle="1" w:styleId="Style135">
    <w:name w:val="Style135"/>
    <w:basedOn w:val="a"/>
    <w:uiPriority w:val="99"/>
  </w:style>
  <w:style w:type="paragraph" w:customStyle="1" w:styleId="Style136">
    <w:name w:val="Style136"/>
    <w:basedOn w:val="a"/>
    <w:uiPriority w:val="99"/>
  </w:style>
  <w:style w:type="paragraph" w:customStyle="1" w:styleId="Style137">
    <w:name w:val="Style137"/>
    <w:basedOn w:val="a"/>
    <w:uiPriority w:val="99"/>
  </w:style>
  <w:style w:type="paragraph" w:customStyle="1" w:styleId="Style138">
    <w:name w:val="Style138"/>
    <w:basedOn w:val="a"/>
    <w:uiPriority w:val="99"/>
  </w:style>
  <w:style w:type="paragraph" w:customStyle="1" w:styleId="Style139">
    <w:name w:val="Style139"/>
    <w:basedOn w:val="a"/>
    <w:uiPriority w:val="99"/>
  </w:style>
  <w:style w:type="paragraph" w:customStyle="1" w:styleId="Style140">
    <w:name w:val="Style140"/>
    <w:basedOn w:val="a"/>
    <w:uiPriority w:val="99"/>
  </w:style>
  <w:style w:type="paragraph" w:customStyle="1" w:styleId="Style141">
    <w:name w:val="Style141"/>
    <w:basedOn w:val="a"/>
    <w:uiPriority w:val="99"/>
  </w:style>
  <w:style w:type="paragraph" w:customStyle="1" w:styleId="Style142">
    <w:name w:val="Style142"/>
    <w:basedOn w:val="a"/>
    <w:uiPriority w:val="99"/>
  </w:style>
  <w:style w:type="paragraph" w:customStyle="1" w:styleId="Style143">
    <w:name w:val="Style143"/>
    <w:basedOn w:val="a"/>
    <w:uiPriority w:val="99"/>
  </w:style>
  <w:style w:type="paragraph" w:customStyle="1" w:styleId="Style144">
    <w:name w:val="Style144"/>
    <w:basedOn w:val="a"/>
    <w:uiPriority w:val="99"/>
  </w:style>
  <w:style w:type="paragraph" w:customStyle="1" w:styleId="Style145">
    <w:name w:val="Style145"/>
    <w:basedOn w:val="a"/>
    <w:uiPriority w:val="99"/>
  </w:style>
  <w:style w:type="paragraph" w:customStyle="1" w:styleId="Style146">
    <w:name w:val="Style146"/>
    <w:basedOn w:val="a"/>
    <w:uiPriority w:val="99"/>
  </w:style>
  <w:style w:type="paragraph" w:customStyle="1" w:styleId="Style147">
    <w:name w:val="Style147"/>
    <w:basedOn w:val="a"/>
    <w:uiPriority w:val="99"/>
  </w:style>
  <w:style w:type="paragraph" w:customStyle="1" w:styleId="Style148">
    <w:name w:val="Style148"/>
    <w:basedOn w:val="a"/>
    <w:uiPriority w:val="99"/>
  </w:style>
  <w:style w:type="paragraph" w:customStyle="1" w:styleId="Style149">
    <w:name w:val="Style149"/>
    <w:basedOn w:val="a"/>
    <w:uiPriority w:val="99"/>
  </w:style>
  <w:style w:type="paragraph" w:customStyle="1" w:styleId="Style150">
    <w:name w:val="Style150"/>
    <w:basedOn w:val="a"/>
    <w:uiPriority w:val="99"/>
  </w:style>
  <w:style w:type="paragraph" w:customStyle="1" w:styleId="Style151">
    <w:name w:val="Style151"/>
    <w:basedOn w:val="a"/>
    <w:uiPriority w:val="99"/>
  </w:style>
  <w:style w:type="paragraph" w:customStyle="1" w:styleId="Style152">
    <w:name w:val="Style152"/>
    <w:basedOn w:val="a"/>
    <w:uiPriority w:val="99"/>
  </w:style>
  <w:style w:type="paragraph" w:customStyle="1" w:styleId="Style153">
    <w:name w:val="Style153"/>
    <w:basedOn w:val="a"/>
    <w:uiPriority w:val="99"/>
  </w:style>
  <w:style w:type="paragraph" w:customStyle="1" w:styleId="Style154">
    <w:name w:val="Style154"/>
    <w:basedOn w:val="a"/>
    <w:uiPriority w:val="99"/>
  </w:style>
  <w:style w:type="paragraph" w:customStyle="1" w:styleId="Style155">
    <w:name w:val="Style155"/>
    <w:basedOn w:val="a"/>
    <w:uiPriority w:val="99"/>
  </w:style>
  <w:style w:type="paragraph" w:customStyle="1" w:styleId="Style156">
    <w:name w:val="Style156"/>
    <w:basedOn w:val="a"/>
    <w:uiPriority w:val="99"/>
  </w:style>
  <w:style w:type="paragraph" w:customStyle="1" w:styleId="Style157">
    <w:name w:val="Style157"/>
    <w:basedOn w:val="a"/>
    <w:uiPriority w:val="99"/>
  </w:style>
  <w:style w:type="paragraph" w:customStyle="1" w:styleId="Style158">
    <w:name w:val="Style158"/>
    <w:basedOn w:val="a"/>
    <w:uiPriority w:val="99"/>
  </w:style>
  <w:style w:type="paragraph" w:customStyle="1" w:styleId="Style159">
    <w:name w:val="Style159"/>
    <w:basedOn w:val="a"/>
    <w:uiPriority w:val="99"/>
  </w:style>
  <w:style w:type="paragraph" w:customStyle="1" w:styleId="Style160">
    <w:name w:val="Style160"/>
    <w:basedOn w:val="a"/>
    <w:uiPriority w:val="99"/>
  </w:style>
  <w:style w:type="paragraph" w:customStyle="1" w:styleId="Style161">
    <w:name w:val="Style161"/>
    <w:basedOn w:val="a"/>
    <w:uiPriority w:val="99"/>
  </w:style>
  <w:style w:type="paragraph" w:customStyle="1" w:styleId="Style162">
    <w:name w:val="Style162"/>
    <w:basedOn w:val="a"/>
    <w:uiPriority w:val="99"/>
  </w:style>
  <w:style w:type="paragraph" w:customStyle="1" w:styleId="Style163">
    <w:name w:val="Style163"/>
    <w:basedOn w:val="a"/>
    <w:uiPriority w:val="99"/>
  </w:style>
  <w:style w:type="paragraph" w:customStyle="1" w:styleId="Style164">
    <w:name w:val="Style164"/>
    <w:basedOn w:val="a"/>
    <w:uiPriority w:val="99"/>
  </w:style>
  <w:style w:type="paragraph" w:customStyle="1" w:styleId="Style165">
    <w:name w:val="Style165"/>
    <w:basedOn w:val="a"/>
    <w:uiPriority w:val="99"/>
  </w:style>
  <w:style w:type="paragraph" w:customStyle="1" w:styleId="Style166">
    <w:name w:val="Style166"/>
    <w:basedOn w:val="a"/>
    <w:uiPriority w:val="99"/>
  </w:style>
  <w:style w:type="paragraph" w:customStyle="1" w:styleId="Style167">
    <w:name w:val="Style167"/>
    <w:basedOn w:val="a"/>
    <w:uiPriority w:val="99"/>
  </w:style>
  <w:style w:type="paragraph" w:customStyle="1" w:styleId="Style168">
    <w:name w:val="Style168"/>
    <w:basedOn w:val="a"/>
    <w:uiPriority w:val="99"/>
  </w:style>
  <w:style w:type="paragraph" w:customStyle="1" w:styleId="Style169">
    <w:name w:val="Style169"/>
    <w:basedOn w:val="a"/>
    <w:uiPriority w:val="99"/>
  </w:style>
  <w:style w:type="paragraph" w:customStyle="1" w:styleId="Style170">
    <w:name w:val="Style170"/>
    <w:basedOn w:val="a"/>
    <w:uiPriority w:val="99"/>
  </w:style>
  <w:style w:type="paragraph" w:customStyle="1" w:styleId="Style171">
    <w:name w:val="Style171"/>
    <w:basedOn w:val="a"/>
    <w:uiPriority w:val="99"/>
  </w:style>
  <w:style w:type="paragraph" w:customStyle="1" w:styleId="Style172">
    <w:name w:val="Style172"/>
    <w:basedOn w:val="a"/>
    <w:uiPriority w:val="99"/>
  </w:style>
  <w:style w:type="paragraph" w:customStyle="1" w:styleId="Style173">
    <w:name w:val="Style173"/>
    <w:basedOn w:val="a"/>
    <w:uiPriority w:val="99"/>
  </w:style>
  <w:style w:type="paragraph" w:customStyle="1" w:styleId="Style174">
    <w:name w:val="Style174"/>
    <w:basedOn w:val="a"/>
    <w:uiPriority w:val="99"/>
  </w:style>
  <w:style w:type="paragraph" w:customStyle="1" w:styleId="Style175">
    <w:name w:val="Style175"/>
    <w:basedOn w:val="a"/>
    <w:uiPriority w:val="99"/>
  </w:style>
  <w:style w:type="paragraph" w:customStyle="1" w:styleId="Style176">
    <w:name w:val="Style176"/>
    <w:basedOn w:val="a"/>
    <w:uiPriority w:val="99"/>
  </w:style>
  <w:style w:type="paragraph" w:customStyle="1" w:styleId="Style177">
    <w:name w:val="Style177"/>
    <w:basedOn w:val="a"/>
    <w:uiPriority w:val="99"/>
  </w:style>
  <w:style w:type="paragraph" w:customStyle="1" w:styleId="Style178">
    <w:name w:val="Style178"/>
    <w:basedOn w:val="a"/>
    <w:uiPriority w:val="99"/>
  </w:style>
  <w:style w:type="paragraph" w:customStyle="1" w:styleId="Style179">
    <w:name w:val="Style179"/>
    <w:basedOn w:val="a"/>
    <w:uiPriority w:val="99"/>
  </w:style>
  <w:style w:type="paragraph" w:customStyle="1" w:styleId="Style180">
    <w:name w:val="Style180"/>
    <w:basedOn w:val="a"/>
    <w:uiPriority w:val="99"/>
  </w:style>
  <w:style w:type="paragraph" w:customStyle="1" w:styleId="Style181">
    <w:name w:val="Style181"/>
    <w:basedOn w:val="a"/>
    <w:uiPriority w:val="99"/>
  </w:style>
  <w:style w:type="paragraph" w:customStyle="1" w:styleId="Style182">
    <w:name w:val="Style182"/>
    <w:basedOn w:val="a"/>
    <w:uiPriority w:val="99"/>
  </w:style>
  <w:style w:type="paragraph" w:customStyle="1" w:styleId="Style183">
    <w:name w:val="Style183"/>
    <w:basedOn w:val="a"/>
    <w:uiPriority w:val="99"/>
  </w:style>
  <w:style w:type="paragraph" w:customStyle="1" w:styleId="Style184">
    <w:name w:val="Style184"/>
    <w:basedOn w:val="a"/>
    <w:uiPriority w:val="99"/>
  </w:style>
  <w:style w:type="paragraph" w:customStyle="1" w:styleId="Style185">
    <w:name w:val="Style185"/>
    <w:basedOn w:val="a"/>
    <w:uiPriority w:val="99"/>
  </w:style>
  <w:style w:type="paragraph" w:customStyle="1" w:styleId="Style186">
    <w:name w:val="Style186"/>
    <w:basedOn w:val="a"/>
    <w:uiPriority w:val="99"/>
  </w:style>
  <w:style w:type="paragraph" w:customStyle="1" w:styleId="Style187">
    <w:name w:val="Style187"/>
    <w:basedOn w:val="a"/>
    <w:uiPriority w:val="99"/>
  </w:style>
  <w:style w:type="paragraph" w:customStyle="1" w:styleId="Style188">
    <w:name w:val="Style188"/>
    <w:basedOn w:val="a"/>
    <w:uiPriority w:val="99"/>
  </w:style>
  <w:style w:type="paragraph" w:customStyle="1" w:styleId="Style189">
    <w:name w:val="Style189"/>
    <w:basedOn w:val="a"/>
    <w:uiPriority w:val="99"/>
  </w:style>
  <w:style w:type="paragraph" w:customStyle="1" w:styleId="Style190">
    <w:name w:val="Style190"/>
    <w:basedOn w:val="a"/>
    <w:uiPriority w:val="99"/>
  </w:style>
  <w:style w:type="paragraph" w:customStyle="1" w:styleId="Style191">
    <w:name w:val="Style191"/>
    <w:basedOn w:val="a"/>
    <w:uiPriority w:val="99"/>
  </w:style>
  <w:style w:type="character" w:customStyle="1" w:styleId="FontStyle193">
    <w:name w:val="Font Style193"/>
    <w:basedOn w:val="a0"/>
    <w:uiPriority w:val="99"/>
    <w:rPr>
      <w:rFonts w:ascii="Book Antiqua" w:hAnsi="Book Antiqua" w:cs="Book Antiqua"/>
      <w:b/>
      <w:bCs/>
      <w:color w:val="000000"/>
      <w:sz w:val="46"/>
      <w:szCs w:val="46"/>
    </w:rPr>
  </w:style>
  <w:style w:type="character" w:customStyle="1" w:styleId="FontStyle194">
    <w:name w:val="Font Style194"/>
    <w:basedOn w:val="a0"/>
    <w:uiPriority w:val="99"/>
    <w:rPr>
      <w:rFonts w:ascii="Book Antiqua" w:hAnsi="Book Antiqua" w:cs="Book Antiqua"/>
      <w:color w:val="000000"/>
      <w:sz w:val="20"/>
      <w:szCs w:val="20"/>
    </w:rPr>
  </w:style>
  <w:style w:type="character" w:customStyle="1" w:styleId="FontStyle195">
    <w:name w:val="Font Style195"/>
    <w:basedOn w:val="a0"/>
    <w:uiPriority w:val="99"/>
    <w:rPr>
      <w:rFonts w:ascii="Book Antiqua" w:hAnsi="Book Antiqua" w:cs="Book Antiqua"/>
      <w:b/>
      <w:bCs/>
      <w:color w:val="000000"/>
      <w:sz w:val="34"/>
      <w:szCs w:val="34"/>
    </w:rPr>
  </w:style>
  <w:style w:type="character" w:customStyle="1" w:styleId="FontStyle196">
    <w:name w:val="Font Style196"/>
    <w:basedOn w:val="a0"/>
    <w:uiPriority w:val="99"/>
    <w:rPr>
      <w:rFonts w:ascii="Book Antiqua" w:hAnsi="Book Antiqua" w:cs="Book Antiqua"/>
      <w:color w:val="000000"/>
      <w:spacing w:val="-10"/>
      <w:sz w:val="36"/>
      <w:szCs w:val="36"/>
    </w:rPr>
  </w:style>
  <w:style w:type="character" w:customStyle="1" w:styleId="FontStyle197">
    <w:name w:val="Font Style197"/>
    <w:basedOn w:val="a0"/>
    <w:uiPriority w:val="99"/>
    <w:rPr>
      <w:rFonts w:ascii="SimSun" w:eastAsia="SimSun" w:cs="SimSun"/>
      <w:b/>
      <w:bCs/>
      <w:color w:val="000000"/>
      <w:spacing w:val="-10"/>
      <w:sz w:val="16"/>
      <w:szCs w:val="16"/>
    </w:rPr>
  </w:style>
  <w:style w:type="character" w:customStyle="1" w:styleId="FontStyle198">
    <w:name w:val="Font Style198"/>
    <w:basedOn w:val="a0"/>
    <w:uiPriority w:val="99"/>
    <w:rPr>
      <w:rFonts w:ascii="Book Antiqua" w:hAnsi="Book Antiqua" w:cs="Book Antiqua"/>
      <w:b/>
      <w:bCs/>
      <w:color w:val="000000"/>
      <w:sz w:val="16"/>
      <w:szCs w:val="16"/>
    </w:rPr>
  </w:style>
  <w:style w:type="character" w:customStyle="1" w:styleId="FontStyle199">
    <w:name w:val="Font Style199"/>
    <w:basedOn w:val="a0"/>
    <w:uiPriority w:val="99"/>
    <w:rPr>
      <w:rFonts w:ascii="Georgia" w:hAnsi="Georgia" w:cs="Georgia"/>
      <w:color w:val="000000"/>
      <w:sz w:val="54"/>
      <w:szCs w:val="54"/>
    </w:rPr>
  </w:style>
  <w:style w:type="character" w:customStyle="1" w:styleId="FontStyle200">
    <w:name w:val="Font Style200"/>
    <w:basedOn w:val="a0"/>
    <w:uiPriority w:val="99"/>
    <w:rPr>
      <w:rFonts w:ascii="Book Antiqua" w:hAnsi="Book Antiqua" w:cs="Book Antiqua"/>
      <w:color w:val="000000"/>
      <w:sz w:val="26"/>
      <w:szCs w:val="26"/>
    </w:rPr>
  </w:style>
  <w:style w:type="character" w:customStyle="1" w:styleId="FontStyle201">
    <w:name w:val="Font Style201"/>
    <w:basedOn w:val="a0"/>
    <w:uiPriority w:val="99"/>
    <w:rPr>
      <w:rFonts w:ascii="Book Antiqua" w:hAnsi="Book Antiqua" w:cs="Book Antiqua"/>
      <w:color w:val="000000"/>
      <w:sz w:val="46"/>
      <w:szCs w:val="46"/>
    </w:rPr>
  </w:style>
  <w:style w:type="character" w:customStyle="1" w:styleId="FontStyle202">
    <w:name w:val="Font Style202"/>
    <w:basedOn w:val="a0"/>
    <w:uiPriority w:val="99"/>
    <w:rPr>
      <w:rFonts w:ascii="Century Schoolbook" w:hAnsi="Century Schoolbook" w:cs="Century Schoolbook"/>
      <w:b/>
      <w:bCs/>
      <w:color w:val="000000"/>
      <w:sz w:val="10"/>
      <w:szCs w:val="10"/>
    </w:rPr>
  </w:style>
  <w:style w:type="character" w:customStyle="1" w:styleId="FontStyle203">
    <w:name w:val="Font Style203"/>
    <w:basedOn w:val="a0"/>
    <w:uiPriority w:val="99"/>
    <w:rPr>
      <w:rFonts w:ascii="Century Schoolbook" w:hAnsi="Century Schoolbook" w:cs="Century Schoolbook"/>
      <w:b/>
      <w:bCs/>
      <w:color w:val="000000"/>
      <w:sz w:val="8"/>
      <w:szCs w:val="8"/>
    </w:rPr>
  </w:style>
  <w:style w:type="character" w:customStyle="1" w:styleId="FontStyle204">
    <w:name w:val="Font Style204"/>
    <w:basedOn w:val="a0"/>
    <w:uiPriority w:val="99"/>
    <w:rPr>
      <w:rFonts w:ascii="Book Antiqua" w:hAnsi="Book Antiqua" w:cs="Book Antiqua"/>
      <w:b/>
      <w:bCs/>
      <w:i/>
      <w:iCs/>
      <w:color w:val="000000"/>
      <w:spacing w:val="-20"/>
      <w:sz w:val="24"/>
      <w:szCs w:val="24"/>
    </w:rPr>
  </w:style>
  <w:style w:type="character" w:customStyle="1" w:styleId="FontStyle205">
    <w:name w:val="Font Style205"/>
    <w:basedOn w:val="a0"/>
    <w:uiPriority w:val="99"/>
    <w:rPr>
      <w:rFonts w:ascii="Corbel" w:hAnsi="Corbel" w:cs="Corbel"/>
      <w:i/>
      <w:iCs/>
      <w:color w:val="000000"/>
      <w:spacing w:val="-60"/>
      <w:sz w:val="56"/>
      <w:szCs w:val="56"/>
    </w:rPr>
  </w:style>
  <w:style w:type="character" w:customStyle="1" w:styleId="FontStyle206">
    <w:name w:val="Font Style206"/>
    <w:basedOn w:val="a0"/>
    <w:uiPriority w:val="99"/>
    <w:rPr>
      <w:rFonts w:ascii="Garamond" w:hAnsi="Garamond" w:cs="Garamond"/>
      <w:b/>
      <w:bCs/>
      <w:i/>
      <w:iCs/>
      <w:color w:val="000000"/>
      <w:sz w:val="10"/>
      <w:szCs w:val="10"/>
    </w:rPr>
  </w:style>
  <w:style w:type="character" w:customStyle="1" w:styleId="FontStyle207">
    <w:name w:val="Font Style207"/>
    <w:basedOn w:val="a0"/>
    <w:uiPriority w:val="99"/>
    <w:rPr>
      <w:rFonts w:ascii="Lucida Sans Unicode" w:hAnsi="Lucida Sans Unicode" w:cs="Lucida Sans Unicode"/>
      <w:color w:val="000000"/>
      <w:sz w:val="16"/>
      <w:szCs w:val="16"/>
    </w:rPr>
  </w:style>
  <w:style w:type="character" w:customStyle="1" w:styleId="FontStyle208">
    <w:name w:val="Font Style208"/>
    <w:basedOn w:val="a0"/>
    <w:uiPriority w:val="99"/>
    <w:rPr>
      <w:rFonts w:ascii="Garamond" w:hAnsi="Garamond" w:cs="Garamond"/>
      <w:i/>
      <w:iCs/>
      <w:color w:val="000000"/>
      <w:sz w:val="8"/>
      <w:szCs w:val="8"/>
    </w:rPr>
  </w:style>
  <w:style w:type="character" w:customStyle="1" w:styleId="FontStyle209">
    <w:name w:val="Font Style209"/>
    <w:basedOn w:val="a0"/>
    <w:uiPriority w:val="99"/>
    <w:rPr>
      <w:rFonts w:ascii="Book Antiqua" w:hAnsi="Book Antiqua" w:cs="Book Antiqua"/>
      <w:b/>
      <w:bCs/>
      <w:i/>
      <w:iCs/>
      <w:color w:val="000000"/>
      <w:spacing w:val="-10"/>
      <w:sz w:val="14"/>
      <w:szCs w:val="14"/>
    </w:rPr>
  </w:style>
  <w:style w:type="character" w:customStyle="1" w:styleId="FontStyle210">
    <w:name w:val="Font Style210"/>
    <w:basedOn w:val="a0"/>
    <w:uiPriority w:val="99"/>
    <w:rPr>
      <w:rFonts w:ascii="Book Antiqua" w:hAnsi="Book Antiqua" w:cs="Book Antiqua"/>
      <w:color w:val="000000"/>
      <w:sz w:val="20"/>
      <w:szCs w:val="20"/>
    </w:rPr>
  </w:style>
  <w:style w:type="character" w:customStyle="1" w:styleId="FontStyle211">
    <w:name w:val="Font Style211"/>
    <w:basedOn w:val="a0"/>
    <w:uiPriority w:val="99"/>
    <w:rPr>
      <w:rFonts w:ascii="Book Antiqua" w:hAnsi="Book Antiqua" w:cs="Book Antiqua"/>
      <w:color w:val="000000"/>
      <w:sz w:val="20"/>
      <w:szCs w:val="20"/>
    </w:rPr>
  </w:style>
  <w:style w:type="character" w:customStyle="1" w:styleId="FontStyle212">
    <w:name w:val="Font Style212"/>
    <w:basedOn w:val="a0"/>
    <w:uiPriority w:val="99"/>
    <w:rPr>
      <w:rFonts w:ascii="Book Antiqua" w:hAnsi="Book Antiqua" w:cs="Book Antiqua"/>
      <w:color w:val="000000"/>
      <w:sz w:val="20"/>
      <w:szCs w:val="20"/>
    </w:rPr>
  </w:style>
  <w:style w:type="character" w:customStyle="1" w:styleId="FontStyle213">
    <w:name w:val="Font Style213"/>
    <w:basedOn w:val="a0"/>
    <w:uiPriority w:val="99"/>
    <w:rPr>
      <w:rFonts w:ascii="Garamond" w:hAnsi="Garamond" w:cs="Garamond"/>
      <w:b/>
      <w:bCs/>
      <w:color w:val="000000"/>
      <w:sz w:val="16"/>
      <w:szCs w:val="16"/>
    </w:rPr>
  </w:style>
  <w:style w:type="character" w:customStyle="1" w:styleId="FontStyle214">
    <w:name w:val="Font Style214"/>
    <w:basedOn w:val="a0"/>
    <w:uiPriority w:val="99"/>
    <w:rPr>
      <w:rFonts w:ascii="Century Schoolbook" w:hAnsi="Century Schoolbook" w:cs="Century Schoolbook"/>
      <w:b/>
      <w:bCs/>
      <w:i/>
      <w:iCs/>
      <w:color w:val="000000"/>
      <w:sz w:val="24"/>
      <w:szCs w:val="24"/>
    </w:rPr>
  </w:style>
  <w:style w:type="character" w:customStyle="1" w:styleId="FontStyle215">
    <w:name w:val="Font Style215"/>
    <w:basedOn w:val="a0"/>
    <w:uiPriority w:val="99"/>
    <w:rPr>
      <w:rFonts w:ascii="Book Antiqua" w:hAnsi="Book Antiqua" w:cs="Book Antiqua"/>
      <w:color w:val="000000"/>
      <w:sz w:val="20"/>
      <w:szCs w:val="20"/>
    </w:rPr>
  </w:style>
  <w:style w:type="character" w:customStyle="1" w:styleId="FontStyle216">
    <w:name w:val="Font Style216"/>
    <w:basedOn w:val="a0"/>
    <w:uiPriority w:val="99"/>
    <w:rPr>
      <w:rFonts w:ascii="Bookman Old Style" w:hAnsi="Bookman Old Style" w:cs="Bookman Old Style"/>
      <w:b/>
      <w:bCs/>
      <w:color w:val="000000"/>
      <w:sz w:val="46"/>
      <w:szCs w:val="46"/>
    </w:rPr>
  </w:style>
  <w:style w:type="character" w:customStyle="1" w:styleId="FontStyle217">
    <w:name w:val="Font Style217"/>
    <w:basedOn w:val="a0"/>
    <w:uiPriority w:val="99"/>
    <w:rPr>
      <w:rFonts w:ascii="Book Antiqua" w:hAnsi="Book Antiqua" w:cs="Book Antiqua"/>
      <w:b/>
      <w:bCs/>
      <w:smallCaps/>
      <w:color w:val="000000"/>
      <w:sz w:val="14"/>
      <w:szCs w:val="14"/>
    </w:rPr>
  </w:style>
  <w:style w:type="character" w:customStyle="1" w:styleId="FontStyle218">
    <w:name w:val="Font Style218"/>
    <w:basedOn w:val="a0"/>
    <w:uiPriority w:val="99"/>
    <w:rPr>
      <w:rFonts w:ascii="Georgia" w:hAnsi="Georgia" w:cs="Georgia"/>
      <w:smallCaps/>
      <w:color w:val="000000"/>
      <w:spacing w:val="50"/>
      <w:sz w:val="20"/>
      <w:szCs w:val="20"/>
    </w:rPr>
  </w:style>
  <w:style w:type="character" w:customStyle="1" w:styleId="FontStyle219">
    <w:name w:val="Font Style219"/>
    <w:basedOn w:val="a0"/>
    <w:uiPriority w:val="99"/>
    <w:rPr>
      <w:rFonts w:ascii="Book Antiqua" w:hAnsi="Book Antiqua" w:cs="Book Antiqua"/>
      <w:color w:val="000000"/>
      <w:spacing w:val="-10"/>
      <w:sz w:val="10"/>
      <w:szCs w:val="10"/>
    </w:rPr>
  </w:style>
  <w:style w:type="character" w:customStyle="1" w:styleId="FontStyle220">
    <w:name w:val="Font Style220"/>
    <w:basedOn w:val="a0"/>
    <w:uiPriority w:val="99"/>
    <w:rPr>
      <w:rFonts w:ascii="Book Antiqua" w:hAnsi="Book Antiqua" w:cs="Book Antiqua"/>
      <w:b/>
      <w:bCs/>
      <w:color w:val="000000"/>
      <w:spacing w:val="-10"/>
      <w:sz w:val="12"/>
      <w:szCs w:val="12"/>
    </w:rPr>
  </w:style>
  <w:style w:type="character" w:customStyle="1" w:styleId="FontStyle221">
    <w:name w:val="Font Style221"/>
    <w:basedOn w:val="a0"/>
    <w:uiPriority w:val="99"/>
    <w:rPr>
      <w:rFonts w:ascii="Candara" w:hAnsi="Candara" w:cs="Candara"/>
      <w:b/>
      <w:bCs/>
      <w:color w:val="000000"/>
      <w:sz w:val="8"/>
      <w:szCs w:val="8"/>
    </w:rPr>
  </w:style>
  <w:style w:type="character" w:customStyle="1" w:styleId="FontStyle222">
    <w:name w:val="Font Style222"/>
    <w:basedOn w:val="a0"/>
    <w:uiPriority w:val="99"/>
    <w:rPr>
      <w:rFonts w:ascii="Garamond" w:hAnsi="Garamond" w:cs="Garamond"/>
      <w:color w:val="000000"/>
      <w:sz w:val="20"/>
      <w:szCs w:val="20"/>
    </w:rPr>
  </w:style>
  <w:style w:type="character" w:customStyle="1" w:styleId="FontStyle223">
    <w:name w:val="Font Style223"/>
    <w:basedOn w:val="a0"/>
    <w:uiPriority w:val="99"/>
    <w:rPr>
      <w:rFonts w:ascii="Garamond" w:hAnsi="Garamond" w:cs="Garamond"/>
      <w:color w:val="000000"/>
      <w:sz w:val="20"/>
      <w:szCs w:val="20"/>
    </w:rPr>
  </w:style>
  <w:style w:type="character" w:customStyle="1" w:styleId="FontStyle224">
    <w:name w:val="Font Style224"/>
    <w:basedOn w:val="a0"/>
    <w:uiPriority w:val="99"/>
    <w:rPr>
      <w:rFonts w:ascii="Garamond" w:hAnsi="Garamond" w:cs="Garamond"/>
      <w:color w:val="000000"/>
      <w:sz w:val="20"/>
      <w:szCs w:val="20"/>
    </w:rPr>
  </w:style>
  <w:style w:type="character" w:customStyle="1" w:styleId="FontStyle225">
    <w:name w:val="Font Style225"/>
    <w:basedOn w:val="a0"/>
    <w:uiPriority w:val="99"/>
    <w:rPr>
      <w:rFonts w:ascii="Garamond" w:hAnsi="Garamond" w:cs="Garamond"/>
      <w:color w:val="000000"/>
      <w:sz w:val="20"/>
      <w:szCs w:val="20"/>
    </w:rPr>
  </w:style>
  <w:style w:type="character" w:customStyle="1" w:styleId="FontStyle226">
    <w:name w:val="Font Style226"/>
    <w:basedOn w:val="a0"/>
    <w:uiPriority w:val="99"/>
    <w:rPr>
      <w:rFonts w:ascii="Times New Roman" w:hAnsi="Times New Roman" w:cs="Times New Roman"/>
      <w:b/>
      <w:bCs/>
      <w:color w:val="000000"/>
      <w:sz w:val="22"/>
      <w:szCs w:val="22"/>
    </w:rPr>
  </w:style>
  <w:style w:type="character" w:customStyle="1" w:styleId="FontStyle227">
    <w:name w:val="Font Style227"/>
    <w:basedOn w:val="a0"/>
    <w:uiPriority w:val="99"/>
    <w:rPr>
      <w:rFonts w:ascii="Book Antiqua" w:hAnsi="Book Antiqua" w:cs="Book Antiqua"/>
      <w:color w:val="000000"/>
      <w:sz w:val="16"/>
      <w:szCs w:val="16"/>
    </w:rPr>
  </w:style>
  <w:style w:type="character" w:customStyle="1" w:styleId="FontStyle228">
    <w:name w:val="Font Style228"/>
    <w:basedOn w:val="a0"/>
    <w:uiPriority w:val="99"/>
    <w:rPr>
      <w:rFonts w:ascii="Garamond" w:hAnsi="Garamond" w:cs="Garamond"/>
      <w:color w:val="000000"/>
      <w:sz w:val="20"/>
      <w:szCs w:val="20"/>
    </w:rPr>
  </w:style>
  <w:style w:type="character" w:customStyle="1" w:styleId="FontStyle229">
    <w:name w:val="Font Style229"/>
    <w:basedOn w:val="a0"/>
    <w:uiPriority w:val="99"/>
    <w:rPr>
      <w:rFonts w:ascii="Candara" w:hAnsi="Candara" w:cs="Candara"/>
      <w:b/>
      <w:bCs/>
      <w:color w:val="000000"/>
      <w:sz w:val="8"/>
      <w:szCs w:val="8"/>
    </w:rPr>
  </w:style>
  <w:style w:type="character" w:customStyle="1" w:styleId="FontStyle230">
    <w:name w:val="Font Style230"/>
    <w:basedOn w:val="a0"/>
    <w:uiPriority w:val="99"/>
    <w:rPr>
      <w:rFonts w:ascii="Garamond" w:hAnsi="Garamond" w:cs="Garamond"/>
      <w:color w:val="000000"/>
      <w:sz w:val="8"/>
      <w:szCs w:val="8"/>
    </w:rPr>
  </w:style>
  <w:style w:type="character" w:customStyle="1" w:styleId="FontStyle231">
    <w:name w:val="Font Style231"/>
    <w:basedOn w:val="a0"/>
    <w:uiPriority w:val="99"/>
    <w:rPr>
      <w:rFonts w:ascii="Candara" w:hAnsi="Candara" w:cs="Candara"/>
      <w:color w:val="000000"/>
      <w:sz w:val="28"/>
      <w:szCs w:val="28"/>
    </w:rPr>
  </w:style>
  <w:style w:type="character" w:customStyle="1" w:styleId="FontStyle232">
    <w:name w:val="Font Style232"/>
    <w:basedOn w:val="a0"/>
    <w:uiPriority w:val="99"/>
    <w:rPr>
      <w:rFonts w:ascii="Lucida Sans Unicode" w:hAnsi="Lucida Sans Unicode" w:cs="Lucida Sans Unicode"/>
      <w:b/>
      <w:bCs/>
      <w:color w:val="000000"/>
      <w:sz w:val="12"/>
      <w:szCs w:val="12"/>
    </w:rPr>
  </w:style>
  <w:style w:type="character" w:customStyle="1" w:styleId="FontStyle233">
    <w:name w:val="Font Style233"/>
    <w:basedOn w:val="a0"/>
    <w:uiPriority w:val="99"/>
    <w:rPr>
      <w:rFonts w:ascii="Garamond" w:hAnsi="Garamond" w:cs="Garamond"/>
      <w:b/>
      <w:bCs/>
      <w:i/>
      <w:iCs/>
      <w:color w:val="000000"/>
      <w:sz w:val="12"/>
      <w:szCs w:val="12"/>
    </w:rPr>
  </w:style>
  <w:style w:type="character" w:customStyle="1" w:styleId="FontStyle234">
    <w:name w:val="Font Style234"/>
    <w:basedOn w:val="a0"/>
    <w:uiPriority w:val="99"/>
    <w:rPr>
      <w:rFonts w:ascii="Garamond" w:hAnsi="Garamond" w:cs="Garamond"/>
      <w:color w:val="000000"/>
      <w:sz w:val="20"/>
      <w:szCs w:val="20"/>
    </w:rPr>
  </w:style>
  <w:style w:type="character" w:customStyle="1" w:styleId="FontStyle235">
    <w:name w:val="Font Style235"/>
    <w:basedOn w:val="a0"/>
    <w:uiPriority w:val="99"/>
    <w:rPr>
      <w:rFonts w:ascii="Book Antiqua" w:hAnsi="Book Antiqua" w:cs="Book Antiqua"/>
      <w:b/>
      <w:bCs/>
      <w:color w:val="000000"/>
      <w:sz w:val="14"/>
      <w:szCs w:val="14"/>
    </w:rPr>
  </w:style>
  <w:style w:type="character" w:customStyle="1" w:styleId="FontStyle236">
    <w:name w:val="Font Style236"/>
    <w:basedOn w:val="a0"/>
    <w:uiPriority w:val="99"/>
    <w:rPr>
      <w:rFonts w:ascii="Garamond" w:hAnsi="Garamond" w:cs="Garamond"/>
      <w:color w:val="000000"/>
      <w:sz w:val="20"/>
      <w:szCs w:val="20"/>
    </w:rPr>
  </w:style>
  <w:style w:type="character" w:customStyle="1" w:styleId="FontStyle237">
    <w:name w:val="Font Style237"/>
    <w:basedOn w:val="a0"/>
    <w:uiPriority w:val="99"/>
    <w:rPr>
      <w:rFonts w:ascii="Candara" w:hAnsi="Candara" w:cs="Candara"/>
      <w:color w:val="000000"/>
      <w:spacing w:val="-30"/>
      <w:sz w:val="26"/>
      <w:szCs w:val="26"/>
    </w:rPr>
  </w:style>
  <w:style w:type="character" w:customStyle="1" w:styleId="FontStyle238">
    <w:name w:val="Font Style238"/>
    <w:basedOn w:val="a0"/>
    <w:uiPriority w:val="99"/>
    <w:rPr>
      <w:rFonts w:ascii="Book Antiqua" w:hAnsi="Book Antiqua" w:cs="Book Antiqua"/>
      <w:color w:val="000000"/>
      <w:spacing w:val="-50"/>
      <w:sz w:val="54"/>
      <w:szCs w:val="54"/>
    </w:rPr>
  </w:style>
  <w:style w:type="character" w:customStyle="1" w:styleId="FontStyle239">
    <w:name w:val="Font Style239"/>
    <w:basedOn w:val="a0"/>
    <w:uiPriority w:val="99"/>
    <w:rPr>
      <w:rFonts w:ascii="Garamond" w:hAnsi="Garamond" w:cs="Garamond"/>
      <w:b/>
      <w:bCs/>
      <w:i/>
      <w:iCs/>
      <w:color w:val="000000"/>
      <w:spacing w:val="-30"/>
      <w:sz w:val="34"/>
      <w:szCs w:val="34"/>
    </w:rPr>
  </w:style>
  <w:style w:type="character" w:customStyle="1" w:styleId="FontStyle240">
    <w:name w:val="Font Style240"/>
    <w:basedOn w:val="a0"/>
    <w:uiPriority w:val="99"/>
    <w:rPr>
      <w:rFonts w:ascii="Book Antiqua" w:hAnsi="Book Antiqua" w:cs="Book Antiqua"/>
      <w:color w:val="000000"/>
      <w:sz w:val="14"/>
      <w:szCs w:val="14"/>
    </w:rPr>
  </w:style>
  <w:style w:type="character" w:customStyle="1" w:styleId="FontStyle241">
    <w:name w:val="Font Style241"/>
    <w:basedOn w:val="a0"/>
    <w:uiPriority w:val="99"/>
    <w:rPr>
      <w:rFonts w:ascii="Garamond" w:hAnsi="Garamond" w:cs="Garamond"/>
      <w:b/>
      <w:bCs/>
      <w:i/>
      <w:iCs/>
      <w:color w:val="000000"/>
      <w:spacing w:val="-20"/>
      <w:sz w:val="18"/>
      <w:szCs w:val="18"/>
    </w:rPr>
  </w:style>
  <w:style w:type="character" w:customStyle="1" w:styleId="FontStyle242">
    <w:name w:val="Font Style242"/>
    <w:basedOn w:val="a0"/>
    <w:uiPriority w:val="99"/>
    <w:rPr>
      <w:rFonts w:ascii="Candara" w:hAnsi="Candara" w:cs="Candara"/>
      <w:color w:val="000000"/>
      <w:spacing w:val="-10"/>
      <w:sz w:val="26"/>
      <w:szCs w:val="26"/>
    </w:rPr>
  </w:style>
  <w:style w:type="character" w:customStyle="1" w:styleId="FontStyle243">
    <w:name w:val="Font Style243"/>
    <w:basedOn w:val="a0"/>
    <w:uiPriority w:val="99"/>
    <w:rPr>
      <w:rFonts w:ascii="Garamond" w:hAnsi="Garamond" w:cs="Garamond"/>
      <w:b/>
      <w:bCs/>
      <w:i/>
      <w:iCs/>
      <w:color w:val="000000"/>
      <w:spacing w:val="-30"/>
      <w:sz w:val="34"/>
      <w:szCs w:val="34"/>
    </w:rPr>
  </w:style>
  <w:style w:type="character" w:customStyle="1" w:styleId="FontStyle244">
    <w:name w:val="Font Style244"/>
    <w:basedOn w:val="a0"/>
    <w:uiPriority w:val="99"/>
    <w:rPr>
      <w:rFonts w:ascii="Book Antiqua" w:hAnsi="Book Antiqua" w:cs="Book Antiqua"/>
      <w:color w:val="000000"/>
      <w:sz w:val="18"/>
      <w:szCs w:val="18"/>
    </w:rPr>
  </w:style>
  <w:style w:type="character" w:customStyle="1" w:styleId="FontStyle245">
    <w:name w:val="Font Style245"/>
    <w:basedOn w:val="a0"/>
    <w:uiPriority w:val="99"/>
    <w:rPr>
      <w:rFonts w:ascii="Book Antiqua" w:hAnsi="Book Antiqua" w:cs="Book Antiqua"/>
      <w:color w:val="000000"/>
      <w:sz w:val="20"/>
      <w:szCs w:val="20"/>
    </w:rPr>
  </w:style>
  <w:style w:type="character" w:customStyle="1" w:styleId="FontStyle246">
    <w:name w:val="Font Style246"/>
    <w:basedOn w:val="a0"/>
    <w:uiPriority w:val="99"/>
    <w:rPr>
      <w:rFonts w:ascii="Book Antiqua" w:hAnsi="Book Antiqua" w:cs="Book Antiqua"/>
      <w:color w:val="000000"/>
      <w:sz w:val="20"/>
      <w:szCs w:val="20"/>
    </w:rPr>
  </w:style>
  <w:style w:type="character" w:customStyle="1" w:styleId="FontStyle247">
    <w:name w:val="Font Style247"/>
    <w:basedOn w:val="a0"/>
    <w:uiPriority w:val="99"/>
    <w:rPr>
      <w:rFonts w:ascii="Candara" w:hAnsi="Candara" w:cs="Candara"/>
      <w:b/>
      <w:bCs/>
      <w:color w:val="000000"/>
      <w:spacing w:val="-10"/>
      <w:sz w:val="8"/>
      <w:szCs w:val="8"/>
    </w:rPr>
  </w:style>
  <w:style w:type="character" w:customStyle="1" w:styleId="FontStyle248">
    <w:name w:val="Font Style248"/>
    <w:basedOn w:val="a0"/>
    <w:uiPriority w:val="99"/>
    <w:rPr>
      <w:rFonts w:ascii="Bookman Old Style" w:hAnsi="Bookman Old Style" w:cs="Bookman Old Style"/>
      <w:b/>
      <w:bCs/>
      <w:smallCaps/>
      <w:color w:val="000000"/>
      <w:sz w:val="8"/>
      <w:szCs w:val="8"/>
    </w:rPr>
  </w:style>
  <w:style w:type="character" w:customStyle="1" w:styleId="FontStyle249">
    <w:name w:val="Font Style249"/>
    <w:basedOn w:val="a0"/>
    <w:uiPriority w:val="99"/>
    <w:rPr>
      <w:rFonts w:ascii="Garamond" w:hAnsi="Garamond" w:cs="Garamond"/>
      <w:b/>
      <w:bCs/>
      <w:color w:val="000000"/>
      <w:sz w:val="10"/>
      <w:szCs w:val="10"/>
    </w:rPr>
  </w:style>
  <w:style w:type="character" w:customStyle="1" w:styleId="FontStyle250">
    <w:name w:val="Font Style250"/>
    <w:basedOn w:val="a0"/>
    <w:uiPriority w:val="99"/>
    <w:rPr>
      <w:rFonts w:ascii="Book Antiqua" w:hAnsi="Book Antiqua" w:cs="Book Antiqua"/>
      <w:color w:val="000000"/>
      <w:sz w:val="20"/>
      <w:szCs w:val="20"/>
    </w:rPr>
  </w:style>
  <w:style w:type="character" w:customStyle="1" w:styleId="FontStyle251">
    <w:name w:val="Font Style251"/>
    <w:basedOn w:val="a0"/>
    <w:uiPriority w:val="99"/>
    <w:rPr>
      <w:rFonts w:ascii="Candara" w:hAnsi="Candara" w:cs="Candara"/>
      <w:color w:val="000000"/>
      <w:sz w:val="20"/>
      <w:szCs w:val="20"/>
    </w:rPr>
  </w:style>
  <w:style w:type="character" w:customStyle="1" w:styleId="FontStyle252">
    <w:name w:val="Font Style252"/>
    <w:basedOn w:val="a0"/>
    <w:uiPriority w:val="99"/>
    <w:rPr>
      <w:rFonts w:ascii="Book Antiqua" w:hAnsi="Book Antiqua" w:cs="Book Antiqua"/>
      <w:color w:val="000000"/>
      <w:sz w:val="20"/>
      <w:szCs w:val="20"/>
    </w:rPr>
  </w:style>
  <w:style w:type="character" w:customStyle="1" w:styleId="FontStyle253">
    <w:name w:val="Font Style253"/>
    <w:basedOn w:val="a0"/>
    <w:uiPriority w:val="99"/>
    <w:rPr>
      <w:rFonts w:ascii="Candara" w:hAnsi="Candara" w:cs="Candara"/>
      <w:b/>
      <w:bCs/>
      <w:i/>
      <w:iCs/>
      <w:color w:val="000000"/>
      <w:sz w:val="8"/>
      <w:szCs w:val="8"/>
    </w:rPr>
  </w:style>
  <w:style w:type="character" w:customStyle="1" w:styleId="FontStyle254">
    <w:name w:val="Font Style254"/>
    <w:basedOn w:val="a0"/>
    <w:uiPriority w:val="99"/>
    <w:rPr>
      <w:rFonts w:ascii="Garamond" w:hAnsi="Garamond" w:cs="Garamond"/>
      <w:b/>
      <w:bCs/>
      <w:i/>
      <w:iCs/>
      <w:color w:val="000000"/>
      <w:sz w:val="10"/>
      <w:szCs w:val="10"/>
    </w:rPr>
  </w:style>
  <w:style w:type="character" w:customStyle="1" w:styleId="FontStyle255">
    <w:name w:val="Font Style255"/>
    <w:basedOn w:val="a0"/>
    <w:uiPriority w:val="99"/>
    <w:rPr>
      <w:rFonts w:ascii="Book Antiqua" w:hAnsi="Book Antiqua" w:cs="Book Antiqua"/>
      <w:color w:val="000000"/>
      <w:sz w:val="16"/>
      <w:szCs w:val="16"/>
    </w:rPr>
  </w:style>
  <w:style w:type="character" w:customStyle="1" w:styleId="FontStyle256">
    <w:name w:val="Font Style256"/>
    <w:basedOn w:val="a0"/>
    <w:uiPriority w:val="99"/>
    <w:rPr>
      <w:rFonts w:ascii="Book Antiqua" w:hAnsi="Book Antiqua" w:cs="Book Antiqua"/>
      <w:color w:val="000000"/>
      <w:sz w:val="20"/>
      <w:szCs w:val="20"/>
    </w:rPr>
  </w:style>
  <w:style w:type="character" w:customStyle="1" w:styleId="FontStyle257">
    <w:name w:val="Font Style257"/>
    <w:basedOn w:val="a0"/>
    <w:uiPriority w:val="99"/>
    <w:rPr>
      <w:rFonts w:ascii="Book Antiqua" w:hAnsi="Book Antiqua" w:cs="Book Antiqua"/>
      <w:b/>
      <w:bCs/>
      <w:color w:val="000000"/>
      <w:sz w:val="20"/>
      <w:szCs w:val="20"/>
    </w:rPr>
  </w:style>
  <w:style w:type="character" w:customStyle="1" w:styleId="FontStyle258">
    <w:name w:val="Font Style258"/>
    <w:basedOn w:val="a0"/>
    <w:uiPriority w:val="99"/>
    <w:rPr>
      <w:rFonts w:ascii="Book Antiqua" w:hAnsi="Book Antiqua" w:cs="Book Antiqua"/>
      <w:b/>
      <w:bCs/>
      <w:color w:val="000000"/>
      <w:sz w:val="18"/>
      <w:szCs w:val="18"/>
    </w:rPr>
  </w:style>
  <w:style w:type="character" w:customStyle="1" w:styleId="FontStyle259">
    <w:name w:val="Font Style259"/>
    <w:basedOn w:val="a0"/>
    <w:uiPriority w:val="99"/>
    <w:rPr>
      <w:rFonts w:ascii="Book Antiqua" w:hAnsi="Book Antiqua" w:cs="Book Antiqua"/>
      <w:color w:val="000000"/>
      <w:sz w:val="20"/>
      <w:szCs w:val="20"/>
    </w:rPr>
  </w:style>
  <w:style w:type="character" w:customStyle="1" w:styleId="FontStyle260">
    <w:name w:val="Font Style260"/>
    <w:basedOn w:val="a0"/>
    <w:uiPriority w:val="99"/>
    <w:rPr>
      <w:rFonts w:ascii="Candara" w:hAnsi="Candara" w:cs="Candara"/>
      <w:b/>
      <w:bCs/>
      <w:smallCaps/>
      <w:color w:val="000000"/>
      <w:spacing w:val="-20"/>
      <w:sz w:val="18"/>
      <w:szCs w:val="18"/>
    </w:rPr>
  </w:style>
  <w:style w:type="character" w:customStyle="1" w:styleId="FontStyle261">
    <w:name w:val="Font Style261"/>
    <w:basedOn w:val="a0"/>
    <w:uiPriority w:val="99"/>
    <w:rPr>
      <w:rFonts w:ascii="Book Antiqua" w:hAnsi="Book Antiqua" w:cs="Book Antiqua"/>
      <w:color w:val="000000"/>
      <w:sz w:val="20"/>
      <w:szCs w:val="20"/>
    </w:rPr>
  </w:style>
  <w:style w:type="character" w:customStyle="1" w:styleId="FontStyle262">
    <w:name w:val="Font Style262"/>
    <w:basedOn w:val="a0"/>
    <w:uiPriority w:val="99"/>
    <w:rPr>
      <w:rFonts w:ascii="Book Antiqua" w:hAnsi="Book Antiqua" w:cs="Book Antiqua"/>
      <w:color w:val="000000"/>
      <w:sz w:val="14"/>
      <w:szCs w:val="14"/>
    </w:rPr>
  </w:style>
  <w:style w:type="character" w:customStyle="1" w:styleId="FontStyle263">
    <w:name w:val="Font Style263"/>
    <w:basedOn w:val="a0"/>
    <w:uiPriority w:val="99"/>
    <w:rPr>
      <w:rFonts w:ascii="Tahoma" w:hAnsi="Tahoma" w:cs="Tahoma"/>
      <w:b/>
      <w:bCs/>
      <w:i/>
      <w:iCs/>
      <w:color w:val="000000"/>
      <w:sz w:val="14"/>
      <w:szCs w:val="14"/>
    </w:rPr>
  </w:style>
  <w:style w:type="character" w:customStyle="1" w:styleId="FontStyle264">
    <w:name w:val="Font Style264"/>
    <w:basedOn w:val="a0"/>
    <w:uiPriority w:val="99"/>
    <w:rPr>
      <w:rFonts w:ascii="Book Antiqua" w:hAnsi="Book Antiqua" w:cs="Book Antiqua"/>
      <w:b/>
      <w:bCs/>
      <w:i/>
      <w:iCs/>
      <w:color w:val="000000"/>
      <w:w w:val="10"/>
      <w:sz w:val="42"/>
      <w:szCs w:val="42"/>
    </w:rPr>
  </w:style>
  <w:style w:type="character" w:customStyle="1" w:styleId="FontStyle265">
    <w:name w:val="Font Style265"/>
    <w:basedOn w:val="a0"/>
    <w:uiPriority w:val="99"/>
    <w:rPr>
      <w:rFonts w:ascii="Book Antiqua" w:hAnsi="Book Antiqua" w:cs="Book Antiqua"/>
      <w:color w:val="000000"/>
      <w:sz w:val="14"/>
      <w:szCs w:val="14"/>
    </w:rPr>
  </w:style>
  <w:style w:type="character" w:customStyle="1" w:styleId="FontStyle266">
    <w:name w:val="Font Style266"/>
    <w:basedOn w:val="a0"/>
    <w:uiPriority w:val="99"/>
    <w:rPr>
      <w:rFonts w:ascii="Garamond" w:hAnsi="Garamond" w:cs="Garamond"/>
      <w:color w:val="000000"/>
      <w:sz w:val="10"/>
      <w:szCs w:val="10"/>
    </w:rPr>
  </w:style>
  <w:style w:type="character" w:customStyle="1" w:styleId="FontStyle267">
    <w:name w:val="Font Style267"/>
    <w:basedOn w:val="a0"/>
    <w:uiPriority w:val="99"/>
    <w:rPr>
      <w:rFonts w:ascii="Book Antiqua" w:hAnsi="Book Antiqua" w:cs="Book Antiqua"/>
      <w:color w:val="000000"/>
      <w:sz w:val="20"/>
      <w:szCs w:val="20"/>
    </w:rPr>
  </w:style>
  <w:style w:type="character" w:customStyle="1" w:styleId="FontStyle268">
    <w:name w:val="Font Style268"/>
    <w:basedOn w:val="a0"/>
    <w:uiPriority w:val="99"/>
    <w:rPr>
      <w:rFonts w:ascii="Corbel" w:hAnsi="Corbel" w:cs="Corbel"/>
      <w:color w:val="000000"/>
      <w:spacing w:val="-10"/>
      <w:sz w:val="14"/>
      <w:szCs w:val="14"/>
    </w:rPr>
  </w:style>
  <w:style w:type="character" w:customStyle="1" w:styleId="FontStyle269">
    <w:name w:val="Font Style269"/>
    <w:basedOn w:val="a0"/>
    <w:uiPriority w:val="99"/>
    <w:rPr>
      <w:rFonts w:ascii="Garamond" w:hAnsi="Garamond" w:cs="Garamond"/>
      <w:b/>
      <w:bCs/>
      <w:color w:val="000000"/>
      <w:sz w:val="16"/>
      <w:szCs w:val="16"/>
    </w:rPr>
  </w:style>
  <w:style w:type="character" w:customStyle="1" w:styleId="FontStyle270">
    <w:name w:val="Font Style270"/>
    <w:basedOn w:val="a0"/>
    <w:uiPriority w:val="99"/>
    <w:rPr>
      <w:rFonts w:ascii="Book Antiqua" w:hAnsi="Book Antiqua" w:cs="Book Antiqua"/>
      <w:b/>
      <w:bCs/>
      <w:color w:val="000000"/>
      <w:sz w:val="8"/>
      <w:szCs w:val="8"/>
    </w:rPr>
  </w:style>
  <w:style w:type="character" w:customStyle="1" w:styleId="FontStyle271">
    <w:name w:val="Font Style271"/>
    <w:basedOn w:val="a0"/>
    <w:uiPriority w:val="99"/>
    <w:rPr>
      <w:rFonts w:ascii="Book Antiqua" w:hAnsi="Book Antiqua" w:cs="Book Antiqua"/>
      <w:b/>
      <w:bCs/>
      <w:color w:val="000000"/>
      <w:sz w:val="14"/>
      <w:szCs w:val="14"/>
    </w:rPr>
  </w:style>
  <w:style w:type="character" w:customStyle="1" w:styleId="FontStyle272">
    <w:name w:val="Font Style272"/>
    <w:basedOn w:val="a0"/>
    <w:uiPriority w:val="99"/>
    <w:rPr>
      <w:rFonts w:ascii="Book Antiqua" w:hAnsi="Book Antiqua" w:cs="Book Antiqua"/>
      <w:color w:val="000000"/>
      <w:sz w:val="14"/>
      <w:szCs w:val="14"/>
    </w:rPr>
  </w:style>
  <w:style w:type="character" w:customStyle="1" w:styleId="FontStyle273">
    <w:name w:val="Font Style273"/>
    <w:basedOn w:val="a0"/>
    <w:uiPriority w:val="99"/>
    <w:rPr>
      <w:rFonts w:ascii="Book Antiqua" w:hAnsi="Book Antiqua" w:cs="Book Antiqua"/>
      <w:color w:val="000000"/>
      <w:sz w:val="20"/>
      <w:szCs w:val="20"/>
    </w:rPr>
  </w:style>
  <w:style w:type="character" w:customStyle="1" w:styleId="FontStyle274">
    <w:name w:val="Font Style274"/>
    <w:basedOn w:val="a0"/>
    <w:uiPriority w:val="99"/>
    <w:rPr>
      <w:rFonts w:ascii="Garamond" w:hAnsi="Garamond" w:cs="Garamond"/>
      <w:b/>
      <w:bCs/>
      <w:i/>
      <w:iCs/>
      <w:color w:val="000000"/>
      <w:spacing w:val="-10"/>
      <w:sz w:val="12"/>
      <w:szCs w:val="12"/>
    </w:rPr>
  </w:style>
  <w:style w:type="character" w:customStyle="1" w:styleId="FontStyle275">
    <w:name w:val="Font Style275"/>
    <w:basedOn w:val="a0"/>
    <w:uiPriority w:val="99"/>
    <w:rPr>
      <w:rFonts w:ascii="Candara" w:hAnsi="Candara" w:cs="Candara"/>
      <w:b/>
      <w:bCs/>
      <w:color w:val="000000"/>
      <w:spacing w:val="-10"/>
      <w:sz w:val="20"/>
      <w:szCs w:val="20"/>
    </w:rPr>
  </w:style>
  <w:style w:type="character" w:customStyle="1" w:styleId="FontStyle276">
    <w:name w:val="Font Style276"/>
    <w:basedOn w:val="a0"/>
    <w:uiPriority w:val="99"/>
    <w:rPr>
      <w:rFonts w:ascii="Book Antiqua" w:hAnsi="Book Antiqua" w:cs="Book Antiqua"/>
      <w:color w:val="000000"/>
      <w:w w:val="150"/>
      <w:sz w:val="16"/>
      <w:szCs w:val="16"/>
    </w:rPr>
  </w:style>
  <w:style w:type="character" w:customStyle="1" w:styleId="FontStyle277">
    <w:name w:val="Font Style277"/>
    <w:basedOn w:val="a0"/>
    <w:uiPriority w:val="99"/>
    <w:rPr>
      <w:rFonts w:ascii="Book Antiqua" w:hAnsi="Book Antiqua" w:cs="Book Antiqua"/>
      <w:smallCaps/>
      <w:color w:val="000000"/>
      <w:sz w:val="8"/>
      <w:szCs w:val="8"/>
    </w:rPr>
  </w:style>
  <w:style w:type="character" w:customStyle="1" w:styleId="FontStyle278">
    <w:name w:val="Font Style278"/>
    <w:basedOn w:val="a0"/>
    <w:uiPriority w:val="99"/>
    <w:rPr>
      <w:rFonts w:ascii="Book Antiqua" w:hAnsi="Book Antiqua" w:cs="Book Antiqua"/>
      <w:color w:val="000000"/>
      <w:sz w:val="28"/>
      <w:szCs w:val="28"/>
    </w:rPr>
  </w:style>
  <w:style w:type="character" w:customStyle="1" w:styleId="FontStyle279">
    <w:name w:val="Font Style279"/>
    <w:basedOn w:val="a0"/>
    <w:uiPriority w:val="99"/>
    <w:rPr>
      <w:rFonts w:ascii="Book Antiqua" w:hAnsi="Book Antiqua" w:cs="Book Antiqua"/>
      <w:color w:val="000000"/>
      <w:w w:val="30"/>
      <w:sz w:val="138"/>
      <w:szCs w:val="138"/>
    </w:rPr>
  </w:style>
  <w:style w:type="character" w:customStyle="1" w:styleId="FontStyle280">
    <w:name w:val="Font Style280"/>
    <w:basedOn w:val="a0"/>
    <w:uiPriority w:val="99"/>
    <w:rPr>
      <w:rFonts w:ascii="Book Antiqua" w:hAnsi="Book Antiqua" w:cs="Book Antiqua"/>
      <w:i/>
      <w:iCs/>
      <w:color w:val="000000"/>
      <w:w w:val="50"/>
      <w:sz w:val="160"/>
      <w:szCs w:val="160"/>
    </w:rPr>
  </w:style>
  <w:style w:type="character" w:customStyle="1" w:styleId="FontStyle281">
    <w:name w:val="Font Style281"/>
    <w:basedOn w:val="a0"/>
    <w:uiPriority w:val="99"/>
    <w:rPr>
      <w:rFonts w:ascii="Sylfaen" w:hAnsi="Sylfaen" w:cs="Sylfaen"/>
      <w:i/>
      <w:iCs/>
      <w:color w:val="000000"/>
      <w:sz w:val="134"/>
      <w:szCs w:val="134"/>
    </w:rPr>
  </w:style>
  <w:style w:type="character" w:customStyle="1" w:styleId="FontStyle282">
    <w:name w:val="Font Style282"/>
    <w:basedOn w:val="a0"/>
    <w:uiPriority w:val="99"/>
    <w:rPr>
      <w:rFonts w:ascii="Book Antiqua" w:hAnsi="Book Antiqua" w:cs="Book Antiqua"/>
      <w:b/>
      <w:bCs/>
      <w:color w:val="000000"/>
      <w:sz w:val="28"/>
      <w:szCs w:val="28"/>
    </w:rPr>
  </w:style>
  <w:style w:type="character" w:customStyle="1" w:styleId="FontStyle283">
    <w:name w:val="Font Style283"/>
    <w:basedOn w:val="a0"/>
    <w:uiPriority w:val="99"/>
    <w:rPr>
      <w:rFonts w:ascii="Book Antiqua" w:hAnsi="Book Antiqua" w:cs="Book Antiqua"/>
      <w:color w:val="000000"/>
      <w:sz w:val="20"/>
      <w:szCs w:val="20"/>
    </w:rPr>
  </w:style>
  <w:style w:type="character" w:customStyle="1" w:styleId="FontStyle284">
    <w:name w:val="Font Style284"/>
    <w:basedOn w:val="a0"/>
    <w:uiPriority w:val="99"/>
    <w:rPr>
      <w:rFonts w:ascii="Book Antiqua" w:hAnsi="Book Antiqua" w:cs="Book Antiqua"/>
      <w:i/>
      <w:iCs/>
      <w:color w:val="000000"/>
      <w:sz w:val="20"/>
      <w:szCs w:val="20"/>
    </w:rPr>
  </w:style>
  <w:style w:type="character" w:customStyle="1" w:styleId="FontStyle285">
    <w:name w:val="Font Style285"/>
    <w:basedOn w:val="a0"/>
    <w:uiPriority w:val="99"/>
    <w:rPr>
      <w:rFonts w:ascii="Book Antiqua" w:hAnsi="Book Antiqua" w:cs="Book Antiqua"/>
      <w:color w:val="000000"/>
      <w:sz w:val="18"/>
      <w:szCs w:val="18"/>
    </w:rPr>
  </w:style>
  <w:style w:type="character" w:customStyle="1" w:styleId="FontStyle286">
    <w:name w:val="Font Style286"/>
    <w:basedOn w:val="a0"/>
    <w:uiPriority w:val="99"/>
    <w:rPr>
      <w:rFonts w:ascii="Book Antiqua" w:hAnsi="Book Antiqua" w:cs="Book Antiqua"/>
      <w:b/>
      <w:bCs/>
      <w:color w:val="000000"/>
      <w:sz w:val="20"/>
      <w:szCs w:val="20"/>
    </w:rPr>
  </w:style>
  <w:style w:type="character" w:customStyle="1" w:styleId="FontStyle287">
    <w:name w:val="Font Style287"/>
    <w:basedOn w:val="a0"/>
    <w:uiPriority w:val="99"/>
    <w:rPr>
      <w:rFonts w:ascii="Book Antiqua" w:hAnsi="Book Antiqua" w:cs="Book Antiqua"/>
      <w:b/>
      <w:bCs/>
      <w:color w:val="000000"/>
      <w:sz w:val="24"/>
      <w:szCs w:val="24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724C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724C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E724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1">
    <w:name w:val="Font Style11"/>
    <w:basedOn w:val="a0"/>
    <w:uiPriority w:val="99"/>
    <w:rsid w:val="00E724C8"/>
    <w:rPr>
      <w:rFonts w:ascii="Constantia" w:hAnsi="Constantia" w:cs="Constantia"/>
      <w:b/>
      <w:bCs/>
      <w:color w:val="000000"/>
      <w:sz w:val="20"/>
      <w:szCs w:val="20"/>
    </w:rPr>
  </w:style>
  <w:style w:type="character" w:customStyle="1" w:styleId="FontStyle12">
    <w:name w:val="Font Style12"/>
    <w:basedOn w:val="a0"/>
    <w:uiPriority w:val="99"/>
    <w:rsid w:val="00E724C8"/>
    <w:rPr>
      <w:rFonts w:ascii="Sylfaen" w:hAnsi="Sylfaen" w:cs="Sylfaen"/>
      <w:color w:val="000000"/>
      <w:sz w:val="18"/>
      <w:szCs w:val="18"/>
    </w:rPr>
  </w:style>
  <w:style w:type="character" w:customStyle="1" w:styleId="FontStyle13">
    <w:name w:val="Font Style13"/>
    <w:basedOn w:val="a0"/>
    <w:uiPriority w:val="99"/>
    <w:rsid w:val="00E724C8"/>
    <w:rPr>
      <w:rFonts w:ascii="Sylfaen" w:hAnsi="Sylfaen" w:cs="Sylfaen"/>
      <w:b/>
      <w:bCs/>
      <w:i/>
      <w:iCs/>
      <w:color w:val="000000"/>
      <w:sz w:val="20"/>
      <w:szCs w:val="20"/>
    </w:rPr>
  </w:style>
  <w:style w:type="character" w:customStyle="1" w:styleId="FontStyle14">
    <w:name w:val="Font Style14"/>
    <w:basedOn w:val="a0"/>
    <w:uiPriority w:val="99"/>
    <w:rsid w:val="00E724C8"/>
    <w:rPr>
      <w:rFonts w:ascii="Georgia" w:hAnsi="Georgia" w:cs="Georgia"/>
      <w:b/>
      <w:bCs/>
      <w:color w:val="000000"/>
      <w:sz w:val="14"/>
      <w:szCs w:val="14"/>
    </w:rPr>
  </w:style>
  <w:style w:type="character" w:customStyle="1" w:styleId="FontStyle15">
    <w:name w:val="Font Style15"/>
    <w:basedOn w:val="a0"/>
    <w:uiPriority w:val="99"/>
    <w:rsid w:val="00E724C8"/>
    <w:rPr>
      <w:rFonts w:ascii="Calibri" w:hAnsi="Calibri" w:cs="Calibri"/>
      <w:color w:val="000000"/>
      <w:sz w:val="30"/>
      <w:szCs w:val="30"/>
    </w:rPr>
  </w:style>
  <w:style w:type="character" w:customStyle="1" w:styleId="FontStyle16">
    <w:name w:val="Font Style16"/>
    <w:basedOn w:val="a0"/>
    <w:uiPriority w:val="99"/>
    <w:rsid w:val="00E724C8"/>
    <w:rPr>
      <w:rFonts w:ascii="Constantia" w:hAnsi="Constantia" w:cs="Constantia"/>
      <w:color w:val="000000"/>
      <w:sz w:val="16"/>
      <w:szCs w:val="16"/>
    </w:rPr>
  </w:style>
  <w:style w:type="character" w:customStyle="1" w:styleId="FontStyle38">
    <w:name w:val="Font Style38"/>
    <w:basedOn w:val="a0"/>
    <w:uiPriority w:val="99"/>
    <w:rsid w:val="00EE0C28"/>
    <w:rPr>
      <w:rFonts w:ascii="Arial" w:hAnsi="Arial" w:cs="Arial"/>
      <w:color w:val="000000"/>
      <w:sz w:val="30"/>
      <w:szCs w:val="30"/>
    </w:rPr>
  </w:style>
  <w:style w:type="character" w:customStyle="1" w:styleId="FontStyle68">
    <w:name w:val="Font Style68"/>
    <w:basedOn w:val="a0"/>
    <w:uiPriority w:val="99"/>
    <w:rsid w:val="00EE0C28"/>
    <w:rPr>
      <w:rFonts w:ascii="Arial" w:hAnsi="Arial" w:cs="Arial"/>
      <w:color w:val="000000"/>
      <w:sz w:val="16"/>
      <w:szCs w:val="16"/>
    </w:rPr>
  </w:style>
  <w:style w:type="character" w:customStyle="1" w:styleId="FontStyle44">
    <w:name w:val="Font Style44"/>
    <w:basedOn w:val="a0"/>
    <w:uiPriority w:val="99"/>
    <w:rsid w:val="00EE0C28"/>
    <w:rPr>
      <w:rFonts w:ascii="Palatino Linotype" w:hAnsi="Palatino Linotype" w:cs="Palatino Linotype"/>
      <w:b/>
      <w:bCs/>
      <w:color w:val="000000"/>
      <w:sz w:val="30"/>
      <w:szCs w:val="30"/>
    </w:rPr>
  </w:style>
  <w:style w:type="character" w:customStyle="1" w:styleId="FontStyle46">
    <w:name w:val="Font Style46"/>
    <w:basedOn w:val="a0"/>
    <w:uiPriority w:val="99"/>
    <w:rsid w:val="00EE0C28"/>
    <w:rPr>
      <w:rFonts w:ascii="Palatino Linotype" w:hAnsi="Palatino Linotype" w:cs="Palatino Linotype"/>
      <w:color w:val="000000"/>
      <w:sz w:val="20"/>
      <w:szCs w:val="20"/>
    </w:rPr>
  </w:style>
  <w:style w:type="character" w:customStyle="1" w:styleId="FontStyle50">
    <w:name w:val="Font Style50"/>
    <w:basedOn w:val="a0"/>
    <w:uiPriority w:val="99"/>
    <w:rsid w:val="00EE0C28"/>
    <w:rPr>
      <w:rFonts w:ascii="Palatino Linotype" w:hAnsi="Palatino Linotype" w:cs="Palatino Linotype"/>
      <w:color w:val="000000"/>
      <w:sz w:val="16"/>
      <w:szCs w:val="16"/>
    </w:rPr>
  </w:style>
  <w:style w:type="character" w:customStyle="1" w:styleId="FontStyle51">
    <w:name w:val="Font Style51"/>
    <w:basedOn w:val="a0"/>
    <w:uiPriority w:val="99"/>
    <w:rsid w:val="00EE0C28"/>
    <w:rPr>
      <w:rFonts w:ascii="Book Antiqua" w:hAnsi="Book Antiqua" w:cs="Book Antiqua"/>
      <w:color w:val="000000"/>
      <w:sz w:val="20"/>
      <w:szCs w:val="20"/>
    </w:rPr>
  </w:style>
  <w:style w:type="character" w:customStyle="1" w:styleId="FontStyle537">
    <w:name w:val="Font Style537"/>
    <w:uiPriority w:val="99"/>
    <w:rsid w:val="00EE0C28"/>
    <w:rPr>
      <w:rFonts w:ascii="Bookman Old Style" w:hAnsi="Bookman Old Style"/>
      <w:color w:val="000000"/>
      <w:sz w:val="18"/>
    </w:rPr>
  </w:style>
  <w:style w:type="character" w:customStyle="1" w:styleId="FontStyle49">
    <w:name w:val="Font Style49"/>
    <w:basedOn w:val="a0"/>
    <w:uiPriority w:val="99"/>
    <w:rsid w:val="00E06F08"/>
    <w:rPr>
      <w:rFonts w:ascii="Palatino Linotype" w:hAnsi="Palatino Linotype" w:cs="Palatino Linotype"/>
      <w:b/>
      <w:bCs/>
      <w:color w:val="000000"/>
      <w:sz w:val="24"/>
      <w:szCs w:val="24"/>
    </w:rPr>
  </w:style>
  <w:style w:type="character" w:styleId="a7">
    <w:name w:val="Placeholder Text"/>
    <w:basedOn w:val="a0"/>
    <w:uiPriority w:val="99"/>
    <w:semiHidden/>
    <w:rsid w:val="00990B8A"/>
    <w:rPr>
      <w:color w:val="808080"/>
    </w:rPr>
  </w:style>
  <w:style w:type="paragraph" w:styleId="a8">
    <w:name w:val="header"/>
    <w:basedOn w:val="a"/>
    <w:link w:val="a9"/>
    <w:unhideWhenUsed/>
    <w:rsid w:val="00767EF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767EF5"/>
    <w:rPr>
      <w:rFonts w:hAnsi="Book Antiqua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767EF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767EF5"/>
    <w:rPr>
      <w:rFonts w:hAnsi="Book Antiqua"/>
      <w:sz w:val="24"/>
      <w:szCs w:val="24"/>
    </w:rPr>
  </w:style>
  <w:style w:type="character" w:customStyle="1" w:styleId="FontStyle47">
    <w:name w:val="Font Style47"/>
    <w:basedOn w:val="a0"/>
    <w:uiPriority w:val="99"/>
    <w:rsid w:val="00543980"/>
    <w:rPr>
      <w:rFonts w:ascii="Bookman Old Style" w:hAnsi="Bookman Old Style" w:cs="Bookman Old Style"/>
      <w:color w:val="000000"/>
      <w:sz w:val="18"/>
      <w:szCs w:val="18"/>
    </w:rPr>
  </w:style>
  <w:style w:type="character" w:customStyle="1" w:styleId="FontStyle43">
    <w:name w:val="Font Style43"/>
    <w:basedOn w:val="a0"/>
    <w:uiPriority w:val="99"/>
    <w:rsid w:val="00543980"/>
    <w:rPr>
      <w:rFonts w:ascii="Bookman Old Style" w:hAnsi="Bookman Old Style" w:cs="Bookman Old Style"/>
      <w:b/>
      <w:bCs/>
      <w:color w:val="000000"/>
      <w:sz w:val="18"/>
      <w:szCs w:val="18"/>
    </w:rPr>
  </w:style>
  <w:style w:type="character" w:customStyle="1" w:styleId="FontStyle54">
    <w:name w:val="Font Style54"/>
    <w:basedOn w:val="a0"/>
    <w:uiPriority w:val="99"/>
    <w:rsid w:val="00317482"/>
    <w:rPr>
      <w:rFonts w:ascii="Bookman Old Style" w:hAnsi="Bookman Old Style" w:cs="Bookman Old Style"/>
      <w:b/>
      <w:bCs/>
      <w:color w:val="000000"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rsid w:val="00317482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c">
    <w:name w:val="TOC Heading"/>
    <w:basedOn w:val="1"/>
    <w:next w:val="a"/>
    <w:uiPriority w:val="39"/>
    <w:unhideWhenUsed/>
    <w:qFormat/>
    <w:rsid w:val="00317482"/>
    <w:pPr>
      <w:widowControl/>
      <w:autoSpaceDE/>
      <w:autoSpaceDN/>
      <w:adjustRightInd/>
      <w:spacing w:line="259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317482"/>
    <w:pPr>
      <w:widowControl/>
      <w:autoSpaceDE/>
      <w:autoSpaceDN/>
      <w:adjustRightInd/>
      <w:spacing w:after="100" w:line="259" w:lineRule="auto"/>
    </w:pPr>
    <w:rPr>
      <w:rFonts w:asciiTheme="minorHAnsi" w:eastAsiaTheme="minorHAnsi" w:hAnsiTheme="minorHAnsi"/>
      <w:sz w:val="22"/>
      <w:szCs w:val="22"/>
      <w:lang w:eastAsia="en-US"/>
    </w:rPr>
  </w:style>
  <w:style w:type="paragraph" w:customStyle="1" w:styleId="12">
    <w:name w:val="1"/>
    <w:basedOn w:val="a"/>
    <w:next w:val="ad"/>
    <w:link w:val="ae"/>
    <w:qFormat/>
    <w:rsid w:val="006A75EB"/>
    <w:pPr>
      <w:autoSpaceDE/>
      <w:autoSpaceDN/>
      <w:adjustRightInd/>
      <w:ind w:firstLine="720"/>
      <w:jc w:val="center"/>
      <w:outlineLvl w:val="0"/>
    </w:pPr>
    <w:rPr>
      <w:rFonts w:ascii="Times New Roman" w:eastAsia="Times New Roman" w:hAnsi="Times New Roman" w:cs="Times New Roman"/>
      <w:b/>
    </w:rPr>
  </w:style>
  <w:style w:type="character" w:customStyle="1" w:styleId="ae">
    <w:name w:val="Название Знак"/>
    <w:link w:val="12"/>
    <w:rsid w:val="006A75EB"/>
    <w:rPr>
      <w:rFonts w:ascii="Times New Roman" w:eastAsia="Times New Roman" w:hAnsi="Times New Roman" w:cs="Times New Roman"/>
      <w:b/>
      <w:sz w:val="24"/>
      <w:szCs w:val="24"/>
    </w:rPr>
  </w:style>
  <w:style w:type="paragraph" w:styleId="ad">
    <w:name w:val="Title"/>
    <w:basedOn w:val="a"/>
    <w:next w:val="a"/>
    <w:link w:val="af"/>
    <w:uiPriority w:val="10"/>
    <w:qFormat/>
    <w:rsid w:val="006A75EB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">
    <w:name w:val="Заголовок Знак"/>
    <w:basedOn w:val="a0"/>
    <w:link w:val="ad"/>
    <w:uiPriority w:val="10"/>
    <w:rsid w:val="006A75E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FontStyle42">
    <w:name w:val="Font Style42"/>
    <w:basedOn w:val="a0"/>
    <w:uiPriority w:val="99"/>
    <w:rsid w:val="006A75EB"/>
    <w:rPr>
      <w:rFonts w:ascii="Bookman Old Style" w:hAnsi="Bookman Old Style" w:cs="Bookman Old Style"/>
      <w:color w:val="000000"/>
      <w:sz w:val="18"/>
      <w:szCs w:val="18"/>
    </w:rPr>
  </w:style>
  <w:style w:type="character" w:customStyle="1" w:styleId="FontStyle65">
    <w:name w:val="Font Style65"/>
    <w:uiPriority w:val="99"/>
    <w:rsid w:val="0089556D"/>
    <w:rPr>
      <w:rFonts w:ascii="Bookman Old Style" w:hAnsi="Bookman Old Style" w:cs="Bookman Old Style"/>
      <w:color w:val="000000"/>
      <w:sz w:val="18"/>
      <w:szCs w:val="18"/>
    </w:rPr>
  </w:style>
  <w:style w:type="paragraph" w:styleId="af0">
    <w:name w:val="Plain Text"/>
    <w:basedOn w:val="a"/>
    <w:link w:val="af1"/>
    <w:rsid w:val="0089556D"/>
    <w:pPr>
      <w:widowControl/>
      <w:autoSpaceDE/>
      <w:autoSpaceDN/>
      <w:adjustRightInd/>
    </w:pPr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af1">
    <w:name w:val="Текст Знак"/>
    <w:basedOn w:val="a0"/>
    <w:link w:val="af0"/>
    <w:rsid w:val="0089556D"/>
    <w:rPr>
      <w:rFonts w:ascii="Courier New" w:eastAsia="Times New Roman" w:hAnsi="Courier New" w:cs="Times New Roman"/>
      <w:sz w:val="20"/>
      <w:szCs w:val="20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theme" Target="theme/theme1.xml"/><Relationship Id="rId21" Type="http://schemas.openxmlformats.org/officeDocument/2006/relationships/image" Target="media/image8.png"/><Relationship Id="rId42" Type="http://schemas.openxmlformats.org/officeDocument/2006/relationships/header" Target="header5.xml"/><Relationship Id="rId47" Type="http://schemas.openxmlformats.org/officeDocument/2006/relationships/image" Target="media/image28.png"/><Relationship Id="rId63" Type="http://schemas.openxmlformats.org/officeDocument/2006/relationships/footer" Target="footer8.xml"/><Relationship Id="rId68" Type="http://schemas.openxmlformats.org/officeDocument/2006/relationships/image" Target="media/image44.png"/><Relationship Id="rId84" Type="http://schemas.openxmlformats.org/officeDocument/2006/relationships/image" Target="media/image60.png"/><Relationship Id="rId89" Type="http://schemas.openxmlformats.org/officeDocument/2006/relationships/image" Target="media/image65.png"/><Relationship Id="rId112" Type="http://schemas.openxmlformats.org/officeDocument/2006/relationships/header" Target="header15.xml"/><Relationship Id="rId16" Type="http://schemas.openxmlformats.org/officeDocument/2006/relationships/image" Target="media/image3.png"/><Relationship Id="rId107" Type="http://schemas.openxmlformats.org/officeDocument/2006/relationships/hyperlink" Target="http://www.dguv.de/ifa/en/pra/manipulation/index.jsp" TargetMode="External"/><Relationship Id="rId11" Type="http://schemas.openxmlformats.org/officeDocument/2006/relationships/footer" Target="footer1.xm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4.png"/><Relationship Id="rId58" Type="http://schemas.openxmlformats.org/officeDocument/2006/relationships/image" Target="media/image39.png"/><Relationship Id="rId74" Type="http://schemas.openxmlformats.org/officeDocument/2006/relationships/image" Target="media/image50.png"/><Relationship Id="rId79" Type="http://schemas.openxmlformats.org/officeDocument/2006/relationships/image" Target="media/image55.png"/><Relationship Id="rId102" Type="http://schemas.openxmlformats.org/officeDocument/2006/relationships/image" Target="media/image70.png"/><Relationship Id="rId5" Type="http://schemas.openxmlformats.org/officeDocument/2006/relationships/webSettings" Target="webSettings.xml"/><Relationship Id="rId90" Type="http://schemas.openxmlformats.org/officeDocument/2006/relationships/header" Target="header10.xml"/><Relationship Id="rId95" Type="http://schemas.openxmlformats.org/officeDocument/2006/relationships/header" Target="header13.xm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43" Type="http://schemas.openxmlformats.org/officeDocument/2006/relationships/footer" Target="footer5.xml"/><Relationship Id="rId48" Type="http://schemas.openxmlformats.org/officeDocument/2006/relationships/image" Target="media/image29.png"/><Relationship Id="rId64" Type="http://schemas.openxmlformats.org/officeDocument/2006/relationships/image" Target="media/image40.png"/><Relationship Id="rId69" Type="http://schemas.openxmlformats.org/officeDocument/2006/relationships/image" Target="media/image45.png"/><Relationship Id="rId113" Type="http://schemas.openxmlformats.org/officeDocument/2006/relationships/footer" Target="footer13.xml"/><Relationship Id="rId80" Type="http://schemas.openxmlformats.org/officeDocument/2006/relationships/image" Target="media/image56.png"/><Relationship Id="rId85" Type="http://schemas.openxmlformats.org/officeDocument/2006/relationships/image" Target="media/image61.png"/><Relationship Id="rId12" Type="http://schemas.openxmlformats.org/officeDocument/2006/relationships/footer" Target="footer2.xml"/><Relationship Id="rId17" Type="http://schemas.openxmlformats.org/officeDocument/2006/relationships/image" Target="media/image4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header" Target="header7.xml"/><Relationship Id="rId103" Type="http://schemas.openxmlformats.org/officeDocument/2006/relationships/image" Target="media/image71.png"/><Relationship Id="rId108" Type="http://schemas.openxmlformats.org/officeDocument/2006/relationships/hyperlink" Target="http://www.dguv.de/bgia/en/pra/en13849/index.jsp" TargetMode="External"/><Relationship Id="rId54" Type="http://schemas.openxmlformats.org/officeDocument/2006/relationships/image" Target="media/image35.png"/><Relationship Id="rId70" Type="http://schemas.openxmlformats.org/officeDocument/2006/relationships/image" Target="media/image46.png"/><Relationship Id="rId75" Type="http://schemas.openxmlformats.org/officeDocument/2006/relationships/image" Target="media/image51.png"/><Relationship Id="rId91" Type="http://schemas.openxmlformats.org/officeDocument/2006/relationships/footer" Target="footer9.xml"/><Relationship Id="rId96" Type="http://schemas.openxmlformats.org/officeDocument/2006/relationships/footer" Target="footer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49" Type="http://schemas.openxmlformats.org/officeDocument/2006/relationships/image" Target="media/image30.png"/><Relationship Id="rId114" Type="http://schemas.openxmlformats.org/officeDocument/2006/relationships/footer" Target="footer14.xml"/><Relationship Id="rId10" Type="http://schemas.openxmlformats.org/officeDocument/2006/relationships/header" Target="header2.xml"/><Relationship Id="rId31" Type="http://schemas.openxmlformats.org/officeDocument/2006/relationships/image" Target="media/image18.png"/><Relationship Id="rId44" Type="http://schemas.openxmlformats.org/officeDocument/2006/relationships/header" Target="header6.xml"/><Relationship Id="rId52" Type="http://schemas.openxmlformats.org/officeDocument/2006/relationships/image" Target="media/image33.png"/><Relationship Id="rId60" Type="http://schemas.openxmlformats.org/officeDocument/2006/relationships/header" Target="header8.xml"/><Relationship Id="rId65" Type="http://schemas.openxmlformats.org/officeDocument/2006/relationships/image" Target="media/image41.png"/><Relationship Id="rId73" Type="http://schemas.openxmlformats.org/officeDocument/2006/relationships/image" Target="media/image49.png"/><Relationship Id="rId78" Type="http://schemas.openxmlformats.org/officeDocument/2006/relationships/image" Target="media/image54.png"/><Relationship Id="rId81" Type="http://schemas.openxmlformats.org/officeDocument/2006/relationships/image" Target="media/image57.png"/><Relationship Id="rId86" Type="http://schemas.openxmlformats.org/officeDocument/2006/relationships/image" Target="media/image62.png"/><Relationship Id="rId94" Type="http://schemas.openxmlformats.org/officeDocument/2006/relationships/header" Target="header12.xml"/><Relationship Id="rId99" Type="http://schemas.openxmlformats.org/officeDocument/2006/relationships/image" Target="media/image67.png"/><Relationship Id="rId101" Type="http://schemas.openxmlformats.org/officeDocument/2006/relationships/image" Target="media/image69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image" Target="media/image5.png"/><Relationship Id="rId39" Type="http://schemas.openxmlformats.org/officeDocument/2006/relationships/image" Target="media/image26.png"/><Relationship Id="rId109" Type="http://schemas.openxmlformats.org/officeDocument/2006/relationships/hyperlink" Target="http://www.dguv.de/bgia/en/pra/en13849/index.jsp" TargetMode="External"/><Relationship Id="rId34" Type="http://schemas.openxmlformats.org/officeDocument/2006/relationships/image" Target="media/image21.png"/><Relationship Id="rId50" Type="http://schemas.openxmlformats.org/officeDocument/2006/relationships/image" Target="media/image31.png"/><Relationship Id="rId55" Type="http://schemas.openxmlformats.org/officeDocument/2006/relationships/image" Target="media/image36.png"/><Relationship Id="rId76" Type="http://schemas.openxmlformats.org/officeDocument/2006/relationships/image" Target="media/image52.png"/><Relationship Id="rId97" Type="http://schemas.openxmlformats.org/officeDocument/2006/relationships/footer" Target="footer12.xml"/><Relationship Id="rId104" Type="http://schemas.openxmlformats.org/officeDocument/2006/relationships/image" Target="media/image72.png"/><Relationship Id="rId7" Type="http://schemas.openxmlformats.org/officeDocument/2006/relationships/endnotes" Target="endnotes.xml"/><Relationship Id="rId71" Type="http://schemas.openxmlformats.org/officeDocument/2006/relationships/image" Target="media/image47.png"/><Relationship Id="rId92" Type="http://schemas.openxmlformats.org/officeDocument/2006/relationships/header" Target="header11.xml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header" Target="header4.xml"/><Relationship Id="rId45" Type="http://schemas.openxmlformats.org/officeDocument/2006/relationships/footer" Target="footer6.xml"/><Relationship Id="rId66" Type="http://schemas.openxmlformats.org/officeDocument/2006/relationships/image" Target="media/image42.png"/><Relationship Id="rId87" Type="http://schemas.openxmlformats.org/officeDocument/2006/relationships/image" Target="media/image63.png"/><Relationship Id="rId110" Type="http://schemas.openxmlformats.org/officeDocument/2006/relationships/hyperlink" Target="http://www.dguv.de/bgia/en/pra/en13849/index.jsp" TargetMode="External"/><Relationship Id="rId115" Type="http://schemas.openxmlformats.org/officeDocument/2006/relationships/header" Target="header16.xml"/><Relationship Id="rId61" Type="http://schemas.openxmlformats.org/officeDocument/2006/relationships/footer" Target="footer7.xml"/><Relationship Id="rId82" Type="http://schemas.openxmlformats.org/officeDocument/2006/relationships/image" Target="media/image58.png"/><Relationship Id="rId19" Type="http://schemas.openxmlformats.org/officeDocument/2006/relationships/image" Target="media/image6.png"/><Relationship Id="rId14" Type="http://schemas.openxmlformats.org/officeDocument/2006/relationships/footer" Target="footer3.xml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37.png"/><Relationship Id="rId77" Type="http://schemas.openxmlformats.org/officeDocument/2006/relationships/image" Target="media/image53.png"/><Relationship Id="rId100" Type="http://schemas.openxmlformats.org/officeDocument/2006/relationships/image" Target="media/image68.png"/><Relationship Id="rId105" Type="http://schemas.openxmlformats.org/officeDocument/2006/relationships/hyperlink" Target="http://www.dguv.de/ifa/en/pra/manipulation/index.jsp" TargetMode="External"/><Relationship Id="rId8" Type="http://schemas.openxmlformats.org/officeDocument/2006/relationships/image" Target="media/image1.png"/><Relationship Id="rId51" Type="http://schemas.openxmlformats.org/officeDocument/2006/relationships/image" Target="media/image32.png"/><Relationship Id="rId72" Type="http://schemas.openxmlformats.org/officeDocument/2006/relationships/image" Target="media/image48.png"/><Relationship Id="rId93" Type="http://schemas.openxmlformats.org/officeDocument/2006/relationships/footer" Target="footer10.xml"/><Relationship Id="rId98" Type="http://schemas.openxmlformats.org/officeDocument/2006/relationships/image" Target="media/image66.png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image" Target="media/image27.png"/><Relationship Id="rId67" Type="http://schemas.openxmlformats.org/officeDocument/2006/relationships/image" Target="media/image43.png"/><Relationship Id="rId116" Type="http://schemas.openxmlformats.org/officeDocument/2006/relationships/fontTable" Target="fontTable.xml"/><Relationship Id="rId20" Type="http://schemas.openxmlformats.org/officeDocument/2006/relationships/image" Target="media/image7.png"/><Relationship Id="rId41" Type="http://schemas.openxmlformats.org/officeDocument/2006/relationships/footer" Target="footer4.xml"/><Relationship Id="rId62" Type="http://schemas.openxmlformats.org/officeDocument/2006/relationships/header" Target="header9.xml"/><Relationship Id="rId83" Type="http://schemas.openxmlformats.org/officeDocument/2006/relationships/image" Target="media/image59.jpeg"/><Relationship Id="rId88" Type="http://schemas.openxmlformats.org/officeDocument/2006/relationships/image" Target="media/image64.png"/><Relationship Id="rId111" Type="http://schemas.openxmlformats.org/officeDocument/2006/relationships/header" Target="header14.xml"/><Relationship Id="rId15" Type="http://schemas.openxmlformats.org/officeDocument/2006/relationships/image" Target="media/image2.png"/><Relationship Id="rId36" Type="http://schemas.openxmlformats.org/officeDocument/2006/relationships/image" Target="media/image23.png"/><Relationship Id="rId57" Type="http://schemas.openxmlformats.org/officeDocument/2006/relationships/image" Target="media/image38.png"/><Relationship Id="rId106" Type="http://schemas.openxmlformats.org/officeDocument/2006/relationships/hyperlink" Target="http://www.dguv.de/ifa/en/pra/manipulation/index.jsp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530E39-C057-4E7D-A676-9F0167E255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529</TotalTime>
  <Pages>6</Pages>
  <Words>19376</Words>
  <Characters>110444</Characters>
  <Application>Microsoft Office Word</Application>
  <DocSecurity>0</DocSecurity>
  <Lines>920</Lines>
  <Paragraphs>259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erbol</cp:lastModifiedBy>
  <cp:revision>16</cp:revision>
  <dcterms:created xsi:type="dcterms:W3CDTF">2022-03-28T09:47:00Z</dcterms:created>
  <dcterms:modified xsi:type="dcterms:W3CDTF">2022-05-24T04:09:00Z</dcterms:modified>
</cp:coreProperties>
</file>